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097C" w14:textId="77777777" w:rsidR="00090C58" w:rsidRPr="00B62F67" w:rsidRDefault="00090C58" w:rsidP="008F79A0">
      <w:pPr>
        <w:pStyle w:val="Nadpis4"/>
        <w:rPr>
          <w:rFonts w:ascii="Arial" w:hAnsi="Arial" w:cs="Arial"/>
          <w:sz w:val="36"/>
          <w:szCs w:val="36"/>
        </w:rPr>
      </w:pPr>
      <w:r w:rsidRPr="00B62F67">
        <w:rPr>
          <w:rFonts w:ascii="Arial" w:hAnsi="Arial" w:cs="Arial"/>
          <w:sz w:val="36"/>
          <w:szCs w:val="36"/>
        </w:rPr>
        <w:t>SMLOUVA O DÍLO</w:t>
      </w:r>
    </w:p>
    <w:p w14:paraId="63EC8DAC" w14:textId="77777777" w:rsidR="00090C58" w:rsidRPr="0069572B" w:rsidRDefault="00090C58" w:rsidP="00C17F84">
      <w:pPr>
        <w:pStyle w:val="Zkladntext21"/>
        <w:rPr>
          <w:sz w:val="22"/>
          <w:szCs w:val="22"/>
        </w:rPr>
      </w:pPr>
    </w:p>
    <w:p w14:paraId="0503DF19" w14:textId="77777777" w:rsidR="00090C58" w:rsidRPr="0069572B" w:rsidRDefault="00090C58" w:rsidP="00C17F84">
      <w:pPr>
        <w:pStyle w:val="Zkladntext21"/>
        <w:rPr>
          <w:sz w:val="22"/>
          <w:szCs w:val="22"/>
        </w:rPr>
      </w:pPr>
      <w:r w:rsidRPr="0069572B">
        <w:rPr>
          <w:sz w:val="22"/>
          <w:szCs w:val="22"/>
        </w:rPr>
        <w:t>uzavřená v souladu s § 2586 a násl. zákona č. 89/2012 Sb., občansk</w:t>
      </w:r>
      <w:r w:rsidR="00AC0E27" w:rsidRPr="0069572B">
        <w:rPr>
          <w:sz w:val="22"/>
          <w:szCs w:val="22"/>
        </w:rPr>
        <w:t>ý</w:t>
      </w:r>
      <w:r w:rsidRPr="0069572B">
        <w:rPr>
          <w:sz w:val="22"/>
          <w:szCs w:val="22"/>
        </w:rPr>
        <w:t xml:space="preserve"> zákoník, ve znění pozdějších předpisů (dále jen „OZ“), (dále jen „smlouva“)</w:t>
      </w:r>
    </w:p>
    <w:p w14:paraId="00926CDF" w14:textId="77777777" w:rsidR="00090C58" w:rsidRPr="0069572B" w:rsidRDefault="00090C58" w:rsidP="00C17F84">
      <w:pPr>
        <w:pStyle w:val="Zkladntext21"/>
        <w:rPr>
          <w:sz w:val="22"/>
          <w:szCs w:val="22"/>
        </w:rPr>
      </w:pPr>
    </w:p>
    <w:p w14:paraId="0C674FA0" w14:textId="77777777" w:rsidR="00867DF5" w:rsidRPr="0069572B" w:rsidRDefault="00867DF5" w:rsidP="00867DF5">
      <w:pPr>
        <w:pStyle w:val="TextnormlnPVL"/>
        <w:rPr>
          <w:rFonts w:cs="Arial"/>
          <w:b/>
        </w:rPr>
      </w:pPr>
      <w:r w:rsidRPr="0069572B">
        <w:rPr>
          <w:rFonts w:cs="Arial"/>
          <w:b/>
        </w:rPr>
        <w:t>Číslo smlouvy objednatele:</w:t>
      </w:r>
      <w:r w:rsidRPr="0069572B">
        <w:rPr>
          <w:rFonts w:cs="Arial"/>
          <w:b/>
        </w:rPr>
        <w:tab/>
        <w:t>[BUDE DOPLNĚNO PŘED PODPISEM]</w:t>
      </w:r>
    </w:p>
    <w:p w14:paraId="726671D5" w14:textId="77777777" w:rsidR="00867DF5" w:rsidRPr="0069572B" w:rsidRDefault="00867DF5" w:rsidP="00867DF5">
      <w:pPr>
        <w:pStyle w:val="TextnormlnPVL"/>
        <w:rPr>
          <w:rFonts w:cs="Arial"/>
          <w:b/>
          <w:shd w:val="clear" w:color="auto" w:fill="FFFF00"/>
        </w:rPr>
      </w:pPr>
      <w:r w:rsidRPr="0069572B">
        <w:rPr>
          <w:rFonts w:cs="Arial"/>
          <w:b/>
        </w:rPr>
        <w:t>Číslo smlouvy zhotovitele:</w:t>
      </w:r>
      <w:r w:rsidRPr="0069572B">
        <w:rPr>
          <w:rFonts w:cs="Arial"/>
          <w:b/>
        </w:rPr>
        <w:tab/>
      </w:r>
      <w:r w:rsidRPr="0069572B">
        <w:rPr>
          <w:rFonts w:cs="Arial"/>
          <w:b/>
        </w:rPr>
        <w:tab/>
        <w:t>[BUDE DOPLNĚNO PŘED PODPISEM]</w:t>
      </w:r>
    </w:p>
    <w:p w14:paraId="5F29F35F" w14:textId="77777777" w:rsidR="00580CF8" w:rsidRPr="0069572B" w:rsidRDefault="00580CF8" w:rsidP="00C17F84">
      <w:pPr>
        <w:pStyle w:val="Zkladntext21"/>
        <w:rPr>
          <w:sz w:val="22"/>
          <w:szCs w:val="22"/>
          <w:u w:val="single"/>
        </w:rPr>
      </w:pPr>
    </w:p>
    <w:p w14:paraId="676A76D3" w14:textId="77777777" w:rsidR="00090C58" w:rsidRPr="0069572B" w:rsidRDefault="00090C58" w:rsidP="00C17F84">
      <w:pPr>
        <w:pStyle w:val="Zkladntext21"/>
        <w:rPr>
          <w:b/>
          <w:bCs/>
          <w:sz w:val="22"/>
          <w:szCs w:val="22"/>
        </w:rPr>
      </w:pPr>
      <w:r w:rsidRPr="0069572B">
        <w:rPr>
          <w:b/>
          <w:bCs/>
          <w:sz w:val="22"/>
          <w:szCs w:val="22"/>
          <w:u w:val="single"/>
        </w:rPr>
        <w:t>Smluvní strany</w:t>
      </w:r>
      <w:r w:rsidRPr="0069572B">
        <w:rPr>
          <w:b/>
          <w:bCs/>
          <w:sz w:val="22"/>
          <w:szCs w:val="22"/>
        </w:rPr>
        <w:t>:</w:t>
      </w:r>
    </w:p>
    <w:p w14:paraId="7A5D6B65" w14:textId="77777777" w:rsidR="00090C58" w:rsidRPr="0069572B" w:rsidRDefault="00090C58" w:rsidP="00C17F84">
      <w:pPr>
        <w:pStyle w:val="Zkladntext21"/>
        <w:rPr>
          <w:sz w:val="22"/>
          <w:szCs w:val="22"/>
        </w:rPr>
      </w:pPr>
    </w:p>
    <w:p w14:paraId="6CEDED5C" w14:textId="77777777" w:rsidR="00090C58" w:rsidRPr="0069572B" w:rsidRDefault="00090C58" w:rsidP="00C17F84">
      <w:pPr>
        <w:pStyle w:val="Zkladntext21"/>
        <w:tabs>
          <w:tab w:val="left" w:pos="0"/>
        </w:tabs>
        <w:rPr>
          <w:b/>
          <w:bCs/>
          <w:sz w:val="22"/>
          <w:szCs w:val="22"/>
        </w:rPr>
      </w:pPr>
      <w:r w:rsidRPr="0069572B">
        <w:rPr>
          <w:b/>
          <w:bCs/>
          <w:sz w:val="22"/>
          <w:szCs w:val="22"/>
        </w:rPr>
        <w:t>objednatel:</w:t>
      </w:r>
      <w:r w:rsidRPr="0069572B">
        <w:rPr>
          <w:b/>
          <w:bCs/>
          <w:sz w:val="22"/>
          <w:szCs w:val="22"/>
        </w:rPr>
        <w:tab/>
      </w:r>
      <w:r w:rsidRPr="0069572B">
        <w:rPr>
          <w:b/>
          <w:bCs/>
          <w:sz w:val="22"/>
          <w:szCs w:val="22"/>
        </w:rPr>
        <w:tab/>
      </w:r>
      <w:r w:rsidRPr="0069572B">
        <w:rPr>
          <w:b/>
          <w:bCs/>
          <w:sz w:val="22"/>
          <w:szCs w:val="22"/>
        </w:rPr>
        <w:tab/>
        <w:t>Povodí Vltavy, státní podnik</w:t>
      </w:r>
    </w:p>
    <w:p w14:paraId="7EB7E35F" w14:textId="77777777" w:rsidR="00090C58" w:rsidRPr="0069572B" w:rsidRDefault="00090C58" w:rsidP="00C17F84">
      <w:pPr>
        <w:pStyle w:val="Zkladntext21"/>
        <w:tabs>
          <w:tab w:val="left" w:pos="0"/>
        </w:tabs>
        <w:rPr>
          <w:sz w:val="22"/>
          <w:szCs w:val="22"/>
        </w:rPr>
      </w:pPr>
      <w:r w:rsidRPr="0069572B">
        <w:rPr>
          <w:sz w:val="22"/>
          <w:szCs w:val="22"/>
        </w:rPr>
        <w:t>sídlo:</w:t>
      </w:r>
      <w:r w:rsidRPr="0069572B">
        <w:rPr>
          <w:sz w:val="22"/>
          <w:szCs w:val="22"/>
        </w:rPr>
        <w:tab/>
      </w:r>
      <w:r w:rsidRPr="0069572B">
        <w:rPr>
          <w:sz w:val="22"/>
          <w:szCs w:val="22"/>
        </w:rPr>
        <w:tab/>
      </w:r>
      <w:r w:rsidRPr="0069572B">
        <w:rPr>
          <w:sz w:val="22"/>
          <w:szCs w:val="22"/>
        </w:rPr>
        <w:tab/>
      </w:r>
      <w:r w:rsidRPr="0069572B">
        <w:rPr>
          <w:sz w:val="22"/>
          <w:szCs w:val="22"/>
        </w:rPr>
        <w:tab/>
        <w:t>Holečkova 3178/8, Smíchov, 150 00 Praha 5</w:t>
      </w:r>
    </w:p>
    <w:p w14:paraId="6F9AA493" w14:textId="77777777" w:rsidR="00090C58" w:rsidRPr="0069572B" w:rsidRDefault="00090C58" w:rsidP="00C17F84">
      <w:pPr>
        <w:pStyle w:val="Zkladntext21"/>
        <w:tabs>
          <w:tab w:val="left" w:pos="0"/>
        </w:tabs>
        <w:rPr>
          <w:sz w:val="22"/>
          <w:szCs w:val="22"/>
        </w:rPr>
      </w:pPr>
      <w:r w:rsidRPr="0069572B">
        <w:rPr>
          <w:sz w:val="22"/>
          <w:szCs w:val="22"/>
        </w:rPr>
        <w:t>statutární orgán:</w:t>
      </w:r>
      <w:r w:rsidRPr="0069572B">
        <w:rPr>
          <w:sz w:val="22"/>
          <w:szCs w:val="22"/>
        </w:rPr>
        <w:tab/>
      </w:r>
      <w:r w:rsidRPr="0069572B">
        <w:rPr>
          <w:sz w:val="22"/>
          <w:szCs w:val="22"/>
        </w:rPr>
        <w:tab/>
        <w:t>RNDr. Petr Kubala, generální ředitel</w:t>
      </w:r>
    </w:p>
    <w:p w14:paraId="1AA89F5B" w14:textId="77777777" w:rsidR="00090C58" w:rsidRPr="0069572B" w:rsidRDefault="00090C58" w:rsidP="00C17F84">
      <w:pPr>
        <w:pStyle w:val="Zkladntext21"/>
        <w:tabs>
          <w:tab w:val="left" w:pos="0"/>
        </w:tabs>
        <w:ind w:right="-290"/>
        <w:rPr>
          <w:sz w:val="22"/>
          <w:szCs w:val="22"/>
        </w:rPr>
      </w:pPr>
      <w:r w:rsidRPr="0069572B">
        <w:rPr>
          <w:sz w:val="22"/>
          <w:szCs w:val="22"/>
        </w:rPr>
        <w:t xml:space="preserve">oprávněn k podpisu smlouvy </w:t>
      </w:r>
    </w:p>
    <w:p w14:paraId="51F61497" w14:textId="77777777" w:rsidR="00090C58" w:rsidRPr="0069572B" w:rsidRDefault="00090C58" w:rsidP="00C17F84">
      <w:pPr>
        <w:pStyle w:val="Zkladntext2"/>
        <w:tabs>
          <w:tab w:val="left" w:pos="0"/>
        </w:tabs>
        <w:ind w:right="-290"/>
        <w:jc w:val="both"/>
        <w:rPr>
          <w:rFonts w:ascii="Arial" w:hAnsi="Arial" w:cs="Arial"/>
          <w:sz w:val="22"/>
          <w:szCs w:val="22"/>
        </w:rPr>
      </w:pPr>
      <w:r w:rsidRPr="0069572B">
        <w:rPr>
          <w:rFonts w:ascii="Arial" w:hAnsi="Arial" w:cs="Arial"/>
          <w:sz w:val="22"/>
          <w:szCs w:val="22"/>
        </w:rPr>
        <w:t xml:space="preserve">a k jednání o věcech smluvních: </w:t>
      </w:r>
      <w:r w:rsidRPr="0069572B">
        <w:rPr>
          <w:rFonts w:ascii="Arial" w:hAnsi="Arial" w:cs="Arial"/>
          <w:sz w:val="22"/>
          <w:szCs w:val="22"/>
        </w:rPr>
        <w:tab/>
      </w:r>
      <w:r w:rsidRPr="0069572B">
        <w:rPr>
          <w:rFonts w:ascii="Arial" w:hAnsi="Arial" w:cs="Arial"/>
          <w:sz w:val="22"/>
          <w:szCs w:val="22"/>
        </w:rPr>
        <w:tab/>
        <w:t xml:space="preserve">Ing. Jiří Pechar, </w:t>
      </w:r>
      <w:r w:rsidR="00867DF5" w:rsidRPr="0069572B">
        <w:rPr>
          <w:rFonts w:ascii="Arial" w:hAnsi="Arial" w:cs="Arial"/>
          <w:sz w:val="22"/>
          <w:szCs w:val="22"/>
        </w:rPr>
        <w:t>ředitel sekce</w:t>
      </w:r>
      <w:r w:rsidRPr="0069572B">
        <w:rPr>
          <w:rFonts w:ascii="Arial" w:hAnsi="Arial" w:cs="Arial"/>
          <w:sz w:val="22"/>
          <w:szCs w:val="22"/>
        </w:rPr>
        <w:t xml:space="preserve"> technické</w:t>
      </w:r>
    </w:p>
    <w:p w14:paraId="6880B6FA" w14:textId="77777777" w:rsidR="00090C58" w:rsidRPr="0069572B" w:rsidRDefault="00090C58" w:rsidP="00C17F84">
      <w:pPr>
        <w:pStyle w:val="Zkladntext2"/>
        <w:tabs>
          <w:tab w:val="left" w:pos="0"/>
        </w:tabs>
        <w:ind w:right="-290"/>
        <w:jc w:val="both"/>
        <w:rPr>
          <w:rFonts w:ascii="Arial" w:hAnsi="Arial" w:cs="Arial"/>
          <w:sz w:val="22"/>
          <w:szCs w:val="22"/>
        </w:rPr>
      </w:pPr>
      <w:r w:rsidRPr="0069572B">
        <w:rPr>
          <w:rFonts w:ascii="Arial" w:hAnsi="Arial" w:cs="Arial"/>
          <w:sz w:val="22"/>
          <w:szCs w:val="22"/>
        </w:rPr>
        <w:t xml:space="preserve">oprávněn jednat o věcech technických: </w:t>
      </w:r>
      <w:r w:rsidRPr="0069572B">
        <w:rPr>
          <w:rFonts w:ascii="Arial" w:hAnsi="Arial" w:cs="Arial"/>
          <w:sz w:val="22"/>
          <w:szCs w:val="22"/>
        </w:rPr>
        <w:tab/>
        <w:t xml:space="preserve">Ing. Jiří Pechar, </w:t>
      </w:r>
      <w:r w:rsidR="00867DF5" w:rsidRPr="0069572B">
        <w:rPr>
          <w:rFonts w:ascii="Arial" w:hAnsi="Arial" w:cs="Arial"/>
          <w:sz w:val="22"/>
          <w:szCs w:val="22"/>
        </w:rPr>
        <w:t>ředitel</w:t>
      </w:r>
      <w:r w:rsidRPr="0069572B">
        <w:rPr>
          <w:rFonts w:ascii="Arial" w:hAnsi="Arial" w:cs="Arial"/>
          <w:sz w:val="22"/>
          <w:szCs w:val="22"/>
        </w:rPr>
        <w:t xml:space="preserve"> sekce technické</w:t>
      </w:r>
    </w:p>
    <w:p w14:paraId="1A290315" w14:textId="70D2A32D" w:rsidR="00FA3A9F" w:rsidRPr="0069572B" w:rsidRDefault="00FA3A9F" w:rsidP="00C17F84">
      <w:pPr>
        <w:pStyle w:val="Zkladntext2"/>
        <w:tabs>
          <w:tab w:val="left" w:pos="0"/>
        </w:tabs>
        <w:ind w:right="-290"/>
        <w:jc w:val="both"/>
        <w:rPr>
          <w:rFonts w:ascii="Arial" w:hAnsi="Arial" w:cs="Arial"/>
          <w:sz w:val="22"/>
          <w:szCs w:val="22"/>
        </w:rPr>
      </w:pP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t>Ing. Jan Šimůnek, vedoucí oddělení realizace investic</w:t>
      </w:r>
    </w:p>
    <w:p w14:paraId="2CF871A8" w14:textId="49EDF796" w:rsidR="00090C58" w:rsidRPr="0069572B" w:rsidRDefault="00090C58" w:rsidP="00C17F84">
      <w:pPr>
        <w:pStyle w:val="Zkladntext2"/>
        <w:tabs>
          <w:tab w:val="left" w:pos="0"/>
        </w:tabs>
        <w:ind w:right="-290"/>
        <w:jc w:val="both"/>
        <w:rPr>
          <w:rFonts w:ascii="Arial" w:hAnsi="Arial" w:cs="Arial"/>
          <w:sz w:val="22"/>
          <w:szCs w:val="22"/>
        </w:rPr>
      </w:pP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00EC3F76" w:rsidRPr="0069572B">
        <w:rPr>
          <w:rFonts w:ascii="Arial" w:hAnsi="Arial" w:cs="Arial"/>
          <w:sz w:val="22"/>
          <w:szCs w:val="22"/>
        </w:rPr>
        <w:t xml:space="preserve">Ing. </w:t>
      </w:r>
      <w:r w:rsidR="00B1587C">
        <w:rPr>
          <w:rFonts w:ascii="Arial" w:hAnsi="Arial" w:cs="Arial"/>
          <w:sz w:val="22"/>
          <w:szCs w:val="22"/>
        </w:rPr>
        <w:t>David Mareček</w:t>
      </w:r>
      <w:r w:rsidR="00357683" w:rsidRPr="0069572B">
        <w:rPr>
          <w:rFonts w:ascii="Arial" w:hAnsi="Arial" w:cs="Arial"/>
          <w:sz w:val="22"/>
          <w:szCs w:val="22"/>
        </w:rPr>
        <w:t>, referent oddělení realizace investic</w:t>
      </w:r>
    </w:p>
    <w:p w14:paraId="522D15E4" w14:textId="77777777" w:rsidR="00090C58" w:rsidRPr="0069572B" w:rsidRDefault="00090C58" w:rsidP="00C17F84">
      <w:pPr>
        <w:pStyle w:val="Zkladntext21"/>
        <w:tabs>
          <w:tab w:val="left" w:pos="0"/>
        </w:tabs>
        <w:rPr>
          <w:sz w:val="22"/>
          <w:szCs w:val="22"/>
        </w:rPr>
      </w:pPr>
      <w:r w:rsidRPr="0069572B">
        <w:rPr>
          <w:sz w:val="22"/>
          <w:szCs w:val="22"/>
        </w:rPr>
        <w:t>IČO:</w:t>
      </w:r>
      <w:r w:rsidRPr="0069572B">
        <w:rPr>
          <w:sz w:val="22"/>
          <w:szCs w:val="22"/>
        </w:rPr>
        <w:tab/>
      </w:r>
      <w:r w:rsidRPr="0069572B">
        <w:rPr>
          <w:sz w:val="22"/>
          <w:szCs w:val="22"/>
        </w:rPr>
        <w:tab/>
      </w:r>
      <w:r w:rsidRPr="0069572B">
        <w:rPr>
          <w:sz w:val="22"/>
          <w:szCs w:val="22"/>
        </w:rPr>
        <w:tab/>
      </w:r>
      <w:r w:rsidRPr="0069572B">
        <w:rPr>
          <w:sz w:val="22"/>
          <w:szCs w:val="22"/>
        </w:rPr>
        <w:tab/>
        <w:t>70889953</w:t>
      </w:r>
    </w:p>
    <w:p w14:paraId="26ADC032" w14:textId="77777777" w:rsidR="00090C58" w:rsidRPr="0069572B" w:rsidRDefault="00090C58" w:rsidP="00C17F84">
      <w:pPr>
        <w:pStyle w:val="Zkladntext21"/>
        <w:tabs>
          <w:tab w:val="left" w:pos="0"/>
        </w:tabs>
        <w:rPr>
          <w:sz w:val="22"/>
          <w:szCs w:val="22"/>
        </w:rPr>
      </w:pPr>
      <w:r w:rsidRPr="0069572B">
        <w:rPr>
          <w:sz w:val="22"/>
          <w:szCs w:val="22"/>
        </w:rPr>
        <w:t>DIČ:</w:t>
      </w:r>
      <w:r w:rsidRPr="0069572B">
        <w:rPr>
          <w:sz w:val="22"/>
          <w:szCs w:val="22"/>
        </w:rPr>
        <w:tab/>
      </w:r>
      <w:r w:rsidRPr="0069572B">
        <w:rPr>
          <w:sz w:val="22"/>
          <w:szCs w:val="22"/>
        </w:rPr>
        <w:tab/>
      </w:r>
      <w:r w:rsidRPr="0069572B">
        <w:rPr>
          <w:sz w:val="22"/>
          <w:szCs w:val="22"/>
        </w:rPr>
        <w:tab/>
      </w:r>
      <w:r w:rsidRPr="0069572B">
        <w:rPr>
          <w:sz w:val="22"/>
          <w:szCs w:val="22"/>
        </w:rPr>
        <w:tab/>
        <w:t>CZ70889953</w:t>
      </w:r>
    </w:p>
    <w:p w14:paraId="72B2F502" w14:textId="77777777" w:rsidR="00090C58" w:rsidRPr="0069572B" w:rsidRDefault="00090C58" w:rsidP="00C17F84">
      <w:pPr>
        <w:pStyle w:val="Zkladntext21"/>
        <w:tabs>
          <w:tab w:val="left" w:pos="0"/>
        </w:tabs>
        <w:rPr>
          <w:sz w:val="22"/>
          <w:szCs w:val="22"/>
        </w:rPr>
      </w:pPr>
      <w:r w:rsidRPr="0069572B">
        <w:rPr>
          <w:sz w:val="22"/>
          <w:szCs w:val="22"/>
        </w:rPr>
        <w:t>bankovní spojení:</w:t>
      </w:r>
      <w:r w:rsidRPr="0069572B">
        <w:rPr>
          <w:sz w:val="22"/>
          <w:szCs w:val="22"/>
        </w:rPr>
        <w:tab/>
      </w:r>
      <w:r w:rsidRPr="0069572B">
        <w:rPr>
          <w:sz w:val="22"/>
          <w:szCs w:val="22"/>
        </w:rPr>
        <w:tab/>
      </w:r>
      <w:proofErr w:type="spellStart"/>
      <w:r w:rsidRPr="0069572B">
        <w:rPr>
          <w:sz w:val="22"/>
          <w:szCs w:val="22"/>
        </w:rPr>
        <w:t>UniCredit</w:t>
      </w:r>
      <w:proofErr w:type="spellEnd"/>
      <w:r w:rsidRPr="0069572B">
        <w:rPr>
          <w:sz w:val="22"/>
          <w:szCs w:val="22"/>
        </w:rPr>
        <w:t xml:space="preserve"> Bank Czech Republic and Slovakia, a.s.</w:t>
      </w:r>
    </w:p>
    <w:p w14:paraId="566E4C6E" w14:textId="77777777" w:rsidR="00090C58" w:rsidRPr="0069572B" w:rsidRDefault="00090C58" w:rsidP="00C17F84">
      <w:pPr>
        <w:pStyle w:val="Zkladntext21"/>
        <w:tabs>
          <w:tab w:val="left" w:pos="0"/>
        </w:tabs>
        <w:rPr>
          <w:sz w:val="22"/>
          <w:szCs w:val="22"/>
        </w:rPr>
      </w:pPr>
      <w:r w:rsidRPr="0069572B">
        <w:rPr>
          <w:sz w:val="22"/>
          <w:szCs w:val="22"/>
        </w:rPr>
        <w:t>číslo účtu:</w:t>
      </w:r>
      <w:r w:rsidRPr="0069572B">
        <w:rPr>
          <w:sz w:val="22"/>
          <w:szCs w:val="22"/>
        </w:rPr>
        <w:tab/>
      </w:r>
      <w:r w:rsidRPr="0069572B">
        <w:rPr>
          <w:sz w:val="22"/>
          <w:szCs w:val="22"/>
        </w:rPr>
        <w:tab/>
      </w:r>
      <w:r w:rsidRPr="0069572B">
        <w:rPr>
          <w:sz w:val="22"/>
          <w:szCs w:val="22"/>
        </w:rPr>
        <w:tab/>
        <w:t xml:space="preserve">1487015064/2700  </w:t>
      </w:r>
    </w:p>
    <w:p w14:paraId="6076F7CB" w14:textId="77777777" w:rsidR="00090C58" w:rsidRPr="0069572B" w:rsidRDefault="00090C58" w:rsidP="00C17F84">
      <w:pPr>
        <w:pStyle w:val="Zkladntext21"/>
        <w:tabs>
          <w:tab w:val="left" w:pos="0"/>
        </w:tabs>
        <w:rPr>
          <w:sz w:val="22"/>
          <w:szCs w:val="22"/>
        </w:rPr>
      </w:pPr>
      <w:r w:rsidRPr="0069572B">
        <w:rPr>
          <w:sz w:val="22"/>
          <w:szCs w:val="22"/>
        </w:rPr>
        <w:t>zápis v obchodním rejstříku:</w:t>
      </w:r>
      <w:r w:rsidRPr="0069572B">
        <w:rPr>
          <w:sz w:val="22"/>
          <w:szCs w:val="22"/>
        </w:rPr>
        <w:tab/>
        <w:t>Městský soud v Praze, oddíl A, vložka 43594</w:t>
      </w:r>
    </w:p>
    <w:p w14:paraId="4F0D0CCC" w14:textId="76D231AE" w:rsidR="00090C58" w:rsidRPr="0069572B" w:rsidRDefault="00090C58" w:rsidP="00C17F84">
      <w:pPr>
        <w:pStyle w:val="Zkladntext21"/>
        <w:tabs>
          <w:tab w:val="left" w:pos="0"/>
        </w:tabs>
        <w:rPr>
          <w:sz w:val="22"/>
          <w:szCs w:val="22"/>
        </w:rPr>
      </w:pPr>
      <w:r w:rsidRPr="0069572B">
        <w:rPr>
          <w:sz w:val="22"/>
          <w:szCs w:val="22"/>
        </w:rPr>
        <w:t xml:space="preserve">tel.: </w:t>
      </w:r>
      <w:r w:rsidR="00357683" w:rsidRPr="0069572B">
        <w:rPr>
          <w:sz w:val="22"/>
          <w:szCs w:val="22"/>
        </w:rPr>
        <w:t>221 401</w:t>
      </w:r>
      <w:r w:rsidR="00CF2B94">
        <w:rPr>
          <w:sz w:val="22"/>
          <w:szCs w:val="22"/>
        </w:rPr>
        <w:t> </w:t>
      </w:r>
      <w:r w:rsidR="00EC5B55" w:rsidRPr="0069572B">
        <w:rPr>
          <w:sz w:val="22"/>
          <w:szCs w:val="22"/>
        </w:rPr>
        <w:t>97</w:t>
      </w:r>
      <w:r w:rsidR="00C55A42">
        <w:rPr>
          <w:sz w:val="22"/>
          <w:szCs w:val="22"/>
        </w:rPr>
        <w:t>0</w:t>
      </w:r>
      <w:r w:rsidR="00E160BF" w:rsidRPr="0069572B">
        <w:rPr>
          <w:sz w:val="22"/>
          <w:szCs w:val="22"/>
        </w:rPr>
        <w:tab/>
      </w:r>
      <w:r w:rsidR="00CF2B94">
        <w:rPr>
          <w:sz w:val="22"/>
          <w:szCs w:val="22"/>
        </w:rPr>
        <w:tab/>
      </w:r>
      <w:r w:rsidRPr="0069572B">
        <w:rPr>
          <w:sz w:val="22"/>
          <w:szCs w:val="22"/>
        </w:rPr>
        <w:t>e-mail</w:t>
      </w:r>
      <w:r w:rsidR="00EA4EF4" w:rsidRPr="0069572B">
        <w:rPr>
          <w:sz w:val="22"/>
          <w:szCs w:val="22"/>
        </w:rPr>
        <w:t>:</w:t>
      </w:r>
      <w:r w:rsidR="00784BD5" w:rsidRPr="0069572B">
        <w:rPr>
          <w:sz w:val="22"/>
          <w:szCs w:val="22"/>
        </w:rPr>
        <w:t xml:space="preserve"> </w:t>
      </w:r>
      <w:hyperlink r:id="rId11" w:history="1">
        <w:r w:rsidR="00B1587C" w:rsidRPr="00627E47">
          <w:rPr>
            <w:rStyle w:val="Hypertextovodkaz"/>
            <w:rFonts w:cs="Arial"/>
          </w:rPr>
          <w:t>david</w:t>
        </w:r>
        <w:r w:rsidR="00B1587C" w:rsidRPr="00627E47">
          <w:rPr>
            <w:rStyle w:val="Hypertextovodkaz"/>
            <w:rFonts w:cs="Arial"/>
            <w:sz w:val="22"/>
            <w:szCs w:val="22"/>
          </w:rPr>
          <w:t>.marecek@pvl.cz</w:t>
        </w:r>
      </w:hyperlink>
    </w:p>
    <w:p w14:paraId="42B0D716" w14:textId="77777777" w:rsidR="00090C58" w:rsidRPr="0069572B" w:rsidRDefault="00090C58" w:rsidP="00C17F84">
      <w:pPr>
        <w:pStyle w:val="Zkladntext21"/>
        <w:rPr>
          <w:sz w:val="22"/>
          <w:szCs w:val="22"/>
        </w:rPr>
      </w:pPr>
      <w:r w:rsidRPr="0069572B">
        <w:rPr>
          <w:sz w:val="22"/>
          <w:szCs w:val="22"/>
        </w:rPr>
        <w:t>(dále jen „objednatel“)</w:t>
      </w:r>
    </w:p>
    <w:p w14:paraId="15382CD4" w14:textId="77777777" w:rsidR="00090C58" w:rsidRPr="0069572B" w:rsidRDefault="00090C58" w:rsidP="00C17F84">
      <w:pPr>
        <w:pStyle w:val="Zkladntext21"/>
        <w:rPr>
          <w:sz w:val="22"/>
          <w:szCs w:val="22"/>
        </w:rPr>
      </w:pPr>
    </w:p>
    <w:p w14:paraId="271C7F95" w14:textId="77777777" w:rsidR="00090C58" w:rsidRPr="0069572B" w:rsidRDefault="00090C58" w:rsidP="00C17F84">
      <w:pPr>
        <w:pStyle w:val="Zkladntext21"/>
        <w:rPr>
          <w:sz w:val="22"/>
          <w:szCs w:val="22"/>
        </w:rPr>
      </w:pPr>
      <w:r w:rsidRPr="0069572B">
        <w:rPr>
          <w:sz w:val="22"/>
          <w:szCs w:val="22"/>
        </w:rPr>
        <w:t>a</w:t>
      </w:r>
    </w:p>
    <w:p w14:paraId="0B57444F" w14:textId="77777777" w:rsidR="00090C58" w:rsidRPr="0069572B" w:rsidRDefault="00090C58" w:rsidP="00C17F84">
      <w:pPr>
        <w:pStyle w:val="Zkladntext21"/>
        <w:rPr>
          <w:sz w:val="22"/>
          <w:szCs w:val="22"/>
        </w:rPr>
      </w:pPr>
    </w:p>
    <w:p w14:paraId="2DE441A0" w14:textId="77777777" w:rsidR="00090C58" w:rsidRPr="0069572B" w:rsidRDefault="00090C58" w:rsidP="00C17F84">
      <w:pPr>
        <w:pStyle w:val="Zkladntext21"/>
        <w:tabs>
          <w:tab w:val="left" w:pos="0"/>
        </w:tabs>
        <w:rPr>
          <w:b/>
          <w:bCs/>
          <w:sz w:val="22"/>
          <w:szCs w:val="22"/>
          <w:shd w:val="clear" w:color="auto" w:fill="FFFF00"/>
        </w:rPr>
      </w:pPr>
      <w:r w:rsidRPr="0069572B">
        <w:rPr>
          <w:b/>
          <w:bCs/>
          <w:sz w:val="22"/>
          <w:szCs w:val="22"/>
        </w:rPr>
        <w:t>zhotovitel:</w:t>
      </w:r>
      <w:r w:rsidRPr="0069572B">
        <w:rPr>
          <w:b/>
          <w:bCs/>
          <w:sz w:val="22"/>
          <w:szCs w:val="22"/>
        </w:rPr>
        <w:tab/>
      </w:r>
      <w:r w:rsidRPr="0069572B">
        <w:rPr>
          <w:b/>
          <w:bCs/>
          <w:sz w:val="22"/>
          <w:szCs w:val="22"/>
        </w:rPr>
        <w:tab/>
      </w:r>
      <w:r w:rsidRPr="0069572B">
        <w:rPr>
          <w:b/>
          <w:bCs/>
          <w:sz w:val="22"/>
          <w:szCs w:val="22"/>
        </w:rPr>
        <w:tab/>
      </w:r>
      <w:r w:rsidRPr="0069572B">
        <w:rPr>
          <w:b/>
          <w:bCs/>
          <w:sz w:val="22"/>
          <w:szCs w:val="22"/>
          <w:shd w:val="clear" w:color="auto" w:fill="FFFF00"/>
        </w:rPr>
        <w:t>……………………………………….……</w:t>
      </w:r>
    </w:p>
    <w:p w14:paraId="28B65012" w14:textId="77777777" w:rsidR="00090C58" w:rsidRPr="0069572B" w:rsidRDefault="00090C58" w:rsidP="00C17F84">
      <w:pPr>
        <w:widowControl w:val="0"/>
        <w:tabs>
          <w:tab w:val="left" w:pos="0"/>
        </w:tabs>
        <w:rPr>
          <w:rFonts w:ascii="Arial" w:hAnsi="Arial" w:cs="Arial"/>
          <w:bCs/>
          <w:sz w:val="22"/>
          <w:szCs w:val="22"/>
          <w:shd w:val="clear" w:color="auto" w:fill="FFFF00"/>
        </w:rPr>
      </w:pPr>
      <w:r w:rsidRPr="0069572B">
        <w:rPr>
          <w:rFonts w:ascii="Arial" w:hAnsi="Arial" w:cs="Arial"/>
          <w:sz w:val="22"/>
          <w:szCs w:val="22"/>
        </w:rPr>
        <w:t>sídlo:</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752A9E2C"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oprávněn(i) k podpisu smlouvy:</w:t>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7F0303CE"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 xml:space="preserve">oprávněn(i) jednat o věcech smluvních: </w:t>
      </w:r>
      <w:r w:rsidRPr="0069572B">
        <w:rPr>
          <w:rFonts w:ascii="Arial" w:hAnsi="Arial" w:cs="Arial"/>
          <w:sz w:val="22"/>
          <w:szCs w:val="22"/>
        </w:rPr>
        <w:tab/>
      </w:r>
      <w:r w:rsidRPr="0069572B">
        <w:rPr>
          <w:rFonts w:ascii="Arial" w:hAnsi="Arial" w:cs="Arial"/>
          <w:bCs/>
          <w:sz w:val="22"/>
          <w:szCs w:val="22"/>
          <w:shd w:val="clear" w:color="auto" w:fill="FFFF00"/>
        </w:rPr>
        <w:t>…………………………………….………</w:t>
      </w:r>
    </w:p>
    <w:p w14:paraId="31B5DF90"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oprávněn(i) jednat o věcech technických:</w:t>
      </w:r>
      <w:r w:rsidRPr="0069572B">
        <w:rPr>
          <w:rFonts w:ascii="Arial" w:hAnsi="Arial" w:cs="Arial"/>
          <w:sz w:val="22"/>
          <w:szCs w:val="22"/>
        </w:rPr>
        <w:tab/>
      </w:r>
      <w:r w:rsidR="00F702F6" w:rsidRPr="0069572B">
        <w:rPr>
          <w:rFonts w:ascii="Arial" w:hAnsi="Arial" w:cs="Arial"/>
          <w:bCs/>
          <w:sz w:val="22"/>
          <w:szCs w:val="22"/>
          <w:shd w:val="clear" w:color="auto" w:fill="FFFF00"/>
        </w:rPr>
        <w:t>…………………………………….………</w:t>
      </w:r>
    </w:p>
    <w:p w14:paraId="294E562E"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IČO:</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3D4CE566" w14:textId="77777777" w:rsidR="00090C58" w:rsidRPr="0069572B" w:rsidRDefault="00090C58" w:rsidP="00C17F84">
      <w:pPr>
        <w:pStyle w:val="Nadpis2"/>
        <w:tabs>
          <w:tab w:val="num" w:pos="0"/>
        </w:tabs>
        <w:rPr>
          <w:rFonts w:ascii="Arial" w:hAnsi="Arial" w:cs="Arial"/>
          <w:b w:val="0"/>
          <w:sz w:val="22"/>
          <w:szCs w:val="22"/>
          <w:shd w:val="clear" w:color="auto" w:fill="FFFF00"/>
        </w:rPr>
      </w:pPr>
      <w:r w:rsidRPr="0069572B">
        <w:rPr>
          <w:rFonts w:ascii="Arial" w:hAnsi="Arial" w:cs="Arial"/>
          <w:b w:val="0"/>
          <w:bCs w:val="0"/>
          <w:i w:val="0"/>
          <w:iCs w:val="0"/>
          <w:sz w:val="22"/>
          <w:szCs w:val="22"/>
        </w:rPr>
        <w:t xml:space="preserve">DIČ: </w:t>
      </w:r>
      <w:r w:rsidRPr="0069572B">
        <w:rPr>
          <w:rFonts w:ascii="Arial" w:hAnsi="Arial" w:cs="Arial"/>
          <w:b w:val="0"/>
          <w:bCs w:val="0"/>
          <w:i w:val="0"/>
          <w:iCs w:val="0"/>
          <w:sz w:val="22"/>
          <w:szCs w:val="22"/>
        </w:rPr>
        <w:tab/>
      </w:r>
      <w:r w:rsidRPr="0069572B">
        <w:rPr>
          <w:rFonts w:ascii="Arial" w:hAnsi="Arial" w:cs="Arial"/>
          <w:b w:val="0"/>
          <w:bCs w:val="0"/>
          <w:sz w:val="22"/>
          <w:szCs w:val="22"/>
        </w:rPr>
        <w:tab/>
      </w:r>
      <w:r w:rsidRPr="0069572B">
        <w:rPr>
          <w:rFonts w:ascii="Arial" w:hAnsi="Arial" w:cs="Arial"/>
          <w:b w:val="0"/>
          <w:bCs w:val="0"/>
          <w:sz w:val="22"/>
          <w:szCs w:val="22"/>
        </w:rPr>
        <w:tab/>
      </w:r>
      <w:r w:rsidRPr="0069572B">
        <w:rPr>
          <w:rFonts w:ascii="Arial" w:hAnsi="Arial" w:cs="Arial"/>
          <w:b w:val="0"/>
          <w:bCs w:val="0"/>
          <w:sz w:val="22"/>
          <w:szCs w:val="22"/>
        </w:rPr>
        <w:tab/>
      </w:r>
      <w:r w:rsidRPr="0069572B">
        <w:rPr>
          <w:rFonts w:ascii="Arial" w:hAnsi="Arial" w:cs="Arial"/>
          <w:b w:val="0"/>
          <w:sz w:val="22"/>
          <w:szCs w:val="22"/>
          <w:shd w:val="clear" w:color="auto" w:fill="FFFF00"/>
        </w:rPr>
        <w:t>……………………</w:t>
      </w:r>
    </w:p>
    <w:p w14:paraId="4A0946DB"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bankovní spojení:</w:t>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60F0205D" w14:textId="77777777" w:rsidR="00090C58" w:rsidRPr="0069572B" w:rsidRDefault="00090C58" w:rsidP="00C17F84">
      <w:pPr>
        <w:tabs>
          <w:tab w:val="left" w:pos="0"/>
        </w:tabs>
        <w:rPr>
          <w:rFonts w:ascii="Arial" w:hAnsi="Arial" w:cs="Arial"/>
          <w:bCs/>
          <w:sz w:val="22"/>
          <w:szCs w:val="22"/>
          <w:shd w:val="clear" w:color="auto" w:fill="FFFF00"/>
        </w:rPr>
      </w:pPr>
      <w:r w:rsidRPr="0069572B">
        <w:rPr>
          <w:rFonts w:ascii="Arial" w:hAnsi="Arial" w:cs="Arial"/>
          <w:sz w:val="22"/>
          <w:szCs w:val="22"/>
        </w:rPr>
        <w:t>číslo účtu:</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bCs/>
          <w:sz w:val="22"/>
          <w:szCs w:val="22"/>
          <w:shd w:val="clear" w:color="auto" w:fill="FFFF00"/>
        </w:rPr>
        <w:t>……………………</w:t>
      </w:r>
    </w:p>
    <w:p w14:paraId="771683B2" w14:textId="77777777" w:rsidR="00090C58" w:rsidRPr="0069572B" w:rsidRDefault="00090C58" w:rsidP="00C17F84">
      <w:pPr>
        <w:rPr>
          <w:rFonts w:ascii="Arial" w:hAnsi="Arial" w:cs="Arial"/>
          <w:bCs/>
          <w:sz w:val="22"/>
          <w:szCs w:val="22"/>
          <w:shd w:val="clear" w:color="auto" w:fill="FFFF00"/>
        </w:rPr>
      </w:pPr>
      <w:r w:rsidRPr="0069572B">
        <w:rPr>
          <w:rFonts w:ascii="Arial" w:hAnsi="Arial" w:cs="Arial"/>
          <w:sz w:val="22"/>
          <w:szCs w:val="22"/>
        </w:rPr>
        <w:t>zápis v obchodním rejstříku:</w:t>
      </w:r>
      <w:r w:rsidRPr="0069572B">
        <w:rPr>
          <w:rFonts w:ascii="Arial" w:hAnsi="Arial" w:cs="Arial"/>
          <w:sz w:val="22"/>
          <w:szCs w:val="22"/>
        </w:rPr>
        <w:tab/>
      </w:r>
      <w:r w:rsidRPr="0069572B">
        <w:rPr>
          <w:rFonts w:ascii="Arial" w:hAnsi="Arial" w:cs="Arial"/>
          <w:bCs/>
          <w:sz w:val="22"/>
          <w:szCs w:val="22"/>
          <w:shd w:val="clear" w:color="auto" w:fill="FFFF00"/>
        </w:rPr>
        <w:t>………………………………………….……</w:t>
      </w:r>
    </w:p>
    <w:p w14:paraId="35C743CB" w14:textId="663EBB8F" w:rsidR="00090C58" w:rsidRPr="0069572B" w:rsidRDefault="00090C58" w:rsidP="00C17F84">
      <w:pPr>
        <w:pStyle w:val="Zkladntext21"/>
        <w:rPr>
          <w:sz w:val="22"/>
          <w:szCs w:val="22"/>
        </w:rPr>
      </w:pPr>
      <w:r w:rsidRPr="0069572B">
        <w:rPr>
          <w:sz w:val="22"/>
          <w:szCs w:val="22"/>
        </w:rPr>
        <w:t xml:space="preserve">tel.: </w:t>
      </w:r>
      <w:r w:rsidR="00F702F6" w:rsidRPr="0069572B">
        <w:rPr>
          <w:sz w:val="22"/>
          <w:szCs w:val="22"/>
          <w:highlight w:val="yellow"/>
        </w:rPr>
        <w:t>……………………</w:t>
      </w:r>
      <w:r w:rsidRPr="0069572B">
        <w:rPr>
          <w:sz w:val="22"/>
          <w:szCs w:val="22"/>
        </w:rPr>
        <w:tab/>
        <w:t xml:space="preserve">e-mail: </w:t>
      </w:r>
      <w:r w:rsidR="00F702F6" w:rsidRPr="0069572B">
        <w:rPr>
          <w:sz w:val="22"/>
          <w:szCs w:val="22"/>
          <w:highlight w:val="yellow"/>
        </w:rPr>
        <w:t>……………………</w:t>
      </w:r>
    </w:p>
    <w:p w14:paraId="38808D9A" w14:textId="77777777" w:rsidR="00090C58" w:rsidRPr="0069572B" w:rsidRDefault="00090C58" w:rsidP="00C17F84">
      <w:pPr>
        <w:pStyle w:val="Zkladntext21"/>
        <w:rPr>
          <w:sz w:val="22"/>
          <w:szCs w:val="22"/>
        </w:rPr>
      </w:pPr>
      <w:r w:rsidRPr="0069572B">
        <w:rPr>
          <w:sz w:val="22"/>
          <w:szCs w:val="22"/>
        </w:rPr>
        <w:t>(dále jen „zhotovitel“)</w:t>
      </w:r>
    </w:p>
    <w:p w14:paraId="36C51208" w14:textId="23CE5013" w:rsidR="00090C58" w:rsidRPr="0069572B" w:rsidRDefault="00090C58" w:rsidP="007A172E">
      <w:pPr>
        <w:rPr>
          <w:rFonts w:ascii="Arial" w:hAnsi="Arial" w:cs="Arial"/>
          <w:sz w:val="22"/>
          <w:szCs w:val="22"/>
        </w:rPr>
      </w:pPr>
    </w:p>
    <w:p w14:paraId="41518284" w14:textId="77777777" w:rsidR="00090C58" w:rsidRPr="0069572B" w:rsidRDefault="00090C58" w:rsidP="007A172E">
      <w:pPr>
        <w:jc w:val="center"/>
        <w:rPr>
          <w:rFonts w:ascii="Arial" w:hAnsi="Arial" w:cs="Arial"/>
          <w:b/>
          <w:bCs/>
          <w:sz w:val="22"/>
          <w:szCs w:val="22"/>
          <w:u w:val="single"/>
        </w:rPr>
      </w:pPr>
      <w:r w:rsidRPr="0069572B">
        <w:rPr>
          <w:rFonts w:ascii="Arial" w:hAnsi="Arial" w:cs="Arial"/>
          <w:b/>
          <w:bCs/>
          <w:sz w:val="22"/>
          <w:szCs w:val="22"/>
          <w:u w:val="single"/>
        </w:rPr>
        <w:t>I. Účel a předmět smlouvy</w:t>
      </w:r>
    </w:p>
    <w:p w14:paraId="6F08D1F9" w14:textId="77777777" w:rsidR="00090C58" w:rsidRPr="0069572B" w:rsidRDefault="00090C58" w:rsidP="007A172E">
      <w:pPr>
        <w:rPr>
          <w:rFonts w:ascii="Arial" w:hAnsi="Arial" w:cs="Arial"/>
          <w:sz w:val="22"/>
          <w:szCs w:val="22"/>
        </w:rPr>
      </w:pPr>
    </w:p>
    <w:p w14:paraId="406C3D5C" w14:textId="64928417" w:rsidR="00090C58" w:rsidRPr="00303B7A" w:rsidRDefault="00090C58" w:rsidP="00F27ED4">
      <w:pPr>
        <w:pStyle w:val="Zkladntext21"/>
        <w:numPr>
          <w:ilvl w:val="0"/>
          <w:numId w:val="25"/>
        </w:numPr>
        <w:suppressAutoHyphens/>
        <w:ind w:left="426" w:hanging="426"/>
        <w:rPr>
          <w:b/>
          <w:color w:val="000000" w:themeColor="text1"/>
          <w:sz w:val="22"/>
          <w:szCs w:val="22"/>
        </w:rPr>
      </w:pPr>
      <w:r w:rsidRPr="0069572B">
        <w:rPr>
          <w:sz w:val="22"/>
          <w:szCs w:val="22"/>
        </w:rPr>
        <w:t xml:space="preserve">Tato smlouva je uzavřena na základě výsledku </w:t>
      </w:r>
      <w:r w:rsidR="00CD1716" w:rsidRPr="0069572B">
        <w:rPr>
          <w:sz w:val="22"/>
          <w:szCs w:val="22"/>
        </w:rPr>
        <w:t xml:space="preserve">zadávacího </w:t>
      </w:r>
      <w:r w:rsidRPr="0069572B">
        <w:rPr>
          <w:sz w:val="22"/>
          <w:szCs w:val="22"/>
        </w:rPr>
        <w:t xml:space="preserve">řízení </w:t>
      </w:r>
      <w:r w:rsidR="00CD1716" w:rsidRPr="0069572B">
        <w:rPr>
          <w:sz w:val="22"/>
          <w:szCs w:val="22"/>
        </w:rPr>
        <w:t xml:space="preserve">dle </w:t>
      </w:r>
      <w:r w:rsidRPr="0069572B">
        <w:rPr>
          <w:sz w:val="22"/>
          <w:szCs w:val="22"/>
        </w:rPr>
        <w:t xml:space="preserve">zákona č. 134/2016 Sb., o zadávání veřejných zakázek, </w:t>
      </w:r>
      <w:r w:rsidR="00867DF5" w:rsidRPr="0069572B">
        <w:rPr>
          <w:sz w:val="22"/>
          <w:szCs w:val="22"/>
        </w:rPr>
        <w:t>ve znění pozdějších předpisů</w:t>
      </w:r>
      <w:r w:rsidRPr="0069572B">
        <w:rPr>
          <w:sz w:val="22"/>
          <w:szCs w:val="22"/>
        </w:rPr>
        <w:t xml:space="preserve"> (dále jen „Z</w:t>
      </w:r>
      <w:r w:rsidR="003867EA" w:rsidRPr="0069572B">
        <w:rPr>
          <w:sz w:val="22"/>
          <w:szCs w:val="22"/>
        </w:rPr>
        <w:t>ZVZ“) pro </w:t>
      </w:r>
      <w:r w:rsidRPr="0069572B">
        <w:rPr>
          <w:sz w:val="22"/>
          <w:szCs w:val="22"/>
        </w:rPr>
        <w:t>veřejnou zakázku s</w:t>
      </w:r>
      <w:r w:rsidR="00CF43EA" w:rsidRPr="0069572B">
        <w:rPr>
          <w:sz w:val="22"/>
          <w:szCs w:val="22"/>
        </w:rPr>
        <w:t> </w:t>
      </w:r>
      <w:r w:rsidRPr="0069572B">
        <w:rPr>
          <w:sz w:val="22"/>
          <w:szCs w:val="22"/>
        </w:rPr>
        <w:t>názvem</w:t>
      </w:r>
      <w:r w:rsidR="00CF43EA" w:rsidRPr="0069572B">
        <w:rPr>
          <w:sz w:val="22"/>
          <w:szCs w:val="22"/>
        </w:rPr>
        <w:t>:</w:t>
      </w:r>
      <w:r w:rsidR="004D5431" w:rsidRPr="0069572B">
        <w:rPr>
          <w:sz w:val="22"/>
          <w:szCs w:val="22"/>
        </w:rPr>
        <w:t xml:space="preserve"> </w:t>
      </w:r>
      <w:r w:rsidR="00F27ED4" w:rsidRPr="0069572B">
        <w:rPr>
          <w:b/>
          <w:color w:val="000000" w:themeColor="text1"/>
          <w:sz w:val="22"/>
          <w:szCs w:val="22"/>
        </w:rPr>
        <w:t>„</w:t>
      </w:r>
      <w:r w:rsidR="00277B65" w:rsidRPr="00277B65">
        <w:rPr>
          <w:b/>
          <w:color w:val="000000" w:themeColor="text1"/>
          <w:sz w:val="22"/>
          <w:szCs w:val="22"/>
        </w:rPr>
        <w:t xml:space="preserve">Příprava opatření na DI pro přepravu NTK pro NJZ ETE – Povodí Vltavy – </w:t>
      </w:r>
      <w:r w:rsidR="00B1587C">
        <w:rPr>
          <w:b/>
          <w:color w:val="000000" w:themeColor="text1"/>
          <w:sz w:val="22"/>
          <w:szCs w:val="22"/>
        </w:rPr>
        <w:t>Orlík</w:t>
      </w:r>
      <w:r w:rsidR="00277B65" w:rsidRPr="00277B65">
        <w:rPr>
          <w:b/>
          <w:color w:val="000000" w:themeColor="text1"/>
          <w:sz w:val="22"/>
          <w:szCs w:val="22"/>
        </w:rPr>
        <w:t>, horní a dolní voda:</w:t>
      </w:r>
      <w:r w:rsidR="00B1587C">
        <w:rPr>
          <w:b/>
          <w:color w:val="000000" w:themeColor="text1"/>
          <w:sz w:val="22"/>
          <w:szCs w:val="22"/>
        </w:rPr>
        <w:t xml:space="preserve"> </w:t>
      </w:r>
      <w:r w:rsidR="00277B65" w:rsidRPr="00277B65">
        <w:rPr>
          <w:b/>
          <w:color w:val="000000" w:themeColor="text1"/>
          <w:sz w:val="22"/>
          <w:szCs w:val="22"/>
        </w:rPr>
        <w:t>DPS, AD</w:t>
      </w:r>
      <w:r w:rsidR="00F27ED4" w:rsidRPr="0069572B">
        <w:rPr>
          <w:b/>
          <w:color w:val="000000" w:themeColor="text1"/>
          <w:sz w:val="22"/>
          <w:szCs w:val="22"/>
        </w:rPr>
        <w:t>“</w:t>
      </w:r>
      <w:r w:rsidR="00E82411" w:rsidRPr="0069572B">
        <w:rPr>
          <w:b/>
          <w:color w:val="000000" w:themeColor="text1"/>
          <w:sz w:val="22"/>
          <w:szCs w:val="22"/>
        </w:rPr>
        <w:t xml:space="preserve"> </w:t>
      </w:r>
      <w:r w:rsidR="00E82411" w:rsidRPr="0069572B">
        <w:rPr>
          <w:color w:val="000000" w:themeColor="text1"/>
          <w:sz w:val="22"/>
          <w:szCs w:val="22"/>
        </w:rPr>
        <w:t>(dále jen „veřejná zakázka“)</w:t>
      </w:r>
      <w:r w:rsidR="00EA7B7B" w:rsidRPr="0069572B">
        <w:rPr>
          <w:b/>
          <w:color w:val="000000" w:themeColor="text1"/>
          <w:sz w:val="22"/>
          <w:szCs w:val="22"/>
        </w:rPr>
        <w:t xml:space="preserve">, </w:t>
      </w:r>
      <w:r w:rsidRPr="0069572B">
        <w:rPr>
          <w:sz w:val="22"/>
          <w:szCs w:val="22"/>
        </w:rPr>
        <w:t>ve kterém byla nabídka zhotovitele vyhodnocena</w:t>
      </w:r>
      <w:r w:rsidR="004D5431" w:rsidRPr="0069572B">
        <w:rPr>
          <w:sz w:val="22"/>
          <w:szCs w:val="22"/>
        </w:rPr>
        <w:t xml:space="preserve"> </w:t>
      </w:r>
      <w:r w:rsidRPr="0069572B">
        <w:rPr>
          <w:sz w:val="22"/>
          <w:szCs w:val="22"/>
        </w:rPr>
        <w:t>jako ekonomicky nejvýhodnější.</w:t>
      </w:r>
    </w:p>
    <w:p w14:paraId="715C133E" w14:textId="77777777" w:rsidR="00303B7A" w:rsidRPr="004A2AE3" w:rsidRDefault="00303B7A" w:rsidP="00303B7A">
      <w:pPr>
        <w:pStyle w:val="Zkladntext21"/>
        <w:suppressAutoHyphens/>
        <w:rPr>
          <w:b/>
          <w:color w:val="000000" w:themeColor="text1"/>
          <w:sz w:val="22"/>
          <w:szCs w:val="22"/>
        </w:rPr>
      </w:pPr>
    </w:p>
    <w:p w14:paraId="21C3124F" w14:textId="7D7D5A15" w:rsidR="004A2AE3" w:rsidRPr="0069572B" w:rsidRDefault="00303B7A" w:rsidP="00F27ED4">
      <w:pPr>
        <w:pStyle w:val="Zkladntext21"/>
        <w:numPr>
          <w:ilvl w:val="0"/>
          <w:numId w:val="25"/>
        </w:numPr>
        <w:suppressAutoHyphens/>
        <w:ind w:left="426" w:hanging="426"/>
        <w:rPr>
          <w:b/>
          <w:color w:val="000000" w:themeColor="text1"/>
          <w:sz w:val="22"/>
          <w:szCs w:val="22"/>
        </w:rPr>
      </w:pPr>
      <w:r>
        <w:rPr>
          <w:sz w:val="22"/>
          <w:szCs w:val="22"/>
        </w:rPr>
        <w:t xml:space="preserve">Předmětem díla </w:t>
      </w:r>
      <w:r w:rsidRPr="00815ADA">
        <w:rPr>
          <w:sz w:val="22"/>
          <w:szCs w:val="22"/>
        </w:rPr>
        <w:t>je zhotovení projektov</w:t>
      </w:r>
      <w:r w:rsidR="00B1587C">
        <w:rPr>
          <w:sz w:val="22"/>
          <w:szCs w:val="22"/>
        </w:rPr>
        <w:t>é dokumentace</w:t>
      </w:r>
      <w:r w:rsidRPr="00815ADA">
        <w:rPr>
          <w:sz w:val="22"/>
          <w:szCs w:val="22"/>
        </w:rPr>
        <w:t xml:space="preserve"> a související činnosti ke stavbě s názvem „</w:t>
      </w:r>
      <w:r w:rsidRPr="00815ADA">
        <w:rPr>
          <w:b/>
          <w:color w:val="000000" w:themeColor="text1"/>
          <w:sz w:val="22"/>
          <w:szCs w:val="22"/>
        </w:rPr>
        <w:t xml:space="preserve">Příprava opatření na DI pro přepravu NTK pro NJZ ETE – Povodí Vltavy – </w:t>
      </w:r>
      <w:r w:rsidR="00B1587C">
        <w:rPr>
          <w:b/>
          <w:color w:val="000000" w:themeColor="text1"/>
          <w:sz w:val="22"/>
          <w:szCs w:val="22"/>
        </w:rPr>
        <w:t>Orlík</w:t>
      </w:r>
      <w:r w:rsidRPr="00815ADA">
        <w:rPr>
          <w:b/>
          <w:color w:val="000000" w:themeColor="text1"/>
          <w:sz w:val="22"/>
          <w:szCs w:val="22"/>
        </w:rPr>
        <w:t>, horní a dolní voda</w:t>
      </w:r>
      <w:r w:rsidRPr="00815ADA">
        <w:rPr>
          <w:b/>
          <w:bCs/>
          <w:sz w:val="22"/>
          <w:szCs w:val="22"/>
        </w:rPr>
        <w:t xml:space="preserve">“ </w:t>
      </w:r>
      <w:r w:rsidRPr="00815ADA">
        <w:rPr>
          <w:sz w:val="22"/>
          <w:szCs w:val="22"/>
        </w:rPr>
        <w:t xml:space="preserve">(dále jen „stavba“) </w:t>
      </w:r>
      <w:r>
        <w:rPr>
          <w:sz w:val="22"/>
          <w:szCs w:val="22"/>
        </w:rPr>
        <w:t>dle platných právních předpisů, kterými jsou zákon č. 283/2021 Sb., stavební zákon, včetně jeho prováděcích předpisů, zejména vyhlášky č. 131/2024 Sb., o dokumentaci staveb, ve znění pozdějších předpisů.</w:t>
      </w:r>
    </w:p>
    <w:p w14:paraId="137ACEA9" w14:textId="77777777" w:rsidR="00F27ED4" w:rsidRDefault="00F27ED4" w:rsidP="007C5FE9">
      <w:pPr>
        <w:pStyle w:val="Zkladntext21"/>
        <w:suppressAutoHyphens/>
        <w:rPr>
          <w:b/>
          <w:color w:val="000000" w:themeColor="text1"/>
          <w:sz w:val="22"/>
          <w:szCs w:val="22"/>
        </w:rPr>
      </w:pPr>
    </w:p>
    <w:p w14:paraId="5BCF609C" w14:textId="77777777" w:rsidR="00C22A8E" w:rsidRPr="0069572B" w:rsidRDefault="00C22A8E" w:rsidP="007C5FE9">
      <w:pPr>
        <w:pStyle w:val="Zkladntext21"/>
        <w:suppressAutoHyphens/>
        <w:rPr>
          <w:b/>
          <w:color w:val="000000" w:themeColor="text1"/>
          <w:sz w:val="22"/>
          <w:szCs w:val="22"/>
        </w:rPr>
      </w:pPr>
    </w:p>
    <w:p w14:paraId="20134601" w14:textId="2EBBDD2D" w:rsidR="000A4F48" w:rsidRPr="0069572B" w:rsidRDefault="000A4F48" w:rsidP="000A4F48">
      <w:pPr>
        <w:pStyle w:val="Odst"/>
        <w:numPr>
          <w:ilvl w:val="0"/>
          <w:numId w:val="25"/>
        </w:numPr>
        <w:spacing w:before="0" w:after="0"/>
        <w:ind w:left="426" w:hanging="426"/>
        <w:rPr>
          <w:rFonts w:cs="Arial"/>
        </w:rPr>
      </w:pPr>
      <w:r w:rsidRPr="0069572B">
        <w:rPr>
          <w:rFonts w:cs="Arial"/>
        </w:rPr>
        <w:t xml:space="preserve">Zhotovitel se zavazuje za podmínek sjednaných v této smlouvě provést na svůj náklad a nebezpečí pro objednatele dílo, jehož předmětem je zpracování </w:t>
      </w:r>
      <w:r w:rsidR="00F84C46" w:rsidRPr="0069572B">
        <w:rPr>
          <w:rFonts w:cs="Arial"/>
        </w:rPr>
        <w:t xml:space="preserve">projektové dokumentace pro </w:t>
      </w:r>
      <w:r w:rsidR="0080146D">
        <w:rPr>
          <w:rFonts w:cs="Arial"/>
        </w:rPr>
        <w:t>provádění stavby</w:t>
      </w:r>
      <w:r w:rsidR="002213B4">
        <w:rPr>
          <w:rFonts w:cs="Arial"/>
        </w:rPr>
        <w:t xml:space="preserve"> </w:t>
      </w:r>
      <w:r w:rsidR="009044CB">
        <w:rPr>
          <w:rFonts w:cs="Arial"/>
        </w:rPr>
        <w:t xml:space="preserve">pro stavbu </w:t>
      </w:r>
      <w:r w:rsidRPr="0069572B">
        <w:rPr>
          <w:rFonts w:cs="Arial"/>
        </w:rPr>
        <w:t>„</w:t>
      </w:r>
      <w:r w:rsidR="00615166" w:rsidRPr="00277B65">
        <w:rPr>
          <w:b/>
          <w:color w:val="000000" w:themeColor="text1"/>
        </w:rPr>
        <w:t xml:space="preserve">Příprava opatření na DI pro přepravu NTK pro NJZ ETE – Povodí Vltavy – </w:t>
      </w:r>
      <w:r w:rsidR="00B359EC">
        <w:rPr>
          <w:b/>
          <w:color w:val="000000" w:themeColor="text1"/>
        </w:rPr>
        <w:t>Orlík</w:t>
      </w:r>
      <w:r w:rsidR="00615166" w:rsidRPr="00277B65">
        <w:rPr>
          <w:b/>
          <w:color w:val="000000" w:themeColor="text1"/>
        </w:rPr>
        <w:t>, horní a dolní voda</w:t>
      </w:r>
      <w:r w:rsidRPr="0069572B">
        <w:rPr>
          <w:rFonts w:cs="Arial"/>
        </w:rPr>
        <w:t xml:space="preserve">“ (dále též jen „stavba“). Cílem záměru je </w:t>
      </w:r>
      <w:r w:rsidR="00DE4522">
        <w:rPr>
          <w:rFonts w:cs="Arial"/>
        </w:rPr>
        <w:t>v</w:t>
      </w:r>
      <w:r w:rsidR="00924309" w:rsidRPr="00924309">
        <w:rPr>
          <w:rFonts w:cs="Arial"/>
        </w:rPr>
        <w:t xml:space="preserve">ybudování ploch sloužících jako </w:t>
      </w:r>
      <w:r w:rsidR="00B77C93" w:rsidRPr="00B77C93">
        <w:rPr>
          <w:rFonts w:cs="Arial"/>
        </w:rPr>
        <w:t>překladiš</w:t>
      </w:r>
      <w:r w:rsidR="00924309">
        <w:rPr>
          <w:rFonts w:cs="Arial"/>
        </w:rPr>
        <w:t>tě</w:t>
      </w:r>
      <w:r w:rsidR="00B77C93" w:rsidRPr="00B77C93">
        <w:rPr>
          <w:rFonts w:cs="Arial"/>
        </w:rPr>
        <w:t xml:space="preserve"> pro nadrozměrné a těžké komponenty v horní i</w:t>
      </w:r>
      <w:r w:rsidR="003A6CA7">
        <w:rPr>
          <w:rFonts w:cs="Arial"/>
        </w:rPr>
        <w:t> </w:t>
      </w:r>
      <w:r w:rsidR="00B77C93" w:rsidRPr="00B77C93">
        <w:rPr>
          <w:rFonts w:cs="Arial"/>
        </w:rPr>
        <w:t>dolní vodě</w:t>
      </w:r>
      <w:r w:rsidR="00B77C93" w:rsidRPr="00B77C93" w:rsidDel="00B77C93">
        <w:rPr>
          <w:rFonts w:cs="Arial"/>
        </w:rPr>
        <w:t xml:space="preserve"> </w:t>
      </w:r>
      <w:r w:rsidR="00B77C93">
        <w:rPr>
          <w:rFonts w:cs="Arial"/>
        </w:rPr>
        <w:t xml:space="preserve">vodního díla </w:t>
      </w:r>
      <w:r w:rsidR="00B359EC">
        <w:rPr>
          <w:rFonts w:cs="Arial"/>
        </w:rPr>
        <w:t>Orlík</w:t>
      </w:r>
      <w:r w:rsidRPr="0069572B">
        <w:rPr>
          <w:rFonts w:cs="Arial"/>
        </w:rPr>
        <w:t>.</w:t>
      </w:r>
    </w:p>
    <w:p w14:paraId="486603BA" w14:textId="77777777" w:rsidR="00F54B52" w:rsidRPr="0069572B" w:rsidRDefault="00F54B52" w:rsidP="00F54B52">
      <w:pPr>
        <w:rPr>
          <w:rFonts w:ascii="Arial" w:hAnsi="Arial" w:cs="Arial"/>
          <w:sz w:val="22"/>
          <w:szCs w:val="22"/>
        </w:rPr>
      </w:pPr>
    </w:p>
    <w:p w14:paraId="0CA9D8E1" w14:textId="0C4E0B0A" w:rsidR="00F54B52" w:rsidRPr="0069572B" w:rsidRDefault="00F54B52" w:rsidP="00F54B52">
      <w:pPr>
        <w:pStyle w:val="Odst"/>
        <w:numPr>
          <w:ilvl w:val="0"/>
          <w:numId w:val="25"/>
        </w:numPr>
        <w:spacing w:before="0" w:after="0"/>
        <w:ind w:left="426" w:hanging="426"/>
        <w:rPr>
          <w:rFonts w:cs="Arial"/>
        </w:rPr>
      </w:pPr>
      <w:r w:rsidRPr="0069572B">
        <w:rPr>
          <w:rFonts w:cs="Arial"/>
        </w:rPr>
        <w:t>Dílo bude vycházet z</w:t>
      </w:r>
      <w:r w:rsidR="00DA7D29">
        <w:rPr>
          <w:rFonts w:cs="Arial"/>
        </w:rPr>
        <w:t xml:space="preserve"> Dokumentace pro vydání </w:t>
      </w:r>
      <w:r w:rsidR="00DA7D29" w:rsidRPr="0069572B">
        <w:t xml:space="preserve">rozhodnutí o umístění stavby, zpracované firmou </w:t>
      </w:r>
      <w:r w:rsidR="005F7D0C">
        <w:t xml:space="preserve">AQUATIS </w:t>
      </w:r>
      <w:r w:rsidR="00DA7D29" w:rsidRPr="0069572B">
        <w:t xml:space="preserve">a.s., se sídlem </w:t>
      </w:r>
      <w:r w:rsidR="00437D2D">
        <w:t xml:space="preserve">Botanická 834/56, Veveří, </w:t>
      </w:r>
      <w:r w:rsidR="00D70620">
        <w:t>602 00, Brno,</w:t>
      </w:r>
      <w:r w:rsidR="00DA7D29" w:rsidRPr="0069572B">
        <w:t xml:space="preserve"> IČO </w:t>
      </w:r>
      <w:r w:rsidR="00D70620">
        <w:t>46347526</w:t>
      </w:r>
      <w:r w:rsidR="00DA7D29" w:rsidRPr="0069572B">
        <w:t>, v </w:t>
      </w:r>
      <w:r w:rsidR="00DA7D29">
        <w:t>11</w:t>
      </w:r>
      <w:r w:rsidR="00DA7D29" w:rsidRPr="0069572B">
        <w:t>/202</w:t>
      </w:r>
      <w:r w:rsidR="00DA7D29">
        <w:t>3</w:t>
      </w:r>
      <w:r w:rsidR="00DA7D29" w:rsidRPr="0069572B">
        <w:t xml:space="preserve">, která byla zhotoviteli poskytnuta v rámci </w:t>
      </w:r>
      <w:r w:rsidR="00DA7D29">
        <w:t xml:space="preserve">zadávacího </w:t>
      </w:r>
      <w:r w:rsidR="00DA7D29" w:rsidRPr="0069572B">
        <w:t xml:space="preserve">řízení </w:t>
      </w:r>
      <w:r w:rsidR="00DA7D29">
        <w:t>Veřejné zakázky.</w:t>
      </w:r>
    </w:p>
    <w:p w14:paraId="678ABCB6" w14:textId="24A9EF61" w:rsidR="00F54B52" w:rsidRPr="0069572B" w:rsidRDefault="00F54B52" w:rsidP="00F54B52">
      <w:pPr>
        <w:pStyle w:val="Zkladntext21"/>
        <w:suppressAutoHyphens/>
        <w:outlineLvl w:val="0"/>
        <w:rPr>
          <w:sz w:val="22"/>
          <w:szCs w:val="22"/>
        </w:rPr>
      </w:pPr>
    </w:p>
    <w:p w14:paraId="507683DC" w14:textId="37BC522C" w:rsidR="00F54B52" w:rsidRPr="0069572B" w:rsidRDefault="00F54B52" w:rsidP="00F54B52">
      <w:pPr>
        <w:pStyle w:val="Odst"/>
        <w:numPr>
          <w:ilvl w:val="0"/>
          <w:numId w:val="25"/>
        </w:numPr>
        <w:spacing w:before="0" w:after="0"/>
        <w:ind w:left="426" w:hanging="426"/>
        <w:rPr>
          <w:rFonts w:cs="Arial"/>
        </w:rPr>
      </w:pPr>
      <w:r w:rsidRPr="0069572B">
        <w:rPr>
          <w:rFonts w:cs="Arial"/>
        </w:rPr>
        <w:t xml:space="preserve">Předmětem díla je: </w:t>
      </w:r>
    </w:p>
    <w:p w14:paraId="6DAD5E6B" w14:textId="7AF7B748" w:rsidR="00F54B52" w:rsidRPr="0069572B" w:rsidRDefault="00F54B52" w:rsidP="0079650E">
      <w:pPr>
        <w:pStyle w:val="Odstsl"/>
        <w:numPr>
          <w:ilvl w:val="0"/>
          <w:numId w:val="38"/>
        </w:numPr>
        <w:spacing w:after="0"/>
        <w:ind w:hanging="294"/>
        <w:rPr>
          <w:rFonts w:cs="Arial"/>
          <w:sz w:val="22"/>
        </w:rPr>
      </w:pPr>
      <w:r w:rsidRPr="0069572B">
        <w:rPr>
          <w:rFonts w:cs="Arial"/>
          <w:sz w:val="22"/>
        </w:rPr>
        <w:t xml:space="preserve">část díla A – projektová dokumentace pro </w:t>
      </w:r>
      <w:r w:rsidR="003A111B">
        <w:rPr>
          <w:rFonts w:cs="Arial"/>
          <w:sz w:val="22"/>
        </w:rPr>
        <w:t>provádění stavby</w:t>
      </w:r>
      <w:r w:rsidRPr="0069572B" w:rsidDel="00A63384">
        <w:rPr>
          <w:rFonts w:cs="Arial"/>
          <w:sz w:val="22"/>
        </w:rPr>
        <w:t xml:space="preserve"> </w:t>
      </w:r>
      <w:r w:rsidRPr="0069572B">
        <w:rPr>
          <w:rFonts w:cs="Arial"/>
          <w:sz w:val="22"/>
        </w:rPr>
        <w:t>(dále jen „</w:t>
      </w:r>
      <w:r w:rsidRPr="0069572B">
        <w:rPr>
          <w:rFonts w:cs="Arial"/>
          <w:b/>
          <w:bCs/>
          <w:sz w:val="22"/>
        </w:rPr>
        <w:t>D</w:t>
      </w:r>
      <w:r w:rsidR="003A111B">
        <w:rPr>
          <w:rFonts w:cs="Arial"/>
          <w:b/>
          <w:bCs/>
          <w:sz w:val="22"/>
        </w:rPr>
        <w:t>PS</w:t>
      </w:r>
      <w:r w:rsidRPr="0069572B">
        <w:rPr>
          <w:rFonts w:cs="Arial"/>
          <w:sz w:val="22"/>
        </w:rPr>
        <w:t>“);</w:t>
      </w:r>
    </w:p>
    <w:p w14:paraId="0835C9A9" w14:textId="77777777" w:rsidR="00AF1FE1" w:rsidRPr="0069572B" w:rsidRDefault="00AF1FE1" w:rsidP="00AF1FE1">
      <w:pPr>
        <w:pStyle w:val="Odst"/>
        <w:numPr>
          <w:ilvl w:val="0"/>
          <w:numId w:val="0"/>
        </w:numPr>
        <w:spacing w:before="0" w:after="0"/>
        <w:rPr>
          <w:rFonts w:cs="Arial"/>
        </w:rPr>
      </w:pPr>
    </w:p>
    <w:p w14:paraId="325F32BA" w14:textId="620A3CFE" w:rsidR="00F54B52" w:rsidRPr="0069572B" w:rsidRDefault="00F54B52" w:rsidP="00113615">
      <w:pPr>
        <w:pStyle w:val="Odst"/>
        <w:numPr>
          <w:ilvl w:val="0"/>
          <w:numId w:val="25"/>
        </w:numPr>
        <w:spacing w:before="0" w:after="0"/>
        <w:ind w:left="426" w:hanging="426"/>
        <w:rPr>
          <w:rFonts w:cs="Arial"/>
        </w:rPr>
      </w:pPr>
      <w:r w:rsidRPr="0069572B">
        <w:rPr>
          <w:rFonts w:cs="Arial"/>
        </w:rPr>
        <w:t xml:space="preserve">Podmínky provedení </w:t>
      </w:r>
      <w:r w:rsidRPr="0069572B">
        <w:rPr>
          <w:rFonts w:cs="Arial"/>
          <w:b/>
        </w:rPr>
        <w:t xml:space="preserve">části díla </w:t>
      </w:r>
      <w:r w:rsidR="00012E8C">
        <w:rPr>
          <w:rFonts w:cs="Arial"/>
          <w:b/>
        </w:rPr>
        <w:t>A</w:t>
      </w:r>
      <w:r w:rsidRPr="0069572B">
        <w:rPr>
          <w:rFonts w:cs="Arial"/>
          <w:b/>
        </w:rPr>
        <w:t xml:space="preserve"> – </w:t>
      </w:r>
      <w:r w:rsidR="00A74516" w:rsidRPr="0069572B">
        <w:rPr>
          <w:rFonts w:cs="Arial"/>
          <w:b/>
        </w:rPr>
        <w:t>D</w:t>
      </w:r>
      <w:r w:rsidR="0009016E">
        <w:rPr>
          <w:rFonts w:cs="Arial"/>
          <w:b/>
        </w:rPr>
        <w:t>PS</w:t>
      </w:r>
      <w:r w:rsidRPr="0069572B">
        <w:rPr>
          <w:rFonts w:cs="Arial"/>
          <w:b/>
        </w:rPr>
        <w:t xml:space="preserve">: </w:t>
      </w:r>
    </w:p>
    <w:p w14:paraId="0929D746" w14:textId="7504DCB1" w:rsidR="00F54B52" w:rsidRPr="0009016E" w:rsidRDefault="0009016E" w:rsidP="00113615">
      <w:pPr>
        <w:pStyle w:val="Zkladntext21"/>
        <w:numPr>
          <w:ilvl w:val="0"/>
          <w:numId w:val="41"/>
        </w:numPr>
        <w:suppressAutoHyphens/>
        <w:ind w:left="851" w:hanging="425"/>
        <w:outlineLvl w:val="0"/>
        <w:rPr>
          <w:sz w:val="22"/>
          <w:szCs w:val="22"/>
        </w:rPr>
      </w:pPr>
      <w:r>
        <w:rPr>
          <w:sz w:val="22"/>
          <w:szCs w:val="22"/>
        </w:rPr>
        <w:t>Dokumentace pro provádění stavby (</w:t>
      </w:r>
      <w:r w:rsidR="00F54B52" w:rsidRPr="004822ED">
        <w:rPr>
          <w:sz w:val="22"/>
          <w:szCs w:val="22"/>
        </w:rPr>
        <w:t>DPS</w:t>
      </w:r>
      <w:r>
        <w:rPr>
          <w:sz w:val="22"/>
          <w:szCs w:val="22"/>
        </w:rPr>
        <w:t>)</w:t>
      </w:r>
      <w:r w:rsidR="00F54B52" w:rsidRPr="004822ED">
        <w:rPr>
          <w:sz w:val="22"/>
          <w:szCs w:val="22"/>
        </w:rPr>
        <w:t xml:space="preserve"> bude zohledňovat veškeré podmínky vyplývající ze stavebních povolení</w:t>
      </w:r>
      <w:r w:rsidR="004822ED" w:rsidRPr="007B58B1">
        <w:rPr>
          <w:sz w:val="22"/>
          <w:szCs w:val="22"/>
        </w:rPr>
        <w:t xml:space="preserve"> </w:t>
      </w:r>
      <w:r w:rsidR="00F54B52" w:rsidRPr="0009016E">
        <w:rPr>
          <w:sz w:val="22"/>
          <w:szCs w:val="22"/>
        </w:rPr>
        <w:t>a ostatních stanovisek zajištěných v rámci stavební</w:t>
      </w:r>
      <w:r w:rsidR="007177ED">
        <w:rPr>
          <w:sz w:val="22"/>
          <w:szCs w:val="22"/>
        </w:rPr>
        <w:t>ho</w:t>
      </w:r>
      <w:r w:rsidR="00F54B52" w:rsidRPr="0009016E">
        <w:rPr>
          <w:sz w:val="22"/>
          <w:szCs w:val="22"/>
        </w:rPr>
        <w:t xml:space="preserve"> řízení;</w:t>
      </w:r>
    </w:p>
    <w:p w14:paraId="253459C5" w14:textId="6DC2594A" w:rsidR="00F54B52" w:rsidRPr="0009016E" w:rsidRDefault="00F54B52" w:rsidP="00113615">
      <w:pPr>
        <w:pStyle w:val="Zkladntext21"/>
        <w:numPr>
          <w:ilvl w:val="0"/>
          <w:numId w:val="41"/>
        </w:numPr>
        <w:suppressAutoHyphens/>
        <w:ind w:left="851" w:hanging="425"/>
        <w:outlineLvl w:val="0"/>
        <w:rPr>
          <w:sz w:val="22"/>
          <w:szCs w:val="22"/>
        </w:rPr>
      </w:pPr>
      <w:r w:rsidRPr="0009016E">
        <w:rPr>
          <w:sz w:val="22"/>
          <w:szCs w:val="22"/>
        </w:rPr>
        <w:t xml:space="preserve">DPS bude zpracována v rozsahu dle přílohy č. </w:t>
      </w:r>
      <w:r w:rsidR="006158E5">
        <w:rPr>
          <w:sz w:val="22"/>
          <w:szCs w:val="22"/>
        </w:rPr>
        <w:t xml:space="preserve">8 </w:t>
      </w:r>
      <w:r w:rsidRPr="0009016E">
        <w:rPr>
          <w:sz w:val="22"/>
          <w:szCs w:val="22"/>
        </w:rPr>
        <w:t xml:space="preserve">vyhlášky č. </w:t>
      </w:r>
      <w:r w:rsidR="0014683C">
        <w:rPr>
          <w:sz w:val="22"/>
          <w:szCs w:val="22"/>
        </w:rPr>
        <w:t xml:space="preserve">131/2024 </w:t>
      </w:r>
      <w:r w:rsidRPr="0009016E">
        <w:rPr>
          <w:sz w:val="22"/>
          <w:szCs w:val="22"/>
        </w:rPr>
        <w:t>Sb., o dokumentaci staveb, ve znění pozdějších předpisů (Rozsah a obsah dokumentace pro provádění stavby);</w:t>
      </w:r>
    </w:p>
    <w:p w14:paraId="64649D07" w14:textId="361B945A" w:rsidR="00F54B52" w:rsidRPr="0069572B" w:rsidRDefault="00F54B52" w:rsidP="00113615">
      <w:pPr>
        <w:pStyle w:val="Zkladntext21"/>
        <w:numPr>
          <w:ilvl w:val="0"/>
          <w:numId w:val="41"/>
        </w:numPr>
        <w:suppressAutoHyphens/>
        <w:ind w:left="851" w:hanging="425"/>
        <w:outlineLvl w:val="0"/>
        <w:rPr>
          <w:sz w:val="22"/>
          <w:szCs w:val="22"/>
        </w:rPr>
      </w:pPr>
      <w:r w:rsidRPr="0069572B">
        <w:rPr>
          <w:sz w:val="22"/>
          <w:szCs w:val="22"/>
        </w:rPr>
        <w:t xml:space="preserve">Nad rámec povinných částí ve smyslu vyhlášky č. </w:t>
      </w:r>
      <w:r w:rsidR="00F608EF">
        <w:rPr>
          <w:sz w:val="22"/>
          <w:szCs w:val="22"/>
        </w:rPr>
        <w:t xml:space="preserve">131/2024 </w:t>
      </w:r>
      <w:r w:rsidRPr="0069572B">
        <w:rPr>
          <w:sz w:val="22"/>
          <w:szCs w:val="22"/>
        </w:rPr>
        <w:t>Sb., o dokumentaci staveb, ve znění pozdějších předpisů, bude DPS obsahovat</w:t>
      </w:r>
      <w:r w:rsidR="001C59EB">
        <w:rPr>
          <w:sz w:val="22"/>
          <w:szCs w:val="22"/>
        </w:rPr>
        <w:t>:</w:t>
      </w:r>
    </w:p>
    <w:p w14:paraId="02E8F3CF" w14:textId="0506608C" w:rsidR="00F54B52" w:rsidRPr="0069572B" w:rsidRDefault="00F54B52" w:rsidP="00B30D7B">
      <w:pPr>
        <w:pStyle w:val="Zkladntext21"/>
        <w:numPr>
          <w:ilvl w:val="1"/>
          <w:numId w:val="40"/>
        </w:numPr>
        <w:suppressAutoHyphens/>
        <w:ind w:left="1276" w:hanging="283"/>
        <w:outlineLvl w:val="0"/>
        <w:rPr>
          <w:sz w:val="22"/>
          <w:szCs w:val="22"/>
        </w:rPr>
      </w:pPr>
      <w:r w:rsidRPr="0069572B">
        <w:rPr>
          <w:sz w:val="22"/>
          <w:szCs w:val="22"/>
          <w:lang w:eastAsia="ar-SA"/>
        </w:rPr>
        <w:t>soupis</w:t>
      </w:r>
      <w:r w:rsidRPr="0069572B">
        <w:rPr>
          <w:sz w:val="22"/>
          <w:szCs w:val="22"/>
        </w:rPr>
        <w:t xml:space="preserve"> stavebních prací, dodávek a služeb s výkazem výměr (v členění dle ceníků URS) zpracovaný v souladu s vyhláškou č. 169/2016 Sb., o stanovení rozsahu dokumentace veřejné zakázky na stavební práce a soupisu stavebních prací, dodávek a služeb s výkazem výměr, ve znění pozdějších předpisů, a § 89 odst. 5 a</w:t>
      </w:r>
      <w:r w:rsidR="00B30D7B">
        <w:rPr>
          <w:sz w:val="22"/>
          <w:szCs w:val="22"/>
        </w:rPr>
        <w:t> </w:t>
      </w:r>
      <w:r w:rsidRPr="0069572B">
        <w:rPr>
          <w:sz w:val="22"/>
          <w:szCs w:val="22"/>
        </w:rPr>
        <w:t>6 a § 90 odst. 4 ZZVZ;</w:t>
      </w:r>
    </w:p>
    <w:p w14:paraId="3DDDECA5" w14:textId="77777777" w:rsidR="00F54B52" w:rsidRPr="0069572B" w:rsidRDefault="00F54B52" w:rsidP="00B30D7B">
      <w:pPr>
        <w:pStyle w:val="Zkladntext21"/>
        <w:numPr>
          <w:ilvl w:val="1"/>
          <w:numId w:val="40"/>
        </w:numPr>
        <w:suppressAutoHyphens/>
        <w:ind w:left="1276" w:hanging="283"/>
        <w:outlineLvl w:val="0"/>
        <w:rPr>
          <w:sz w:val="22"/>
          <w:szCs w:val="22"/>
          <w:lang w:eastAsia="ar-SA"/>
        </w:rPr>
      </w:pPr>
      <w:r w:rsidRPr="0069572B">
        <w:rPr>
          <w:sz w:val="22"/>
          <w:szCs w:val="22"/>
          <w:lang w:eastAsia="ar-SA"/>
        </w:rPr>
        <w:t>kontrolní rozpočet stavby zpracovaný v cenové soustavě URS;</w:t>
      </w:r>
    </w:p>
    <w:p w14:paraId="05CC4260" w14:textId="0FD51A70" w:rsidR="00F54B52" w:rsidRPr="0069572B" w:rsidRDefault="00F54B52" w:rsidP="00B30D7B">
      <w:pPr>
        <w:pStyle w:val="Zkladntext21"/>
        <w:numPr>
          <w:ilvl w:val="1"/>
          <w:numId w:val="40"/>
        </w:numPr>
        <w:suppressAutoHyphens/>
        <w:ind w:left="1276" w:hanging="283"/>
        <w:outlineLvl w:val="0"/>
        <w:rPr>
          <w:sz w:val="22"/>
          <w:szCs w:val="22"/>
        </w:rPr>
      </w:pPr>
      <w:r w:rsidRPr="0069572B">
        <w:rPr>
          <w:sz w:val="22"/>
          <w:szCs w:val="22"/>
          <w:lang w:eastAsia="ar-SA"/>
        </w:rPr>
        <w:t>aktualizovaný</w:t>
      </w:r>
      <w:r w:rsidRPr="0069572B">
        <w:rPr>
          <w:sz w:val="22"/>
          <w:szCs w:val="22"/>
        </w:rPr>
        <w:t xml:space="preserve"> </w:t>
      </w:r>
      <w:r w:rsidRPr="0069572B">
        <w:rPr>
          <w:sz w:val="22"/>
          <w:szCs w:val="22"/>
          <w:lang w:eastAsia="ar-SA"/>
        </w:rPr>
        <w:t>Harmonogram činností při realizaci stavby s vyznačením kritické cesty</w:t>
      </w:r>
      <w:r w:rsidRPr="0069572B">
        <w:rPr>
          <w:sz w:val="22"/>
          <w:szCs w:val="22"/>
        </w:rPr>
        <w:t>;</w:t>
      </w:r>
    </w:p>
    <w:p w14:paraId="081B0B7C" w14:textId="7BC5A412" w:rsidR="00F54B52" w:rsidRPr="0069572B" w:rsidRDefault="00F54B52" w:rsidP="00113615">
      <w:pPr>
        <w:pStyle w:val="Zkladntext21"/>
        <w:numPr>
          <w:ilvl w:val="0"/>
          <w:numId w:val="41"/>
        </w:numPr>
        <w:suppressAutoHyphens/>
        <w:ind w:left="851" w:hanging="425"/>
        <w:outlineLvl w:val="0"/>
        <w:rPr>
          <w:sz w:val="22"/>
          <w:szCs w:val="22"/>
        </w:rPr>
      </w:pPr>
      <w:r w:rsidRPr="0069572B">
        <w:rPr>
          <w:sz w:val="22"/>
          <w:szCs w:val="22"/>
        </w:rPr>
        <w:t>Zhotovitel zajistí organizaci a vedení výrobních výborů při zpracování DPS v sídle objednatele nebo na místě stavby, konaných v pravidelné četnosti minimálně 1x za každý měsíc (po dohodě s objednatelem je možné některá jednání uspořádat ONLINE). Zhotovitel je povinen sepsat záznam o každém uskutečněném jednání;</w:t>
      </w:r>
    </w:p>
    <w:p w14:paraId="109446C7" w14:textId="782BB609" w:rsidR="00F54B52" w:rsidRPr="0069572B" w:rsidRDefault="00F54B52" w:rsidP="00113615">
      <w:pPr>
        <w:pStyle w:val="Zkladntext21"/>
        <w:numPr>
          <w:ilvl w:val="0"/>
          <w:numId w:val="41"/>
        </w:numPr>
        <w:suppressAutoHyphens/>
        <w:ind w:left="851" w:hanging="425"/>
        <w:outlineLvl w:val="0"/>
        <w:rPr>
          <w:sz w:val="22"/>
          <w:szCs w:val="22"/>
        </w:rPr>
      </w:pPr>
      <w:r w:rsidRPr="0069572B">
        <w:rPr>
          <w:sz w:val="22"/>
          <w:szCs w:val="22"/>
        </w:rPr>
        <w:t>Zhotovitel předá v určeném termínu objednateli koncept DPS k připomínkám 1x v elektronické podobě ve formátu *.</w:t>
      </w:r>
      <w:proofErr w:type="spellStart"/>
      <w:r w:rsidRPr="0069572B">
        <w:rPr>
          <w:sz w:val="22"/>
          <w:szCs w:val="22"/>
        </w:rPr>
        <w:t>pdf</w:t>
      </w:r>
      <w:proofErr w:type="spellEnd"/>
      <w:r w:rsidRPr="0069572B">
        <w:rPr>
          <w:sz w:val="22"/>
          <w:szCs w:val="22"/>
        </w:rPr>
        <w:t>;</w:t>
      </w:r>
    </w:p>
    <w:p w14:paraId="236BF2A6" w14:textId="7D63F295" w:rsidR="00F54B52" w:rsidRPr="0069572B" w:rsidRDefault="00F54B52" w:rsidP="00113615">
      <w:pPr>
        <w:pStyle w:val="Zkladntext21"/>
        <w:numPr>
          <w:ilvl w:val="0"/>
          <w:numId w:val="41"/>
        </w:numPr>
        <w:suppressAutoHyphens/>
        <w:ind w:left="851" w:hanging="425"/>
        <w:outlineLvl w:val="0"/>
        <w:rPr>
          <w:sz w:val="22"/>
          <w:szCs w:val="22"/>
        </w:rPr>
      </w:pPr>
      <w:r w:rsidRPr="0069572B">
        <w:rPr>
          <w:sz w:val="22"/>
          <w:szCs w:val="22"/>
        </w:rPr>
        <w:t>Kompletní DPS bude předána objednateli až po zapracování připomínek objednatele ke konceptu DPS;</w:t>
      </w:r>
    </w:p>
    <w:p w14:paraId="7F48802D" w14:textId="2103B417" w:rsidR="00F54B52" w:rsidRDefault="00F54B52" w:rsidP="00113615">
      <w:pPr>
        <w:pStyle w:val="Zkladntext21"/>
        <w:numPr>
          <w:ilvl w:val="0"/>
          <w:numId w:val="41"/>
        </w:numPr>
        <w:suppressAutoHyphens/>
        <w:ind w:left="851" w:hanging="425"/>
        <w:outlineLvl w:val="0"/>
        <w:rPr>
          <w:sz w:val="22"/>
          <w:szCs w:val="22"/>
        </w:rPr>
      </w:pPr>
      <w:r w:rsidRPr="0069572B">
        <w:rPr>
          <w:sz w:val="22"/>
          <w:szCs w:val="22"/>
        </w:rPr>
        <w:t>Zhotovitel předá v určeném termínu objednateli kompletní DPS v tištěné podobě v</w:t>
      </w:r>
      <w:r w:rsidR="001E3F00">
        <w:rPr>
          <w:sz w:val="22"/>
          <w:szCs w:val="22"/>
        </w:rPr>
        <w:t>e</w:t>
      </w:r>
      <w:r w:rsidR="002B23E0">
        <w:rPr>
          <w:sz w:val="22"/>
          <w:szCs w:val="22"/>
        </w:rPr>
        <w:t> </w:t>
      </w:r>
      <w:r w:rsidR="001E3F00">
        <w:rPr>
          <w:sz w:val="22"/>
          <w:szCs w:val="22"/>
        </w:rPr>
        <w:t>4</w:t>
      </w:r>
      <w:r w:rsidR="002B23E0">
        <w:rPr>
          <w:sz w:val="22"/>
          <w:szCs w:val="22"/>
        </w:rPr>
        <w:t> </w:t>
      </w:r>
      <w:proofErr w:type="spellStart"/>
      <w:r w:rsidRPr="0069572B">
        <w:rPr>
          <w:sz w:val="22"/>
          <w:szCs w:val="22"/>
        </w:rPr>
        <w:t>par</w:t>
      </w:r>
      <w:r w:rsidR="001E3F00">
        <w:rPr>
          <w:sz w:val="22"/>
          <w:szCs w:val="22"/>
        </w:rPr>
        <w:t>é</w:t>
      </w:r>
      <w:proofErr w:type="spellEnd"/>
      <w:r w:rsidRPr="0069572B">
        <w:rPr>
          <w:sz w:val="22"/>
          <w:szCs w:val="22"/>
        </w:rPr>
        <w:t xml:space="preserve"> a zároveň v elektronické podobě na CD nebo DVD nosiči, a to 1 x v</w:t>
      </w:r>
      <w:r w:rsidR="002B23E0">
        <w:rPr>
          <w:sz w:val="22"/>
          <w:szCs w:val="22"/>
        </w:rPr>
        <w:t> </w:t>
      </w:r>
      <w:r w:rsidRPr="0069572B">
        <w:rPr>
          <w:sz w:val="22"/>
          <w:szCs w:val="22"/>
        </w:rPr>
        <w:t>používaném needitovatelném formátu *.</w:t>
      </w:r>
      <w:proofErr w:type="spellStart"/>
      <w:r w:rsidRPr="0069572B">
        <w:rPr>
          <w:sz w:val="22"/>
          <w:szCs w:val="22"/>
        </w:rPr>
        <w:t>pdf</w:t>
      </w:r>
      <w:proofErr w:type="spellEnd"/>
      <w:r w:rsidRPr="0069572B">
        <w:rPr>
          <w:sz w:val="22"/>
          <w:szCs w:val="22"/>
        </w:rPr>
        <w:t xml:space="preserve"> a 1 x v běžně používaných editovatelných formátech (např. *.</w:t>
      </w:r>
      <w:proofErr w:type="spellStart"/>
      <w:r w:rsidRPr="0069572B">
        <w:rPr>
          <w:sz w:val="22"/>
          <w:szCs w:val="22"/>
        </w:rPr>
        <w:t>docx</w:t>
      </w:r>
      <w:proofErr w:type="spellEnd"/>
      <w:r w:rsidRPr="0069572B">
        <w:rPr>
          <w:sz w:val="22"/>
          <w:szCs w:val="22"/>
        </w:rPr>
        <w:t>, *.</w:t>
      </w:r>
      <w:proofErr w:type="spellStart"/>
      <w:r w:rsidRPr="0069572B">
        <w:rPr>
          <w:sz w:val="22"/>
          <w:szCs w:val="22"/>
        </w:rPr>
        <w:t>xlsx</w:t>
      </w:r>
      <w:proofErr w:type="spellEnd"/>
      <w:r w:rsidRPr="0069572B">
        <w:rPr>
          <w:sz w:val="22"/>
          <w:szCs w:val="22"/>
        </w:rPr>
        <w:t>, *.</w:t>
      </w:r>
      <w:proofErr w:type="spellStart"/>
      <w:r w:rsidRPr="0069572B">
        <w:rPr>
          <w:sz w:val="22"/>
          <w:szCs w:val="22"/>
        </w:rPr>
        <w:t>txt</w:t>
      </w:r>
      <w:proofErr w:type="spellEnd"/>
      <w:r w:rsidRPr="0069572B">
        <w:rPr>
          <w:sz w:val="22"/>
          <w:szCs w:val="22"/>
        </w:rPr>
        <w:t>, *.</w:t>
      </w:r>
      <w:proofErr w:type="spellStart"/>
      <w:r w:rsidRPr="0069572B">
        <w:rPr>
          <w:sz w:val="22"/>
          <w:szCs w:val="22"/>
        </w:rPr>
        <w:t>dwg</w:t>
      </w:r>
      <w:proofErr w:type="spellEnd"/>
      <w:r w:rsidRPr="0069572B">
        <w:rPr>
          <w:sz w:val="22"/>
          <w:szCs w:val="22"/>
        </w:rPr>
        <w:t>). Soupis prací a dodávek s výkazem výměr a kontrolní rozpočet stavby (zpracovaný formou ocenění soupisu prací a dodávek jednotkovými cenami dle ÚRS v příslušné cenové úrovni) budou zpracovány a předány také ve formátu *.XLSX.</w:t>
      </w:r>
    </w:p>
    <w:p w14:paraId="2F859F20" w14:textId="5FF6E87A" w:rsidR="001B549A" w:rsidRDefault="001B549A" w:rsidP="00113615">
      <w:pPr>
        <w:pStyle w:val="Zkladntext21"/>
        <w:numPr>
          <w:ilvl w:val="0"/>
          <w:numId w:val="41"/>
        </w:numPr>
        <w:suppressAutoHyphens/>
        <w:ind w:left="851" w:hanging="425"/>
        <w:outlineLvl w:val="0"/>
        <w:rPr>
          <w:sz w:val="22"/>
          <w:szCs w:val="22"/>
        </w:rPr>
      </w:pPr>
      <w:r>
        <w:rPr>
          <w:sz w:val="22"/>
          <w:szCs w:val="22"/>
        </w:rPr>
        <w:t>S</w:t>
      </w:r>
      <w:r w:rsidRPr="0069572B">
        <w:rPr>
          <w:sz w:val="22"/>
          <w:szCs w:val="22"/>
        </w:rPr>
        <w:t>oučástí D</w:t>
      </w:r>
      <w:r>
        <w:rPr>
          <w:sz w:val="22"/>
          <w:szCs w:val="22"/>
        </w:rPr>
        <w:t>PS</w:t>
      </w:r>
      <w:r w:rsidRPr="0069572B">
        <w:rPr>
          <w:sz w:val="22"/>
          <w:szCs w:val="22"/>
        </w:rPr>
        <w:t xml:space="preserve"> bude také koordinace projektových prací a spolupráce s koordinátorem BOZP (ve fázi přípravy stavby, kterého určí objednatel</w:t>
      </w:r>
    </w:p>
    <w:p w14:paraId="5CAABE18" w14:textId="047EF538" w:rsidR="003736AD" w:rsidRDefault="003736AD" w:rsidP="00113615">
      <w:pPr>
        <w:pStyle w:val="Zkladntext21"/>
        <w:numPr>
          <w:ilvl w:val="0"/>
          <w:numId w:val="41"/>
        </w:numPr>
        <w:suppressAutoHyphens/>
        <w:ind w:left="851" w:hanging="425"/>
        <w:outlineLvl w:val="0"/>
        <w:rPr>
          <w:sz w:val="22"/>
          <w:szCs w:val="22"/>
        </w:rPr>
      </w:pPr>
      <w:r>
        <w:rPr>
          <w:sz w:val="22"/>
          <w:szCs w:val="22"/>
        </w:rPr>
        <w:t>S</w:t>
      </w:r>
      <w:r w:rsidRPr="0069572B">
        <w:rPr>
          <w:sz w:val="22"/>
          <w:szCs w:val="22"/>
        </w:rPr>
        <w:t>oučástí D</w:t>
      </w:r>
      <w:r>
        <w:rPr>
          <w:sz w:val="22"/>
          <w:szCs w:val="22"/>
        </w:rPr>
        <w:t>PS</w:t>
      </w:r>
      <w:r w:rsidRPr="0069572B">
        <w:rPr>
          <w:sz w:val="22"/>
          <w:szCs w:val="22"/>
        </w:rPr>
        <w:t xml:space="preserve"> budou také aktualizovaná vyjádření správců o existenci sítí vč. jejich zapracování do D</w:t>
      </w:r>
      <w:r>
        <w:rPr>
          <w:sz w:val="22"/>
          <w:szCs w:val="22"/>
        </w:rPr>
        <w:t>PS</w:t>
      </w:r>
    </w:p>
    <w:p w14:paraId="62B33C19" w14:textId="34A9D7AB" w:rsidR="00192C8A" w:rsidRPr="0069572B" w:rsidRDefault="00192C8A" w:rsidP="00113615">
      <w:pPr>
        <w:pStyle w:val="Zkladntext21"/>
        <w:numPr>
          <w:ilvl w:val="0"/>
          <w:numId w:val="41"/>
        </w:numPr>
        <w:suppressAutoHyphens/>
        <w:ind w:left="851" w:hanging="425"/>
        <w:outlineLvl w:val="0"/>
        <w:rPr>
          <w:sz w:val="22"/>
          <w:szCs w:val="22"/>
        </w:rPr>
      </w:pPr>
      <w:r>
        <w:rPr>
          <w:sz w:val="22"/>
          <w:szCs w:val="22"/>
        </w:rPr>
        <w:t>V případě, že vyplynou ze zpracování DPS změny</w:t>
      </w:r>
      <w:r w:rsidR="0008527C">
        <w:rPr>
          <w:sz w:val="22"/>
          <w:szCs w:val="22"/>
        </w:rPr>
        <w:t xml:space="preserve"> oproti DSP, zajistí zhotovitel aktualizaci povodňového a havarijního plánu</w:t>
      </w:r>
    </w:p>
    <w:p w14:paraId="1B6A2F31" w14:textId="77777777" w:rsidR="00F54B52" w:rsidRDefault="00F54B52" w:rsidP="00F54B52">
      <w:pPr>
        <w:pStyle w:val="Textnormln"/>
        <w:ind w:left="0"/>
        <w:rPr>
          <w:rFonts w:cs="Arial"/>
        </w:rPr>
      </w:pPr>
    </w:p>
    <w:p w14:paraId="4A34B7F7" w14:textId="77777777" w:rsidR="002B23E0" w:rsidRDefault="002B23E0" w:rsidP="00F54B52">
      <w:pPr>
        <w:pStyle w:val="Textnormln"/>
        <w:ind w:left="0"/>
        <w:rPr>
          <w:rFonts w:cs="Arial"/>
        </w:rPr>
      </w:pPr>
    </w:p>
    <w:p w14:paraId="184DC494" w14:textId="77777777" w:rsidR="002B23E0" w:rsidRDefault="002B23E0" w:rsidP="00F54B52">
      <w:pPr>
        <w:pStyle w:val="Textnormln"/>
        <w:ind w:left="0"/>
        <w:rPr>
          <w:rFonts w:cs="Arial"/>
        </w:rPr>
      </w:pPr>
    </w:p>
    <w:p w14:paraId="61A25DE6" w14:textId="77777777" w:rsidR="002B23E0" w:rsidRPr="0069572B" w:rsidRDefault="002B23E0" w:rsidP="00F54B52">
      <w:pPr>
        <w:pStyle w:val="Textnormln"/>
        <w:ind w:left="0"/>
        <w:rPr>
          <w:rFonts w:cs="Arial"/>
        </w:rPr>
      </w:pPr>
    </w:p>
    <w:p w14:paraId="53A1338E" w14:textId="3DD2D9EE" w:rsidR="00F54B52" w:rsidRPr="0069572B" w:rsidRDefault="00F54B52" w:rsidP="004621D5">
      <w:pPr>
        <w:pStyle w:val="Odst"/>
        <w:numPr>
          <w:ilvl w:val="0"/>
          <w:numId w:val="25"/>
        </w:numPr>
        <w:spacing w:before="0" w:after="0"/>
        <w:ind w:left="426" w:hanging="426"/>
        <w:rPr>
          <w:rFonts w:cs="Arial"/>
        </w:rPr>
      </w:pPr>
      <w:r w:rsidRPr="0069572B">
        <w:rPr>
          <w:rFonts w:cs="Arial"/>
        </w:rPr>
        <w:t xml:space="preserve">Další požadavky na zpracování DPS: </w:t>
      </w:r>
    </w:p>
    <w:p w14:paraId="6A43B6BC" w14:textId="77777777" w:rsidR="00F54B52" w:rsidRPr="0069572B" w:rsidRDefault="00F54B52" w:rsidP="00F54B52">
      <w:pPr>
        <w:pStyle w:val="Textnormln"/>
        <w:ind w:left="0"/>
        <w:rPr>
          <w:rFonts w:cs="Arial"/>
          <w:highlight w:val="yellow"/>
        </w:rPr>
      </w:pPr>
    </w:p>
    <w:p w14:paraId="42C63692" w14:textId="77777777" w:rsidR="00F54B52" w:rsidRPr="0069572B" w:rsidRDefault="00F54B52" w:rsidP="00F54B52">
      <w:pPr>
        <w:pStyle w:val="Odstavec"/>
        <w:suppressAutoHyphens/>
        <w:spacing w:after="0"/>
        <w:ind w:left="426" w:firstLine="0"/>
        <w:rPr>
          <w:rFonts w:cs="Arial"/>
        </w:rPr>
      </w:pPr>
      <w:r w:rsidRPr="0069572B">
        <w:rPr>
          <w:rFonts w:cs="Arial"/>
        </w:rPr>
        <w:t>Zhotovitel je při provádění díla povinen postupovat tak, aby v maximální možné míře zohlednil principy cirkulární ekonomiky. Při zpracování soupisu prací stavby je zhotovitel povinen zohlednit materiály s obsahem druhotných surovin dle Katalogu výrobků a materiálů s obsahem druhotných surovin pro použití ve stavebnictví (</w:t>
      </w:r>
      <w:hyperlink r:id="rId12" w:history="1">
        <w:r w:rsidRPr="0069572B">
          <w:rPr>
            <w:rStyle w:val="Hypertextovodkaz"/>
            <w:rFonts w:cs="Arial"/>
          </w:rPr>
          <w:t>http://www.recyklujmestavby.cz/download/</w:t>
        </w:r>
      </w:hyperlink>
      <w:r w:rsidRPr="0069572B">
        <w:rPr>
          <w:rFonts w:cs="Arial"/>
        </w:rPr>
        <w:t>), (dále jen „</w:t>
      </w:r>
      <w:r w:rsidRPr="0069572B">
        <w:rPr>
          <w:rFonts w:cs="Arial"/>
          <w:b/>
          <w:bCs/>
        </w:rPr>
        <w:t>materiály s obsahem druhotných surovin</w:t>
      </w:r>
      <w:r w:rsidRPr="0069572B">
        <w:rPr>
          <w:rFonts w:cs="Arial"/>
        </w:rPr>
        <w:t xml:space="preserve">“), pokud je použití těchto materiálů možné, účelné a jejich kvalitativní vlastnosti jsou v rámci realizace stavby přibližně srovnatelné s materiály bez obsahu druhotných surovin. </w:t>
      </w:r>
    </w:p>
    <w:p w14:paraId="49284493" w14:textId="77777777" w:rsidR="00F54B52" w:rsidRPr="0069572B" w:rsidRDefault="00F54B52" w:rsidP="00F54B52">
      <w:pPr>
        <w:pStyle w:val="Odstavec"/>
        <w:suppressAutoHyphens/>
        <w:spacing w:after="0"/>
        <w:rPr>
          <w:rFonts w:cs="Arial"/>
        </w:rPr>
      </w:pPr>
    </w:p>
    <w:p w14:paraId="28DB8476" w14:textId="77777777" w:rsidR="00F54B52" w:rsidRPr="0069572B" w:rsidRDefault="00F54B52" w:rsidP="00F54B52">
      <w:pPr>
        <w:pStyle w:val="Odstavec"/>
        <w:suppressAutoHyphens/>
        <w:spacing w:after="0"/>
        <w:ind w:left="426" w:firstLine="0"/>
        <w:rPr>
          <w:rFonts w:cs="Arial"/>
        </w:rPr>
      </w:pPr>
      <w:r w:rsidRPr="0069572B">
        <w:rPr>
          <w:rFonts w:cs="Arial"/>
        </w:rPr>
        <w:t xml:space="preserve">Využití materiálů s obsahem druhotných surovin je zhotovitel povinen s objednatelem projednat v rámci výrobního výboru při zpracování projektové dokumentace stavby. Po odsouhlasení rozsahu využití materiálů s obsahem druhotných surovin objednatelem zhotovitel přehledným způsobem označí jednotlivé položky obsahující materiály s obsahem druhotných surovin v soupisu prací. </w:t>
      </w:r>
    </w:p>
    <w:p w14:paraId="08755A2B" w14:textId="77777777" w:rsidR="00F54B52" w:rsidRPr="0069572B" w:rsidRDefault="00F54B52" w:rsidP="00F54B52">
      <w:pPr>
        <w:pStyle w:val="Odstavec"/>
        <w:suppressAutoHyphens/>
        <w:spacing w:after="0"/>
        <w:rPr>
          <w:rFonts w:cs="Arial"/>
        </w:rPr>
      </w:pPr>
    </w:p>
    <w:p w14:paraId="1910D90C" w14:textId="77777777" w:rsidR="00F54B52" w:rsidRPr="0069572B" w:rsidRDefault="00F54B52" w:rsidP="00F54B52">
      <w:pPr>
        <w:pStyle w:val="Odstavec"/>
        <w:suppressAutoHyphens/>
        <w:spacing w:after="0"/>
        <w:ind w:left="426" w:firstLine="0"/>
        <w:rPr>
          <w:rFonts w:cs="Arial"/>
        </w:rPr>
      </w:pPr>
      <w:r w:rsidRPr="0069572B">
        <w:rPr>
          <w:rFonts w:cs="Arial"/>
        </w:rPr>
        <w:t xml:space="preserve">V případě, že použití materiálů s obsahem druhotných surovin není v rámci realizace stavby možné nebo účelné, sdělí tuto skutečnost písemně zhotovitel objednateli nejpozději v termínu dle čl. II. odst. 1. písm. e) této smlouvy včetně uvedení zdůvodnění nemožnosti či neúčelnosti využití materiálů s obsahem druhotných surovin.  Obsahem tohoto zdůvodnění budou konkrétní skutečnosti vylučující či omezující využití materiálů s obsahem druhotných surovin. Shora uvedené informace budou součástí technické zprávy vypracované zhotovitelem. Tím není dotčena povinnost zhotovitele projednat s objednatelem využití materiálů s obsahem druhotných surovin v rámci kontrolního dne. </w:t>
      </w:r>
    </w:p>
    <w:p w14:paraId="279AF87B" w14:textId="77777777" w:rsidR="000A4F48" w:rsidRPr="0069572B" w:rsidRDefault="000A4F48" w:rsidP="000A4F48">
      <w:pPr>
        <w:pStyle w:val="Psm"/>
        <w:numPr>
          <w:ilvl w:val="0"/>
          <w:numId w:val="0"/>
        </w:numPr>
        <w:spacing w:after="0"/>
        <w:rPr>
          <w:rFonts w:cs="Arial"/>
        </w:rPr>
      </w:pPr>
    </w:p>
    <w:p w14:paraId="7F3B508F" w14:textId="77777777" w:rsidR="000A4F48" w:rsidRPr="0069572B" w:rsidRDefault="000A4F48" w:rsidP="000A4F48">
      <w:pPr>
        <w:pStyle w:val="Textnormln"/>
        <w:numPr>
          <w:ilvl w:val="0"/>
          <w:numId w:val="25"/>
        </w:numPr>
        <w:ind w:left="426" w:hanging="426"/>
        <w:rPr>
          <w:rFonts w:cs="Arial"/>
        </w:rPr>
      </w:pPr>
      <w:r w:rsidRPr="0069572B">
        <w:rPr>
          <w:rFonts w:cs="Arial"/>
          <w:b/>
        </w:rPr>
        <w:t>Za součást plnění</w:t>
      </w:r>
      <w:r w:rsidRPr="0069572B">
        <w:rPr>
          <w:rFonts w:cs="Arial"/>
        </w:rPr>
        <w:t xml:space="preserve"> jsou považovány veškeré práce, dodávky a služby nutné k řádnému a úplnému zhotovení předmětu plnění, které vyplývají ze zadávacích podmínek a ze znění smlouvy o dílo.</w:t>
      </w:r>
    </w:p>
    <w:p w14:paraId="41F6033D" w14:textId="77777777" w:rsidR="00AE3310" w:rsidRPr="0069572B" w:rsidRDefault="00AE3310" w:rsidP="007C5FE9">
      <w:pPr>
        <w:pStyle w:val="Textnormln"/>
        <w:ind w:left="0"/>
        <w:rPr>
          <w:rFonts w:cs="Arial"/>
        </w:rPr>
      </w:pPr>
    </w:p>
    <w:p w14:paraId="68B5C87F" w14:textId="77777777" w:rsidR="00F27ED4" w:rsidRPr="0069572B" w:rsidRDefault="00F27ED4" w:rsidP="00F27ED4">
      <w:pPr>
        <w:pStyle w:val="Nadpis7"/>
        <w:rPr>
          <w:rFonts w:cs="Arial"/>
        </w:rPr>
      </w:pPr>
      <w:r w:rsidRPr="0069572B">
        <w:rPr>
          <w:rFonts w:cs="Arial"/>
        </w:rPr>
        <w:t xml:space="preserve">II. </w:t>
      </w:r>
      <w:r w:rsidR="00A52B43" w:rsidRPr="0069572B">
        <w:rPr>
          <w:rFonts w:cs="Arial"/>
        </w:rPr>
        <w:t>Doba plnění</w:t>
      </w:r>
    </w:p>
    <w:p w14:paraId="224E0938" w14:textId="77777777" w:rsidR="00CB0BD9" w:rsidRPr="0069572B" w:rsidRDefault="00CB0BD9" w:rsidP="00CB0BD9">
      <w:pPr>
        <w:keepNext/>
        <w:rPr>
          <w:rFonts w:ascii="Arial" w:hAnsi="Arial" w:cs="Arial"/>
          <w:sz w:val="22"/>
          <w:szCs w:val="22"/>
        </w:rPr>
      </w:pPr>
    </w:p>
    <w:p w14:paraId="26C46211" w14:textId="77777777" w:rsidR="00CB0BD9" w:rsidRPr="0069572B" w:rsidRDefault="00CB0BD9" w:rsidP="00CB0BD9">
      <w:pPr>
        <w:keepNext/>
        <w:tabs>
          <w:tab w:val="left" w:pos="360"/>
          <w:tab w:val="left" w:pos="540"/>
        </w:tabs>
        <w:rPr>
          <w:rFonts w:ascii="Arial" w:hAnsi="Arial" w:cs="Arial"/>
          <w:sz w:val="22"/>
          <w:szCs w:val="22"/>
        </w:rPr>
      </w:pPr>
      <w:r w:rsidRPr="0069572B">
        <w:rPr>
          <w:rFonts w:ascii="Arial" w:hAnsi="Arial" w:cs="Arial"/>
          <w:sz w:val="22"/>
          <w:szCs w:val="22"/>
        </w:rPr>
        <w:t>Smluvní strany se dohodly na následujících dobách plnění a podmínkách pro realizaci díla.</w:t>
      </w:r>
    </w:p>
    <w:p w14:paraId="13793B45" w14:textId="77777777" w:rsidR="00D643C1" w:rsidRPr="0069572B" w:rsidRDefault="00D643C1" w:rsidP="00CB0BD9">
      <w:pPr>
        <w:keepNext/>
        <w:tabs>
          <w:tab w:val="left" w:pos="360"/>
          <w:tab w:val="left" w:pos="540"/>
        </w:tabs>
        <w:rPr>
          <w:rFonts w:ascii="Arial" w:hAnsi="Arial" w:cs="Arial"/>
          <w:sz w:val="22"/>
          <w:szCs w:val="22"/>
        </w:rPr>
      </w:pPr>
    </w:p>
    <w:p w14:paraId="40776C1A" w14:textId="6E682971" w:rsidR="00CB0BD9" w:rsidRPr="0069572B" w:rsidRDefault="00CB0BD9" w:rsidP="00CB0BD9">
      <w:pPr>
        <w:pStyle w:val="lneksmlouvytextPVL"/>
        <w:ind w:left="426" w:hanging="426"/>
        <w:rPr>
          <w:rFonts w:cs="Arial"/>
          <w:szCs w:val="22"/>
        </w:rPr>
      </w:pPr>
      <w:r w:rsidRPr="0069572B">
        <w:rPr>
          <w:rFonts w:cs="Arial"/>
          <w:szCs w:val="22"/>
        </w:rPr>
        <w:t xml:space="preserve">Zhotovitel se zavazuje provést části díla </w:t>
      </w:r>
      <w:r w:rsidR="00B31EC1" w:rsidRPr="0069572B">
        <w:rPr>
          <w:rFonts w:cs="Arial"/>
          <w:szCs w:val="22"/>
        </w:rPr>
        <w:t>následovně</w:t>
      </w:r>
      <w:r w:rsidRPr="0069572B">
        <w:rPr>
          <w:rFonts w:cs="Arial"/>
          <w:szCs w:val="22"/>
        </w:rPr>
        <w:t>:</w:t>
      </w:r>
    </w:p>
    <w:p w14:paraId="14D3D796" w14:textId="77777777" w:rsidR="00462DE3" w:rsidRPr="0069572B" w:rsidRDefault="00462DE3" w:rsidP="00462DE3">
      <w:pPr>
        <w:pStyle w:val="Odst"/>
        <w:keepNext/>
        <w:numPr>
          <w:ilvl w:val="1"/>
          <w:numId w:val="0"/>
        </w:numPr>
        <w:spacing w:before="0" w:after="0"/>
        <w:rPr>
          <w:rFonts w:cs="Arial"/>
        </w:rPr>
      </w:pPr>
    </w:p>
    <w:p w14:paraId="1E025B07" w14:textId="5353C98E" w:rsidR="00462DE3" w:rsidRPr="0069572B" w:rsidRDefault="00462DE3" w:rsidP="00462DE3">
      <w:pPr>
        <w:pStyle w:val="Psm"/>
        <w:spacing w:after="0"/>
        <w:rPr>
          <w:rFonts w:cs="Arial"/>
          <w:b/>
          <w:bCs/>
        </w:rPr>
      </w:pPr>
      <w:r w:rsidRPr="0069572B">
        <w:rPr>
          <w:rFonts w:cs="Arial"/>
          <w:b/>
          <w:bCs/>
        </w:rPr>
        <w:t>zahájení prací na části díla A (</w:t>
      </w:r>
      <w:r w:rsidR="00631C4B">
        <w:rPr>
          <w:rFonts w:cs="Arial"/>
          <w:b/>
          <w:bCs/>
        </w:rPr>
        <w:t>DPS)</w:t>
      </w:r>
    </w:p>
    <w:p w14:paraId="5B6AE499" w14:textId="77777777" w:rsidR="00462DE3" w:rsidRPr="0069572B" w:rsidRDefault="00462DE3" w:rsidP="00462DE3">
      <w:pPr>
        <w:pStyle w:val="SeznamsmlouvaPVL"/>
        <w:numPr>
          <w:ilvl w:val="0"/>
          <w:numId w:val="0"/>
        </w:numPr>
        <w:ind w:left="851"/>
        <w:rPr>
          <w:rFonts w:cs="Arial"/>
          <w:szCs w:val="22"/>
        </w:rPr>
      </w:pPr>
      <w:r w:rsidRPr="0069572B">
        <w:rPr>
          <w:rFonts w:cs="Arial"/>
          <w:szCs w:val="22"/>
        </w:rPr>
        <w:t xml:space="preserve">bez zbytečného odkladu po nabytí účinnosti smlouvy. </w:t>
      </w:r>
    </w:p>
    <w:p w14:paraId="2ED09F3E" w14:textId="77777777" w:rsidR="00462DE3" w:rsidRPr="0069572B" w:rsidRDefault="00462DE3" w:rsidP="00462DE3">
      <w:pPr>
        <w:pStyle w:val="SeznamsmlouvaPVL"/>
        <w:numPr>
          <w:ilvl w:val="0"/>
          <w:numId w:val="0"/>
        </w:numPr>
        <w:tabs>
          <w:tab w:val="left" w:pos="708"/>
        </w:tabs>
        <w:rPr>
          <w:rFonts w:cs="Arial"/>
          <w:szCs w:val="22"/>
        </w:rPr>
      </w:pPr>
    </w:p>
    <w:p w14:paraId="1479E950" w14:textId="4EB3F672" w:rsidR="00462DE3" w:rsidRPr="0069572B" w:rsidRDefault="00462DE3" w:rsidP="00462DE3">
      <w:pPr>
        <w:pStyle w:val="Psm"/>
        <w:spacing w:after="0"/>
        <w:rPr>
          <w:rFonts w:cs="Arial"/>
          <w:b/>
          <w:bCs/>
        </w:rPr>
      </w:pPr>
      <w:r w:rsidRPr="0069572B">
        <w:rPr>
          <w:rFonts w:cs="Arial"/>
          <w:b/>
          <w:bCs/>
        </w:rPr>
        <w:t xml:space="preserve">předání </w:t>
      </w:r>
      <w:r w:rsidR="00631C4B">
        <w:rPr>
          <w:rFonts w:cs="Arial"/>
          <w:b/>
          <w:bCs/>
        </w:rPr>
        <w:t xml:space="preserve">konceptu </w:t>
      </w:r>
      <w:r w:rsidRPr="0069572B">
        <w:rPr>
          <w:rFonts w:cs="Arial"/>
          <w:b/>
          <w:bCs/>
        </w:rPr>
        <w:t>D</w:t>
      </w:r>
      <w:r w:rsidR="00631C4B">
        <w:rPr>
          <w:rFonts w:cs="Arial"/>
          <w:b/>
          <w:bCs/>
        </w:rPr>
        <w:t>PS</w:t>
      </w:r>
      <w:r w:rsidR="00602DFA">
        <w:rPr>
          <w:rFonts w:cs="Arial"/>
          <w:b/>
          <w:bCs/>
        </w:rPr>
        <w:t xml:space="preserve"> </w:t>
      </w:r>
      <w:r w:rsidR="00F03F52">
        <w:rPr>
          <w:rFonts w:cs="Arial"/>
          <w:b/>
          <w:bCs/>
        </w:rPr>
        <w:t>„</w:t>
      </w:r>
      <w:r w:rsidR="00602DFA" w:rsidRPr="00602DFA">
        <w:rPr>
          <w:rFonts w:cs="Arial"/>
          <w:b/>
          <w:bCs/>
        </w:rPr>
        <w:t>Příprava opatření na DI pro přepravu NTK pro NJZ ETE – Povodí Vltavy – Orlík, dolní voda</w:t>
      </w:r>
      <w:r w:rsidR="00F03F52">
        <w:rPr>
          <w:rFonts w:cs="Arial"/>
          <w:b/>
          <w:bCs/>
        </w:rPr>
        <w:t>“</w:t>
      </w:r>
      <w:r w:rsidRPr="0069572B">
        <w:rPr>
          <w:rFonts w:cs="Arial"/>
          <w:b/>
          <w:bCs/>
        </w:rPr>
        <w:t>:</w:t>
      </w:r>
    </w:p>
    <w:p w14:paraId="554C43C8" w14:textId="7C6E4E93" w:rsidR="00C21B7B" w:rsidRDefault="00462DE3" w:rsidP="00715D2B">
      <w:pPr>
        <w:pStyle w:val="SeznamsmlouvaPVL"/>
        <w:numPr>
          <w:ilvl w:val="0"/>
          <w:numId w:val="0"/>
        </w:numPr>
        <w:ind w:left="851"/>
        <w:rPr>
          <w:rFonts w:cs="Arial"/>
          <w:szCs w:val="22"/>
        </w:rPr>
      </w:pPr>
      <w:r w:rsidRPr="0069572B">
        <w:rPr>
          <w:rFonts w:cs="Arial"/>
          <w:b/>
          <w:bCs/>
          <w:szCs w:val="22"/>
        </w:rPr>
        <w:t>nejpozději do</w:t>
      </w:r>
      <w:r w:rsidRPr="0069572B">
        <w:rPr>
          <w:rFonts w:cs="Arial"/>
          <w:szCs w:val="22"/>
        </w:rPr>
        <w:t xml:space="preserve"> </w:t>
      </w:r>
      <w:r w:rsidR="00B32F01">
        <w:rPr>
          <w:rFonts w:cs="Arial"/>
          <w:b/>
          <w:bCs/>
          <w:szCs w:val="22"/>
        </w:rPr>
        <w:t>30. 1</w:t>
      </w:r>
      <w:r w:rsidR="00F03F52">
        <w:rPr>
          <w:rFonts w:cs="Arial"/>
          <w:b/>
          <w:bCs/>
          <w:szCs w:val="22"/>
        </w:rPr>
        <w:t>1</w:t>
      </w:r>
      <w:r w:rsidR="00B32F01">
        <w:rPr>
          <w:rFonts w:cs="Arial"/>
          <w:b/>
          <w:bCs/>
          <w:szCs w:val="22"/>
        </w:rPr>
        <w:t>. 202</w:t>
      </w:r>
      <w:r w:rsidR="00C21B7B">
        <w:rPr>
          <w:rFonts w:cs="Arial"/>
          <w:b/>
          <w:bCs/>
          <w:szCs w:val="22"/>
        </w:rPr>
        <w:t>5</w:t>
      </w:r>
      <w:r w:rsidR="00B32F01">
        <w:rPr>
          <w:rFonts w:cs="Arial"/>
          <w:b/>
          <w:bCs/>
          <w:szCs w:val="22"/>
        </w:rPr>
        <w:t>.</w:t>
      </w:r>
      <w:r w:rsidRPr="0069572B">
        <w:rPr>
          <w:rFonts w:cs="Arial"/>
          <w:szCs w:val="22"/>
        </w:rPr>
        <w:t xml:space="preserve"> </w:t>
      </w:r>
    </w:p>
    <w:p w14:paraId="0BE49F0E" w14:textId="77777777" w:rsidR="00462DE3" w:rsidRPr="0069572B" w:rsidRDefault="00462DE3" w:rsidP="00462DE3">
      <w:pPr>
        <w:pStyle w:val="SeznamsmlouvaPVL"/>
        <w:numPr>
          <w:ilvl w:val="0"/>
          <w:numId w:val="0"/>
        </w:numPr>
        <w:rPr>
          <w:rFonts w:cs="Arial"/>
          <w:szCs w:val="22"/>
        </w:rPr>
      </w:pPr>
    </w:p>
    <w:p w14:paraId="2DA2579B" w14:textId="767B015A" w:rsidR="000307E3" w:rsidRDefault="000307E3" w:rsidP="000307E3">
      <w:pPr>
        <w:pStyle w:val="Psm"/>
        <w:spacing w:after="0"/>
        <w:rPr>
          <w:rFonts w:cs="Arial"/>
          <w:b/>
          <w:bCs/>
        </w:rPr>
      </w:pPr>
      <w:r w:rsidRPr="0069572B">
        <w:rPr>
          <w:rFonts w:cs="Arial"/>
          <w:b/>
          <w:bCs/>
        </w:rPr>
        <w:t xml:space="preserve">předání </w:t>
      </w:r>
      <w:r>
        <w:rPr>
          <w:rFonts w:cs="Arial"/>
          <w:b/>
          <w:bCs/>
        </w:rPr>
        <w:t xml:space="preserve">konceptu </w:t>
      </w:r>
      <w:r w:rsidRPr="0069572B">
        <w:rPr>
          <w:rFonts w:cs="Arial"/>
          <w:b/>
          <w:bCs/>
        </w:rPr>
        <w:t>D</w:t>
      </w:r>
      <w:r>
        <w:rPr>
          <w:rFonts w:cs="Arial"/>
          <w:b/>
          <w:bCs/>
        </w:rPr>
        <w:t>PS „</w:t>
      </w:r>
      <w:r w:rsidRPr="00602DFA">
        <w:rPr>
          <w:rFonts w:cs="Arial"/>
          <w:b/>
          <w:bCs/>
        </w:rPr>
        <w:t xml:space="preserve">Příprava opatření na DI pro přepravu NTK pro NJZ ETE – Povodí Vltavy – Orlík, </w:t>
      </w:r>
      <w:r w:rsidR="002300DC">
        <w:rPr>
          <w:rFonts w:cs="Arial"/>
          <w:b/>
          <w:bCs/>
        </w:rPr>
        <w:t>horní</w:t>
      </w:r>
      <w:r w:rsidRPr="00602DFA">
        <w:rPr>
          <w:rFonts w:cs="Arial"/>
          <w:b/>
          <w:bCs/>
        </w:rPr>
        <w:t xml:space="preserve"> voda</w:t>
      </w:r>
      <w:r>
        <w:rPr>
          <w:rFonts w:cs="Arial"/>
          <w:b/>
          <w:bCs/>
        </w:rPr>
        <w:t>“</w:t>
      </w:r>
      <w:r w:rsidRPr="0069572B">
        <w:rPr>
          <w:rFonts w:cs="Arial"/>
          <w:b/>
          <w:bCs/>
        </w:rPr>
        <w:t>:</w:t>
      </w:r>
    </w:p>
    <w:p w14:paraId="2A9071D9" w14:textId="65021719" w:rsidR="005756CA" w:rsidRDefault="005756CA" w:rsidP="00ED04AF">
      <w:pPr>
        <w:pStyle w:val="Psm"/>
        <w:numPr>
          <w:ilvl w:val="0"/>
          <w:numId w:val="0"/>
        </w:numPr>
        <w:spacing w:after="0"/>
        <w:ind w:left="851"/>
        <w:rPr>
          <w:rFonts w:cs="Arial"/>
          <w:b/>
          <w:bCs/>
        </w:rPr>
      </w:pPr>
      <w:r>
        <w:rPr>
          <w:rFonts w:cs="Arial"/>
          <w:b/>
          <w:bCs/>
        </w:rPr>
        <w:t xml:space="preserve">nejpozději do </w:t>
      </w:r>
      <w:r w:rsidR="00D462D7">
        <w:rPr>
          <w:rFonts w:cs="Arial"/>
          <w:b/>
          <w:bCs/>
        </w:rPr>
        <w:t>31</w:t>
      </w:r>
      <w:r w:rsidR="001A28FE">
        <w:rPr>
          <w:rFonts w:cs="Arial"/>
          <w:b/>
          <w:bCs/>
        </w:rPr>
        <w:t xml:space="preserve">. </w:t>
      </w:r>
      <w:r w:rsidR="00D462D7">
        <w:rPr>
          <w:rFonts w:cs="Arial"/>
          <w:b/>
          <w:bCs/>
        </w:rPr>
        <w:t>3</w:t>
      </w:r>
      <w:r w:rsidR="001A28FE">
        <w:rPr>
          <w:rFonts w:cs="Arial"/>
          <w:b/>
          <w:bCs/>
        </w:rPr>
        <w:t>. 2026</w:t>
      </w:r>
      <w:r w:rsidR="005723B7">
        <w:rPr>
          <w:rFonts w:cs="Arial"/>
          <w:b/>
          <w:bCs/>
        </w:rPr>
        <w:t>.</w:t>
      </w:r>
    </w:p>
    <w:p w14:paraId="141EBA09" w14:textId="77777777" w:rsidR="000307E3" w:rsidRDefault="000307E3" w:rsidP="00ED04AF">
      <w:pPr>
        <w:pStyle w:val="Psm"/>
        <w:keepLines/>
        <w:numPr>
          <w:ilvl w:val="0"/>
          <w:numId w:val="0"/>
        </w:numPr>
        <w:spacing w:after="0"/>
        <w:ind w:left="425"/>
        <w:rPr>
          <w:rFonts w:cs="Arial"/>
          <w:b/>
          <w:bCs/>
        </w:rPr>
      </w:pPr>
    </w:p>
    <w:p w14:paraId="0DAC4D06" w14:textId="77777777" w:rsidR="00EA4A4A" w:rsidRPr="0069572B" w:rsidRDefault="00EA4A4A" w:rsidP="00EA4A4A">
      <w:pPr>
        <w:pStyle w:val="Psm"/>
        <w:keepLines/>
        <w:spacing w:after="0"/>
        <w:rPr>
          <w:rFonts w:cs="Arial"/>
          <w:b/>
          <w:bCs/>
        </w:rPr>
      </w:pPr>
      <w:r w:rsidRPr="0069572B">
        <w:rPr>
          <w:rFonts w:cs="Arial"/>
          <w:b/>
          <w:bCs/>
        </w:rPr>
        <w:t xml:space="preserve">předání </w:t>
      </w:r>
      <w:r>
        <w:rPr>
          <w:rFonts w:cs="Arial"/>
          <w:b/>
          <w:bCs/>
        </w:rPr>
        <w:t>čistopisu DPS</w:t>
      </w:r>
      <w:r w:rsidRPr="0069572B">
        <w:rPr>
          <w:rFonts w:cs="Arial"/>
          <w:b/>
          <w:bCs/>
        </w:rPr>
        <w:t xml:space="preserve"> (</w:t>
      </w:r>
      <w:r>
        <w:rPr>
          <w:rFonts w:cs="Arial"/>
          <w:b/>
          <w:bCs/>
        </w:rPr>
        <w:t>Kompletní DPS</w:t>
      </w:r>
      <w:r w:rsidRPr="0069572B">
        <w:rPr>
          <w:rFonts w:cs="Arial"/>
          <w:b/>
          <w:bCs/>
        </w:rPr>
        <w:t>)</w:t>
      </w:r>
      <w:r>
        <w:rPr>
          <w:rFonts w:cs="Arial"/>
          <w:b/>
          <w:bCs/>
        </w:rPr>
        <w:t xml:space="preserve"> „</w:t>
      </w:r>
      <w:r w:rsidRPr="00602DFA">
        <w:rPr>
          <w:rFonts w:cs="Arial"/>
          <w:b/>
          <w:bCs/>
        </w:rPr>
        <w:t>Příprava opatření na DI pro přepravu NTK pro NJZ ETE – Povodí Vltavy – Orlík, dolní voda</w:t>
      </w:r>
      <w:r>
        <w:rPr>
          <w:rFonts w:cs="Arial"/>
          <w:b/>
          <w:bCs/>
        </w:rPr>
        <w:t>“</w:t>
      </w:r>
      <w:r w:rsidRPr="0069572B">
        <w:rPr>
          <w:rFonts w:cs="Arial"/>
          <w:b/>
          <w:bCs/>
        </w:rPr>
        <w:t>:</w:t>
      </w:r>
    </w:p>
    <w:p w14:paraId="0D9AA502" w14:textId="2613A983" w:rsidR="00EA4A4A" w:rsidRDefault="00EA4A4A" w:rsidP="00EA4A4A">
      <w:pPr>
        <w:pStyle w:val="Psm"/>
        <w:keepLines/>
        <w:numPr>
          <w:ilvl w:val="0"/>
          <w:numId w:val="0"/>
        </w:numPr>
        <w:spacing w:after="0"/>
        <w:ind w:left="851"/>
        <w:rPr>
          <w:rFonts w:cs="Arial"/>
        </w:rPr>
      </w:pPr>
      <w:r w:rsidRPr="0055600B">
        <w:rPr>
          <w:rFonts w:cs="Arial"/>
          <w:b/>
          <w:bCs/>
        </w:rPr>
        <w:t xml:space="preserve">nejpozději do </w:t>
      </w:r>
      <w:r>
        <w:rPr>
          <w:rFonts w:cs="Arial"/>
          <w:b/>
          <w:bCs/>
        </w:rPr>
        <w:t>21</w:t>
      </w:r>
      <w:r w:rsidRPr="0069572B">
        <w:rPr>
          <w:rFonts w:cs="Arial"/>
        </w:rPr>
        <w:t xml:space="preserve"> </w:t>
      </w:r>
      <w:r w:rsidRPr="0069572B">
        <w:rPr>
          <w:rFonts w:cs="Arial"/>
          <w:b/>
          <w:bCs/>
        </w:rPr>
        <w:t>kalendářních dní</w:t>
      </w:r>
      <w:r w:rsidRPr="0069572B">
        <w:rPr>
          <w:rFonts w:cs="Arial"/>
        </w:rPr>
        <w:t xml:space="preserve"> počínaje následujícím kalendářním dnem po doručení </w:t>
      </w:r>
      <w:r>
        <w:rPr>
          <w:rFonts w:cs="Arial"/>
        </w:rPr>
        <w:t>připomínek objednatele ke konceptu DPS</w:t>
      </w:r>
      <w:r w:rsidRPr="0069572B">
        <w:rPr>
          <w:rFonts w:cs="Arial"/>
        </w:rPr>
        <w:t>.</w:t>
      </w:r>
    </w:p>
    <w:p w14:paraId="032C1BC2" w14:textId="77777777" w:rsidR="00EA4A4A" w:rsidRDefault="00EA4A4A" w:rsidP="005723B7">
      <w:pPr>
        <w:pStyle w:val="Psm"/>
        <w:keepLines/>
        <w:numPr>
          <w:ilvl w:val="0"/>
          <w:numId w:val="0"/>
        </w:numPr>
        <w:spacing w:after="0"/>
        <w:ind w:left="851" w:hanging="426"/>
        <w:rPr>
          <w:rFonts w:cs="Arial"/>
          <w:b/>
          <w:bCs/>
        </w:rPr>
      </w:pPr>
    </w:p>
    <w:p w14:paraId="3F38F61A" w14:textId="2729D7C9" w:rsidR="00462DE3" w:rsidRPr="0069572B" w:rsidRDefault="00462DE3" w:rsidP="00462DE3">
      <w:pPr>
        <w:pStyle w:val="Psm"/>
        <w:keepLines/>
        <w:spacing w:after="0"/>
        <w:rPr>
          <w:rFonts w:cs="Arial"/>
          <w:b/>
          <w:bCs/>
        </w:rPr>
      </w:pPr>
      <w:r w:rsidRPr="0069572B">
        <w:rPr>
          <w:rFonts w:cs="Arial"/>
          <w:b/>
          <w:bCs/>
        </w:rPr>
        <w:t xml:space="preserve">předání </w:t>
      </w:r>
      <w:r w:rsidR="00715D2B">
        <w:rPr>
          <w:rFonts w:cs="Arial"/>
          <w:b/>
          <w:bCs/>
        </w:rPr>
        <w:t>čistopisu D</w:t>
      </w:r>
      <w:r w:rsidR="009418B5">
        <w:rPr>
          <w:rFonts w:cs="Arial"/>
          <w:b/>
          <w:bCs/>
        </w:rPr>
        <w:t>PS</w:t>
      </w:r>
      <w:r w:rsidRPr="0069572B">
        <w:rPr>
          <w:rFonts w:cs="Arial"/>
          <w:b/>
          <w:bCs/>
        </w:rPr>
        <w:t xml:space="preserve"> (</w:t>
      </w:r>
      <w:r w:rsidR="00C2782F">
        <w:rPr>
          <w:rFonts w:cs="Arial"/>
          <w:b/>
          <w:bCs/>
        </w:rPr>
        <w:t>Kompletní DPS</w:t>
      </w:r>
      <w:r w:rsidRPr="0069572B">
        <w:rPr>
          <w:rFonts w:cs="Arial"/>
          <w:b/>
          <w:bCs/>
        </w:rPr>
        <w:t>)</w:t>
      </w:r>
      <w:r w:rsidR="00EA4A4A">
        <w:rPr>
          <w:rFonts w:cs="Arial"/>
          <w:b/>
          <w:bCs/>
        </w:rPr>
        <w:t xml:space="preserve"> „</w:t>
      </w:r>
      <w:r w:rsidR="00EA4A4A" w:rsidRPr="00602DFA">
        <w:rPr>
          <w:rFonts w:cs="Arial"/>
          <w:b/>
          <w:bCs/>
        </w:rPr>
        <w:t xml:space="preserve">Příprava opatření na DI pro přepravu NTK pro NJZ ETE – Povodí Vltavy – Orlík, </w:t>
      </w:r>
      <w:r w:rsidR="00FF4E61">
        <w:rPr>
          <w:rFonts w:cs="Arial"/>
          <w:b/>
          <w:bCs/>
        </w:rPr>
        <w:t>horní</w:t>
      </w:r>
      <w:r w:rsidR="00EA4A4A" w:rsidRPr="00602DFA">
        <w:rPr>
          <w:rFonts w:cs="Arial"/>
          <w:b/>
          <w:bCs/>
        </w:rPr>
        <w:t xml:space="preserve"> voda</w:t>
      </w:r>
      <w:r w:rsidR="00EA4A4A">
        <w:rPr>
          <w:rFonts w:cs="Arial"/>
          <w:b/>
          <w:bCs/>
        </w:rPr>
        <w:t>“</w:t>
      </w:r>
      <w:r w:rsidRPr="0069572B">
        <w:rPr>
          <w:rFonts w:cs="Arial"/>
          <w:b/>
          <w:bCs/>
        </w:rPr>
        <w:t>:</w:t>
      </w:r>
    </w:p>
    <w:p w14:paraId="1A030967" w14:textId="49A1F422" w:rsidR="00CB0BD9" w:rsidRDefault="005A18FC" w:rsidP="00B31EC1">
      <w:pPr>
        <w:pStyle w:val="SeznamsmlouvaPVL"/>
        <w:numPr>
          <w:ilvl w:val="0"/>
          <w:numId w:val="0"/>
        </w:numPr>
        <w:tabs>
          <w:tab w:val="clear" w:pos="851"/>
        </w:tabs>
        <w:ind w:left="851"/>
        <w:rPr>
          <w:rFonts w:cs="Arial"/>
          <w:szCs w:val="22"/>
        </w:rPr>
      </w:pPr>
      <w:r w:rsidRPr="0055600B">
        <w:rPr>
          <w:rFonts w:cs="Arial"/>
          <w:b/>
          <w:bCs/>
          <w:szCs w:val="22"/>
        </w:rPr>
        <w:t xml:space="preserve">nejpozději do </w:t>
      </w:r>
      <w:r w:rsidR="007332C9">
        <w:rPr>
          <w:rFonts w:cs="Arial"/>
          <w:b/>
          <w:bCs/>
          <w:szCs w:val="22"/>
        </w:rPr>
        <w:t>21</w:t>
      </w:r>
      <w:r w:rsidRPr="0069572B">
        <w:rPr>
          <w:rFonts w:cs="Arial"/>
          <w:szCs w:val="22"/>
        </w:rPr>
        <w:t xml:space="preserve"> </w:t>
      </w:r>
      <w:r w:rsidRPr="0069572B">
        <w:rPr>
          <w:rFonts w:cs="Arial"/>
          <w:b/>
          <w:bCs/>
          <w:szCs w:val="22"/>
        </w:rPr>
        <w:t>kalendářních dní</w:t>
      </w:r>
      <w:r w:rsidRPr="0069572B">
        <w:rPr>
          <w:rFonts w:cs="Arial"/>
          <w:szCs w:val="22"/>
        </w:rPr>
        <w:t xml:space="preserve"> počínaje následujícím kalendářním dnem po doručení </w:t>
      </w:r>
      <w:r w:rsidR="0036352E">
        <w:rPr>
          <w:rFonts w:cs="Arial"/>
          <w:szCs w:val="22"/>
        </w:rPr>
        <w:t xml:space="preserve">připomínek </w:t>
      </w:r>
      <w:r w:rsidR="0055600B">
        <w:rPr>
          <w:rFonts w:cs="Arial"/>
          <w:szCs w:val="22"/>
        </w:rPr>
        <w:t>objednatele ke konceptu D</w:t>
      </w:r>
      <w:r w:rsidR="009418B5">
        <w:rPr>
          <w:rFonts w:cs="Arial"/>
          <w:szCs w:val="22"/>
        </w:rPr>
        <w:t>PS</w:t>
      </w:r>
      <w:r w:rsidRPr="0069572B">
        <w:rPr>
          <w:rFonts w:cs="Arial"/>
          <w:szCs w:val="22"/>
        </w:rPr>
        <w:t>.</w:t>
      </w:r>
    </w:p>
    <w:p w14:paraId="5AB5326B" w14:textId="6066C292" w:rsidR="00F27ED4" w:rsidRPr="0069572B" w:rsidRDefault="00F27ED4" w:rsidP="007C5FE9">
      <w:pPr>
        <w:pStyle w:val="SeznamsmlouvaPVL"/>
        <w:numPr>
          <w:ilvl w:val="0"/>
          <w:numId w:val="0"/>
        </w:numPr>
        <w:tabs>
          <w:tab w:val="clear" w:pos="851"/>
        </w:tabs>
        <w:rPr>
          <w:rFonts w:cs="Arial"/>
          <w:szCs w:val="22"/>
        </w:rPr>
      </w:pPr>
    </w:p>
    <w:p w14:paraId="745C2B0E" w14:textId="492264CA" w:rsidR="00F27ED4" w:rsidRPr="0069572B" w:rsidRDefault="00F27ED4" w:rsidP="00F27ED4">
      <w:pPr>
        <w:pStyle w:val="lneksmlouvytextPVL"/>
        <w:ind w:left="426" w:hanging="426"/>
        <w:rPr>
          <w:rFonts w:cs="Arial"/>
          <w:szCs w:val="22"/>
        </w:rPr>
      </w:pPr>
      <w:r w:rsidRPr="0069572B">
        <w:rPr>
          <w:rFonts w:cs="Arial"/>
          <w:szCs w:val="22"/>
        </w:rPr>
        <w:t>Dob</w:t>
      </w:r>
      <w:r w:rsidR="0088394E" w:rsidRPr="0069572B">
        <w:rPr>
          <w:rFonts w:cs="Arial"/>
          <w:szCs w:val="22"/>
        </w:rPr>
        <w:t>y</w:t>
      </w:r>
      <w:r w:rsidRPr="0069572B">
        <w:rPr>
          <w:rFonts w:cs="Arial"/>
          <w:szCs w:val="22"/>
        </w:rPr>
        <w:t xml:space="preserve"> </w:t>
      </w:r>
      <w:r w:rsidR="00D50880" w:rsidRPr="0069572B">
        <w:rPr>
          <w:rFonts w:cs="Arial"/>
          <w:szCs w:val="22"/>
        </w:rPr>
        <w:t>sjednané v odst. 1</w:t>
      </w:r>
      <w:r w:rsidR="00325223" w:rsidRPr="0069572B">
        <w:rPr>
          <w:rFonts w:cs="Arial"/>
          <w:szCs w:val="22"/>
        </w:rPr>
        <w:t>.</w:t>
      </w:r>
      <w:r w:rsidR="00D50880" w:rsidRPr="0069572B">
        <w:rPr>
          <w:rFonts w:cs="Arial"/>
          <w:szCs w:val="22"/>
        </w:rPr>
        <w:t xml:space="preserve"> </w:t>
      </w:r>
      <w:r w:rsidRPr="0069572B">
        <w:rPr>
          <w:rFonts w:cs="Arial"/>
          <w:szCs w:val="22"/>
        </w:rPr>
        <w:t>tohoto článku m</w:t>
      </w:r>
      <w:r w:rsidR="0088394E" w:rsidRPr="0069572B">
        <w:rPr>
          <w:rFonts w:cs="Arial"/>
          <w:szCs w:val="22"/>
        </w:rPr>
        <w:t>ohou</w:t>
      </w:r>
      <w:r w:rsidRPr="0069572B">
        <w:rPr>
          <w:rFonts w:cs="Arial"/>
          <w:szCs w:val="22"/>
        </w:rPr>
        <w:t xml:space="preserve"> být přiměřen</w:t>
      </w:r>
      <w:r w:rsidR="0088394E" w:rsidRPr="0069572B">
        <w:rPr>
          <w:rFonts w:cs="Arial"/>
          <w:szCs w:val="22"/>
        </w:rPr>
        <w:t>ě</w:t>
      </w:r>
      <w:r w:rsidRPr="0069572B">
        <w:rPr>
          <w:rFonts w:cs="Arial"/>
          <w:szCs w:val="22"/>
        </w:rPr>
        <w:t xml:space="preserve"> prodloužen</w:t>
      </w:r>
      <w:r w:rsidR="0088394E" w:rsidRPr="0069572B">
        <w:rPr>
          <w:rFonts w:cs="Arial"/>
          <w:szCs w:val="22"/>
        </w:rPr>
        <w:t>y</w:t>
      </w:r>
      <w:r w:rsidRPr="0069572B">
        <w:rPr>
          <w:rFonts w:cs="Arial"/>
          <w:szCs w:val="22"/>
        </w:rPr>
        <w:t xml:space="preserve"> v případě, že dojde ke změně sjednaného rozsahu díla postupem v souladu s touto smlouvou, a to o dobu nezbytně nutnou k provedení takové změny. </w:t>
      </w:r>
    </w:p>
    <w:p w14:paraId="05923FB7" w14:textId="77777777" w:rsidR="00F36AA4" w:rsidRPr="0069572B" w:rsidRDefault="00F36AA4" w:rsidP="007A172E">
      <w:pPr>
        <w:pStyle w:val="Zkladntext21"/>
        <w:tabs>
          <w:tab w:val="num" w:pos="426"/>
        </w:tabs>
        <w:suppressAutoHyphens/>
        <w:rPr>
          <w:sz w:val="22"/>
          <w:szCs w:val="22"/>
        </w:rPr>
      </w:pPr>
    </w:p>
    <w:p w14:paraId="6F7F65BD" w14:textId="77777777" w:rsidR="00323156" w:rsidRPr="0069572B" w:rsidRDefault="00323156" w:rsidP="00323156">
      <w:pPr>
        <w:pStyle w:val="lneksmlouvytextPVL"/>
        <w:ind w:left="426" w:hanging="426"/>
        <w:rPr>
          <w:rFonts w:cs="Arial"/>
          <w:szCs w:val="22"/>
        </w:rPr>
      </w:pPr>
      <w:r w:rsidRPr="0069572B">
        <w:rPr>
          <w:rFonts w:cs="Arial"/>
          <w:szCs w:val="22"/>
        </w:rPr>
        <w:t>Veškeré termíny dle této smlouvy mohou být přiměřeně prodlouženy v případě, že</w:t>
      </w:r>
    </w:p>
    <w:p w14:paraId="056F00CB" w14:textId="2BF7FAC4" w:rsidR="00323156" w:rsidRPr="0069572B" w:rsidRDefault="00323156" w:rsidP="00323156">
      <w:pPr>
        <w:pStyle w:val="SeznamsmlouvaPVL"/>
        <w:ind w:left="851" w:hanging="425"/>
        <w:rPr>
          <w:rFonts w:cs="Arial"/>
          <w:szCs w:val="22"/>
        </w:rPr>
      </w:pPr>
      <w:r w:rsidRPr="0069572B">
        <w:rPr>
          <w:rFonts w:cs="Arial"/>
          <w:szCs w:val="22"/>
        </w:rPr>
        <w:t>nastanou mimořádné nepředvídatelné a nepřekonatelné překážky vzniklé nezávisle na vůli stran smlouvy dle § 2913 odst. 2 OZ, a dle čl. XI. odst. 3. smlouvy; za takové překážky se považují zejména, nikoliv však výlučně</w:t>
      </w:r>
    </w:p>
    <w:p w14:paraId="197A889F" w14:textId="5F6FB373" w:rsidR="00323156" w:rsidRPr="0069572B" w:rsidRDefault="008A3768" w:rsidP="00323156">
      <w:pPr>
        <w:pStyle w:val="SeznamsmlouvaPVL"/>
        <w:numPr>
          <w:ilvl w:val="0"/>
          <w:numId w:val="35"/>
        </w:numPr>
        <w:tabs>
          <w:tab w:val="clear" w:pos="851"/>
          <w:tab w:val="left" w:pos="1276"/>
        </w:tabs>
        <w:ind w:left="1276" w:hanging="425"/>
        <w:rPr>
          <w:rFonts w:cs="Arial"/>
          <w:szCs w:val="22"/>
        </w:rPr>
      </w:pPr>
      <w:r w:rsidRPr="0069572B">
        <w:rPr>
          <w:rFonts w:cs="Arial"/>
          <w:szCs w:val="22"/>
        </w:rPr>
        <w:t>překážky ze strany dotčených orgánů veřejné moci, ze strany vlastníků nebo správců dotčených parcel či budov, vlastníků nebo správců inženýrských sítí, které objektivně znemožňují</w:t>
      </w:r>
      <w:r w:rsidR="006A2DCE" w:rsidRPr="0069572B">
        <w:rPr>
          <w:rFonts w:cs="Arial"/>
          <w:szCs w:val="22"/>
        </w:rPr>
        <w:t>cí nebo podstatně omezující provádění díla;</w:t>
      </w:r>
    </w:p>
    <w:p w14:paraId="0CD7F263" w14:textId="6CD3A63D" w:rsidR="00323156" w:rsidRPr="0069572B" w:rsidRDefault="00323156" w:rsidP="00323156">
      <w:pPr>
        <w:pStyle w:val="SeznamsmlouvaPVL"/>
        <w:numPr>
          <w:ilvl w:val="0"/>
          <w:numId w:val="35"/>
        </w:numPr>
        <w:tabs>
          <w:tab w:val="clear" w:pos="851"/>
          <w:tab w:val="left" w:pos="1276"/>
        </w:tabs>
        <w:ind w:left="1276" w:hanging="425"/>
        <w:rPr>
          <w:rFonts w:cs="Arial"/>
          <w:szCs w:val="22"/>
        </w:rPr>
      </w:pPr>
      <w:r w:rsidRPr="0069572B">
        <w:rPr>
          <w:rFonts w:cs="Arial"/>
          <w:szCs w:val="22"/>
        </w:rPr>
        <w:t xml:space="preserve">nevhodné klimatické, hydrologické nebo povětrnostní podmínky znemožňující </w:t>
      </w:r>
      <w:r w:rsidR="006A2DCE" w:rsidRPr="0069572B">
        <w:rPr>
          <w:rFonts w:cs="Arial"/>
          <w:szCs w:val="22"/>
        </w:rPr>
        <w:t xml:space="preserve">nebo podstatně omezující </w:t>
      </w:r>
      <w:r w:rsidRPr="0069572B">
        <w:rPr>
          <w:rFonts w:cs="Arial"/>
          <w:szCs w:val="22"/>
        </w:rPr>
        <w:t>provádění díla a</w:t>
      </w:r>
    </w:p>
    <w:p w14:paraId="537A8366" w14:textId="77777777" w:rsidR="00323156" w:rsidRPr="0069572B" w:rsidRDefault="00323156" w:rsidP="00323156">
      <w:pPr>
        <w:pStyle w:val="SeznamsmlouvaPVL"/>
        <w:numPr>
          <w:ilvl w:val="0"/>
          <w:numId w:val="35"/>
        </w:numPr>
        <w:tabs>
          <w:tab w:val="clear" w:pos="851"/>
          <w:tab w:val="left" w:pos="1276"/>
        </w:tabs>
        <w:ind w:left="1276" w:hanging="425"/>
        <w:rPr>
          <w:rFonts w:cs="Arial"/>
          <w:szCs w:val="22"/>
        </w:rPr>
      </w:pPr>
      <w:r w:rsidRPr="0069572B">
        <w:rPr>
          <w:rFonts w:cs="Arial"/>
          <w:szCs w:val="22"/>
        </w:rPr>
        <w:t>opatření přijatá orgány veřejné moci za účelem předejití nebo omezení šíření nakažlivé choroby znemožňující nebo podstatně omezující provádění díla;</w:t>
      </w:r>
    </w:p>
    <w:p w14:paraId="1E0FCC2E" w14:textId="77777777" w:rsidR="00323156" w:rsidRPr="0069572B" w:rsidRDefault="00323156" w:rsidP="00323156">
      <w:pPr>
        <w:pStyle w:val="SeznamsmlouvaPVL"/>
        <w:ind w:left="851" w:hanging="425"/>
        <w:rPr>
          <w:rFonts w:cs="Arial"/>
          <w:szCs w:val="22"/>
        </w:rPr>
      </w:pPr>
      <w:r w:rsidRPr="0069572B">
        <w:rPr>
          <w:rFonts w:cs="Arial"/>
          <w:szCs w:val="22"/>
        </w:rPr>
        <w:t>zhotovitel upozornil objednatele na nevhodnost pokynu objednatele, překáží-li takový nevhodný pokyn objednatele v řádném provádění díla; nebo</w:t>
      </w:r>
    </w:p>
    <w:p w14:paraId="5F18B84E" w14:textId="6A83F161" w:rsidR="00323156" w:rsidRPr="0069572B" w:rsidRDefault="00323156" w:rsidP="00323156">
      <w:pPr>
        <w:pStyle w:val="SeznamsmlouvaPVL"/>
        <w:ind w:left="851" w:hanging="425"/>
        <w:rPr>
          <w:rFonts w:cs="Arial"/>
          <w:szCs w:val="22"/>
        </w:rPr>
      </w:pPr>
      <w:r w:rsidRPr="0069572B">
        <w:rPr>
          <w:rFonts w:cs="Arial"/>
          <w:szCs w:val="22"/>
        </w:rPr>
        <w:t>objednatel porušil povinnost poskytnout zhotoviteli nezbytnou součinnost k provádění díla dle této smlouvy, má-li takové neposkytnutí součinnosti vliv na řádné provádění díla.</w:t>
      </w:r>
    </w:p>
    <w:p w14:paraId="62D00EA5" w14:textId="77777777" w:rsidR="006A2DCE" w:rsidRPr="0069572B" w:rsidRDefault="006A2DCE" w:rsidP="007C5FE9">
      <w:pPr>
        <w:pStyle w:val="SeznamsmlouvaPVL"/>
        <w:numPr>
          <w:ilvl w:val="0"/>
          <w:numId w:val="0"/>
        </w:numPr>
        <w:rPr>
          <w:rFonts w:cs="Arial"/>
          <w:szCs w:val="22"/>
        </w:rPr>
      </w:pPr>
    </w:p>
    <w:p w14:paraId="2DF4E133" w14:textId="7E139170" w:rsidR="006A2DCE" w:rsidRPr="0069572B" w:rsidRDefault="006A2DCE" w:rsidP="006A2DCE">
      <w:pPr>
        <w:pStyle w:val="lneksmlouvytextPVL"/>
        <w:ind w:left="426" w:hanging="426"/>
        <w:rPr>
          <w:rFonts w:cs="Arial"/>
          <w:szCs w:val="22"/>
        </w:rPr>
      </w:pPr>
      <w:r w:rsidRPr="0069572B">
        <w:rPr>
          <w:rFonts w:cs="Arial"/>
          <w:szCs w:val="22"/>
        </w:rPr>
        <w:t>Prodloužení podle předchozího odstavce bude provedeno o dobu trvání takových překážek, avšak pouze v rozsahu, který nemůže být přičítán k tíži zhotoviteli. Dobou trvání překážky ve</w:t>
      </w:r>
      <w:r w:rsidR="0008207E" w:rsidRPr="0069572B">
        <w:rPr>
          <w:rFonts w:cs="Arial"/>
          <w:szCs w:val="22"/>
        </w:rPr>
        <w:t> </w:t>
      </w:r>
      <w:r w:rsidRPr="0069572B">
        <w:rPr>
          <w:rFonts w:cs="Arial"/>
          <w:szCs w:val="22"/>
        </w:rPr>
        <w:t>smyslu předchozí věty je pro překážku podle odst. 3</w:t>
      </w:r>
      <w:r w:rsidR="00325223" w:rsidRPr="0069572B">
        <w:rPr>
          <w:rFonts w:cs="Arial"/>
          <w:szCs w:val="22"/>
        </w:rPr>
        <w:t>.</w:t>
      </w:r>
      <w:r w:rsidRPr="0069572B">
        <w:rPr>
          <w:rFonts w:cs="Arial"/>
          <w:szCs w:val="22"/>
        </w:rPr>
        <w:t xml:space="preserve"> písm. b) tohoto článku</w:t>
      </w:r>
    </w:p>
    <w:p w14:paraId="26703EF7" w14:textId="77777777" w:rsidR="006A2DCE" w:rsidRPr="0069572B" w:rsidRDefault="006A2DCE" w:rsidP="006A2DCE">
      <w:pPr>
        <w:pStyle w:val="SeznamsmlouvaPVL"/>
        <w:ind w:left="851" w:hanging="425"/>
        <w:rPr>
          <w:rFonts w:cs="Arial"/>
          <w:szCs w:val="22"/>
        </w:rPr>
      </w:pPr>
      <w:r w:rsidRPr="0069572B">
        <w:rPr>
          <w:rFonts w:cs="Arial"/>
          <w:szCs w:val="22"/>
        </w:rPr>
        <w:t>doba od oznámení nevhodnosti pokynu zhotovitelem objednateli do vyjádření objednatele o změně pokynu nebo o skutečnosti, že na pokynu trvá, a</w:t>
      </w:r>
    </w:p>
    <w:p w14:paraId="3B2C509D" w14:textId="77777777" w:rsidR="006A2DCE" w:rsidRPr="0069572B" w:rsidRDefault="006A2DCE" w:rsidP="006A2DCE">
      <w:pPr>
        <w:pStyle w:val="SeznamsmlouvaPVL"/>
        <w:ind w:left="851" w:hanging="425"/>
        <w:rPr>
          <w:rFonts w:cs="Arial"/>
          <w:szCs w:val="22"/>
        </w:rPr>
      </w:pPr>
      <w:r w:rsidRPr="0069572B">
        <w:rPr>
          <w:rFonts w:cs="Arial"/>
          <w:szCs w:val="22"/>
        </w:rPr>
        <w:t>doba, po kterou nebylo možné řádně provádět dílo z důvodu překonání podstaty nevhodnosti pokynu objednatele ze strany zhotovitele.</w:t>
      </w:r>
    </w:p>
    <w:p w14:paraId="2E1D6A6F" w14:textId="77777777" w:rsidR="006A2DCE" w:rsidRPr="0069572B" w:rsidRDefault="006A2DCE" w:rsidP="006A2DCE">
      <w:pPr>
        <w:pStyle w:val="Meziodstavce"/>
        <w:rPr>
          <w:rFonts w:cs="Arial"/>
          <w:szCs w:val="22"/>
        </w:rPr>
      </w:pPr>
    </w:p>
    <w:p w14:paraId="3988DE2B" w14:textId="0B51DCD0" w:rsidR="006A2DCE" w:rsidRPr="0069572B" w:rsidRDefault="006A2DCE" w:rsidP="006A2DCE">
      <w:pPr>
        <w:pStyle w:val="lneksmlouvytextPVL"/>
        <w:ind w:left="426" w:hanging="426"/>
        <w:rPr>
          <w:rFonts w:cs="Arial"/>
          <w:szCs w:val="22"/>
        </w:rPr>
      </w:pPr>
      <w:r w:rsidRPr="0069572B">
        <w:rPr>
          <w:rFonts w:cs="Arial"/>
          <w:szCs w:val="22"/>
        </w:rPr>
        <w:t>V případě výskytu překážek dle odst. 3</w:t>
      </w:r>
      <w:r w:rsidR="00325223" w:rsidRPr="0069572B">
        <w:rPr>
          <w:rFonts w:cs="Arial"/>
          <w:szCs w:val="22"/>
        </w:rPr>
        <w:t>.</w:t>
      </w:r>
      <w:r w:rsidRPr="0069572B">
        <w:rPr>
          <w:rFonts w:cs="Arial"/>
          <w:szCs w:val="22"/>
        </w:rPr>
        <w:t xml:space="preserve"> tohoto článku má zhotovitel v souladu s odst. 4</w:t>
      </w:r>
      <w:r w:rsidR="00F62F5F" w:rsidRPr="0069572B">
        <w:rPr>
          <w:rFonts w:cs="Arial"/>
          <w:szCs w:val="22"/>
        </w:rPr>
        <w:t>.</w:t>
      </w:r>
      <w:r w:rsidRPr="0069572B">
        <w:rPr>
          <w:rFonts w:cs="Arial"/>
          <w:szCs w:val="22"/>
        </w:rPr>
        <w:t xml:space="preserve"> tohoto článku na prodloužení termínů, jež taková překážka negativně ovlivňuje, nárok, nedohodne-li se s objednatelem na jiném postupu.</w:t>
      </w:r>
    </w:p>
    <w:p w14:paraId="52BFFA27" w14:textId="77777777" w:rsidR="006A2DCE" w:rsidRPr="0069572B" w:rsidRDefault="006A2DCE" w:rsidP="006A2DCE">
      <w:pPr>
        <w:pStyle w:val="Meziodstavce"/>
        <w:rPr>
          <w:rFonts w:cs="Arial"/>
          <w:szCs w:val="22"/>
        </w:rPr>
      </w:pPr>
    </w:p>
    <w:p w14:paraId="29EC7E8A" w14:textId="4B1375AF" w:rsidR="006A2DCE" w:rsidRPr="0069572B" w:rsidRDefault="006A2DCE" w:rsidP="006A2DCE">
      <w:pPr>
        <w:pStyle w:val="lneksmlouvytextPVL"/>
        <w:ind w:left="426" w:hanging="426"/>
        <w:rPr>
          <w:rFonts w:cs="Arial"/>
          <w:szCs w:val="22"/>
        </w:rPr>
      </w:pPr>
      <w:r w:rsidRPr="0069572B">
        <w:rPr>
          <w:rFonts w:cs="Arial"/>
          <w:szCs w:val="22"/>
        </w:rPr>
        <w:t xml:space="preserve">Prodlouženími podle tohoto článku nesmí dojít ke změně celkové povahy závazku z této smlouvy. Tato prodloužení se považují za vyhrazenou změnu závazku dle § 100 odst. 1 ZZVZ a budou provedena v souladu s čl. </w:t>
      </w:r>
      <w:r w:rsidR="00E73230" w:rsidRPr="0069572B">
        <w:rPr>
          <w:rFonts w:cs="Arial"/>
          <w:szCs w:val="22"/>
        </w:rPr>
        <w:t>XI</w:t>
      </w:r>
      <w:r w:rsidRPr="0069572B">
        <w:rPr>
          <w:rFonts w:cs="Arial"/>
          <w:szCs w:val="22"/>
        </w:rPr>
        <w:t>. odst. 8</w:t>
      </w:r>
      <w:r w:rsidR="00325223" w:rsidRPr="0069572B">
        <w:rPr>
          <w:rFonts w:cs="Arial"/>
          <w:szCs w:val="22"/>
        </w:rPr>
        <w:t>.</w:t>
      </w:r>
      <w:r w:rsidRPr="0069572B">
        <w:rPr>
          <w:rFonts w:cs="Arial"/>
          <w:szCs w:val="22"/>
        </w:rPr>
        <w:t xml:space="preserve"> této smlouvy, a to při dodržení podmínky vyplývající z předchozího odstavce.</w:t>
      </w:r>
    </w:p>
    <w:p w14:paraId="2411E445" w14:textId="77777777" w:rsidR="00727FB5" w:rsidRPr="0069572B" w:rsidRDefault="00727FB5" w:rsidP="007C5FE9">
      <w:pPr>
        <w:pStyle w:val="SeznamsmlouvaPVL"/>
        <w:numPr>
          <w:ilvl w:val="0"/>
          <w:numId w:val="0"/>
        </w:numPr>
        <w:rPr>
          <w:rFonts w:cs="Arial"/>
          <w:szCs w:val="22"/>
        </w:rPr>
      </w:pPr>
    </w:p>
    <w:p w14:paraId="569C3719" w14:textId="77777777" w:rsidR="00090C58" w:rsidRPr="0069572B" w:rsidRDefault="00090C58" w:rsidP="00494944">
      <w:pPr>
        <w:pStyle w:val="Nadpis7"/>
        <w:rPr>
          <w:rFonts w:cs="Arial"/>
        </w:rPr>
      </w:pPr>
      <w:r w:rsidRPr="0069572B">
        <w:rPr>
          <w:rFonts w:cs="Arial"/>
        </w:rPr>
        <w:t>III. Cenové a platební podmínky</w:t>
      </w:r>
    </w:p>
    <w:p w14:paraId="41FA9F29" w14:textId="77777777" w:rsidR="00090C58" w:rsidRPr="00077EA7" w:rsidRDefault="00090C58" w:rsidP="00C17F84">
      <w:pPr>
        <w:pStyle w:val="Zkladntext211"/>
        <w:tabs>
          <w:tab w:val="left" w:pos="360"/>
          <w:tab w:val="left" w:pos="540"/>
        </w:tabs>
        <w:jc w:val="both"/>
        <w:rPr>
          <w:sz w:val="22"/>
          <w:szCs w:val="22"/>
        </w:rPr>
      </w:pPr>
    </w:p>
    <w:p w14:paraId="391DF8C5" w14:textId="05717080" w:rsidR="00090C58" w:rsidRPr="00077EA7" w:rsidRDefault="00090C58" w:rsidP="00077EA7">
      <w:pPr>
        <w:pStyle w:val="Zkladntext211"/>
        <w:numPr>
          <w:ilvl w:val="0"/>
          <w:numId w:val="1"/>
        </w:numPr>
        <w:tabs>
          <w:tab w:val="clear" w:pos="850"/>
          <w:tab w:val="left" w:pos="426"/>
        </w:tabs>
        <w:ind w:left="426" w:hanging="426"/>
        <w:jc w:val="both"/>
        <w:rPr>
          <w:sz w:val="22"/>
          <w:szCs w:val="22"/>
        </w:rPr>
      </w:pPr>
      <w:r w:rsidRPr="00077EA7">
        <w:rPr>
          <w:sz w:val="22"/>
          <w:szCs w:val="22"/>
        </w:rPr>
        <w:t>Cena</w:t>
      </w:r>
      <w:r w:rsidR="001A504D" w:rsidRPr="00077EA7">
        <w:rPr>
          <w:sz w:val="22"/>
          <w:szCs w:val="22"/>
        </w:rPr>
        <w:t xml:space="preserve"> díla je </w:t>
      </w:r>
      <w:r w:rsidRPr="00077EA7">
        <w:rPr>
          <w:sz w:val="22"/>
          <w:szCs w:val="22"/>
        </w:rPr>
        <w:t>stanovena částkou ve výš</w:t>
      </w:r>
      <w:r w:rsidR="00077EA7" w:rsidRPr="00077EA7">
        <w:rPr>
          <w:sz w:val="22"/>
          <w:szCs w:val="22"/>
        </w:rPr>
        <w:t xml:space="preserve">i </w:t>
      </w:r>
      <w:r w:rsidR="00855270" w:rsidRPr="005723B7">
        <w:rPr>
          <w:b/>
          <w:bCs/>
          <w:sz w:val="22"/>
          <w:szCs w:val="22"/>
        </w:rPr>
        <w:t>[BUDE DOPLNĚNO PŘED PODPISEM] Kč bez DPH (slovy: [BUDE DOPLNĚNO PŘED PODPISEM]</w:t>
      </w:r>
      <w:r w:rsidR="001C7491" w:rsidRPr="005723B7">
        <w:rPr>
          <w:b/>
          <w:bCs/>
          <w:sz w:val="22"/>
          <w:szCs w:val="22"/>
        </w:rPr>
        <w:t>)</w:t>
      </w:r>
      <w:r w:rsidR="00077EA7" w:rsidRPr="005723B7">
        <w:rPr>
          <w:b/>
          <w:bCs/>
          <w:sz w:val="22"/>
          <w:szCs w:val="22"/>
        </w:rPr>
        <w:t>.</w:t>
      </w:r>
    </w:p>
    <w:p w14:paraId="452937B8" w14:textId="77777777" w:rsidR="00090C58" w:rsidRPr="00077EA7" w:rsidRDefault="00090C58" w:rsidP="00DD5C55">
      <w:pPr>
        <w:pStyle w:val="Zkladntext211"/>
        <w:tabs>
          <w:tab w:val="left" w:pos="426"/>
        </w:tabs>
        <w:jc w:val="both"/>
        <w:rPr>
          <w:sz w:val="22"/>
          <w:szCs w:val="22"/>
        </w:rPr>
      </w:pPr>
    </w:p>
    <w:p w14:paraId="594B6A74" w14:textId="77777777" w:rsidR="00090C58" w:rsidRPr="00077EA7" w:rsidRDefault="00090C58" w:rsidP="00E25391">
      <w:pPr>
        <w:pStyle w:val="Zkladntext211"/>
        <w:numPr>
          <w:ilvl w:val="0"/>
          <w:numId w:val="1"/>
        </w:numPr>
        <w:tabs>
          <w:tab w:val="left" w:pos="426"/>
        </w:tabs>
        <w:ind w:left="426" w:hanging="426"/>
        <w:jc w:val="both"/>
        <w:rPr>
          <w:sz w:val="22"/>
          <w:szCs w:val="22"/>
        </w:rPr>
      </w:pPr>
      <w:r w:rsidRPr="00077EA7">
        <w:rPr>
          <w:sz w:val="22"/>
          <w:szCs w:val="22"/>
        </w:rPr>
        <w:t>Cena díla je stanovena podle § 2 odst. 2 zákona č. 526/1990 Sb., o cenách, ve znění pozdějších předpisů.</w:t>
      </w:r>
      <w:r w:rsidR="00CB081F" w:rsidRPr="00077EA7">
        <w:rPr>
          <w:sz w:val="22"/>
          <w:szCs w:val="22"/>
        </w:rPr>
        <w:t xml:space="preserve"> </w:t>
      </w:r>
      <w:r w:rsidRPr="00077EA7">
        <w:rPr>
          <w:sz w:val="22"/>
          <w:szCs w:val="22"/>
        </w:rPr>
        <w:t>K ceně díla bude připočtena DPH ve výši odpovídající zákonné úpravě v době uskutečnění zdanitelného plnění.</w:t>
      </w:r>
    </w:p>
    <w:p w14:paraId="3D3FD176" w14:textId="77777777" w:rsidR="00090C58" w:rsidRPr="00077EA7" w:rsidRDefault="00090C58" w:rsidP="00DD5C55">
      <w:pPr>
        <w:pStyle w:val="Zkladntext2"/>
        <w:jc w:val="both"/>
        <w:rPr>
          <w:rFonts w:ascii="Arial" w:hAnsi="Arial" w:cs="Arial"/>
          <w:sz w:val="22"/>
          <w:szCs w:val="22"/>
        </w:rPr>
      </w:pPr>
    </w:p>
    <w:p w14:paraId="5453763B" w14:textId="77777777" w:rsidR="00090C58" w:rsidRPr="00077EA7" w:rsidRDefault="00090C58" w:rsidP="00E25391">
      <w:pPr>
        <w:pStyle w:val="Zkladntext2"/>
        <w:numPr>
          <w:ilvl w:val="0"/>
          <w:numId w:val="1"/>
        </w:numPr>
        <w:tabs>
          <w:tab w:val="num" w:pos="426"/>
        </w:tabs>
        <w:ind w:left="426" w:hanging="426"/>
        <w:jc w:val="both"/>
        <w:rPr>
          <w:rFonts w:ascii="Arial" w:hAnsi="Arial" w:cs="Arial"/>
          <w:sz w:val="22"/>
          <w:szCs w:val="22"/>
        </w:rPr>
      </w:pPr>
      <w:r w:rsidRPr="00077EA7">
        <w:rPr>
          <w:rFonts w:ascii="Arial" w:hAnsi="Arial" w:cs="Arial"/>
          <w:sz w:val="22"/>
          <w:szCs w:val="22"/>
        </w:rPr>
        <w:t>Podkladem pro stanovení ceny díla je</w:t>
      </w:r>
      <w:r w:rsidR="00D96399" w:rsidRPr="00077EA7">
        <w:rPr>
          <w:rFonts w:ascii="Arial" w:hAnsi="Arial" w:cs="Arial"/>
          <w:sz w:val="22"/>
          <w:szCs w:val="22"/>
        </w:rPr>
        <w:t xml:space="preserve"> oceněný</w:t>
      </w:r>
      <w:r w:rsidRPr="00077EA7">
        <w:rPr>
          <w:rFonts w:ascii="Arial" w:hAnsi="Arial" w:cs="Arial"/>
          <w:sz w:val="22"/>
          <w:szCs w:val="22"/>
        </w:rPr>
        <w:t xml:space="preserve"> </w:t>
      </w:r>
      <w:r w:rsidR="00695983" w:rsidRPr="00077EA7">
        <w:rPr>
          <w:rFonts w:ascii="Arial" w:hAnsi="Arial" w:cs="Arial"/>
          <w:sz w:val="22"/>
          <w:szCs w:val="22"/>
        </w:rPr>
        <w:t>soupis prací</w:t>
      </w:r>
      <w:r w:rsidR="00D96399" w:rsidRPr="00077EA7">
        <w:rPr>
          <w:rFonts w:ascii="Arial" w:hAnsi="Arial" w:cs="Arial"/>
          <w:sz w:val="22"/>
          <w:szCs w:val="22"/>
        </w:rPr>
        <w:t>.</w:t>
      </w:r>
    </w:p>
    <w:p w14:paraId="20EB9186" w14:textId="77777777" w:rsidR="00090C58" w:rsidRPr="00077EA7" w:rsidRDefault="00090C58" w:rsidP="00DD5C55">
      <w:pPr>
        <w:pStyle w:val="Zkladntext2"/>
        <w:jc w:val="both"/>
        <w:rPr>
          <w:rFonts w:ascii="Arial" w:hAnsi="Arial" w:cs="Arial"/>
          <w:sz w:val="22"/>
          <w:szCs w:val="22"/>
        </w:rPr>
      </w:pPr>
    </w:p>
    <w:p w14:paraId="083A7E3A" w14:textId="77777777" w:rsidR="00090C58" w:rsidRPr="0069572B" w:rsidRDefault="00090C58" w:rsidP="00E25391">
      <w:pPr>
        <w:pStyle w:val="Zkladntext2"/>
        <w:numPr>
          <w:ilvl w:val="0"/>
          <w:numId w:val="1"/>
        </w:numPr>
        <w:tabs>
          <w:tab w:val="num" w:pos="426"/>
        </w:tabs>
        <w:ind w:left="426" w:hanging="426"/>
        <w:jc w:val="both"/>
        <w:rPr>
          <w:rFonts w:ascii="Arial" w:hAnsi="Arial" w:cs="Arial"/>
          <w:sz w:val="22"/>
          <w:szCs w:val="22"/>
        </w:rPr>
      </w:pPr>
      <w:r w:rsidRPr="0069572B">
        <w:rPr>
          <w:rFonts w:ascii="Arial" w:hAnsi="Arial" w:cs="Arial"/>
          <w:sz w:val="22"/>
          <w:szCs w:val="22"/>
        </w:rPr>
        <w:t xml:space="preserve">Sjednaná cena díla je platná po celou dobu plnění předmětu díla, a obsahuje veškeré náklady zhotovitele spojené s provedením díla dle této smlouvy v dohodnutém termínu a kvalitě. </w:t>
      </w:r>
      <w:r w:rsidR="00FC0246" w:rsidRPr="0069572B">
        <w:rPr>
          <w:rFonts w:ascii="Arial" w:hAnsi="Arial" w:cs="Arial"/>
          <w:sz w:val="22"/>
          <w:szCs w:val="22"/>
        </w:rPr>
        <w:t>V</w:t>
      </w:r>
      <w:r w:rsidR="00DD5C55" w:rsidRPr="0069572B">
        <w:rPr>
          <w:rFonts w:ascii="Arial" w:hAnsi="Arial" w:cs="Arial"/>
          <w:sz w:val="22"/>
          <w:szCs w:val="22"/>
        </w:rPr>
        <w:t> </w:t>
      </w:r>
      <w:r w:rsidR="00FC0246" w:rsidRPr="0069572B">
        <w:rPr>
          <w:rFonts w:ascii="Arial" w:hAnsi="Arial" w:cs="Arial"/>
          <w:sz w:val="22"/>
          <w:szCs w:val="22"/>
        </w:rPr>
        <w:t xml:space="preserve">ceně díla jsou zahrnuty náklady zhotovitele vynaložené na poplatky příslušným orgánům státní správy nebo jiným dotčeným subjektům, jejichž zaplacení je nezbytné pro výkon související inženýrské činnosti. </w:t>
      </w:r>
      <w:r w:rsidRPr="0069572B">
        <w:rPr>
          <w:rFonts w:ascii="Arial" w:hAnsi="Arial" w:cs="Arial"/>
          <w:sz w:val="22"/>
          <w:szCs w:val="22"/>
        </w:rPr>
        <w:t>Případné změny ro</w:t>
      </w:r>
      <w:r w:rsidR="00580CF8" w:rsidRPr="0069572B">
        <w:rPr>
          <w:rFonts w:ascii="Arial" w:hAnsi="Arial" w:cs="Arial"/>
          <w:sz w:val="22"/>
          <w:szCs w:val="22"/>
        </w:rPr>
        <w:t>zsahu nebo objemu díla budou ze </w:t>
      </w:r>
      <w:r w:rsidRPr="0069572B">
        <w:rPr>
          <w:rFonts w:ascii="Arial" w:hAnsi="Arial" w:cs="Arial"/>
          <w:sz w:val="22"/>
          <w:szCs w:val="22"/>
        </w:rPr>
        <w:t>strany objednatele posouzeny v kontextu znění § 222 ZZVZ.</w:t>
      </w:r>
      <w:r w:rsidR="00CB081F" w:rsidRPr="0069572B">
        <w:rPr>
          <w:rFonts w:ascii="Arial" w:hAnsi="Arial" w:cs="Arial"/>
          <w:sz w:val="22"/>
          <w:szCs w:val="22"/>
        </w:rPr>
        <w:t xml:space="preserve"> </w:t>
      </w:r>
      <w:r w:rsidRPr="0069572B">
        <w:rPr>
          <w:rFonts w:ascii="Arial" w:hAnsi="Arial" w:cs="Arial"/>
          <w:sz w:val="22"/>
          <w:szCs w:val="22"/>
        </w:rPr>
        <w:t>Veškeré změny b</w:t>
      </w:r>
      <w:r w:rsidR="00CC3D0E" w:rsidRPr="0069572B">
        <w:rPr>
          <w:rFonts w:ascii="Arial" w:hAnsi="Arial" w:cs="Arial"/>
          <w:sz w:val="22"/>
          <w:szCs w:val="22"/>
        </w:rPr>
        <w:t xml:space="preserve">udou provedeny v souladu s čl. </w:t>
      </w:r>
      <w:r w:rsidRPr="0069572B">
        <w:rPr>
          <w:rFonts w:ascii="Arial" w:hAnsi="Arial" w:cs="Arial"/>
          <w:sz w:val="22"/>
          <w:szCs w:val="22"/>
        </w:rPr>
        <w:t>X</w:t>
      </w:r>
      <w:r w:rsidR="00980A47" w:rsidRPr="0069572B">
        <w:rPr>
          <w:rFonts w:ascii="Arial" w:hAnsi="Arial" w:cs="Arial"/>
          <w:sz w:val="22"/>
          <w:szCs w:val="22"/>
        </w:rPr>
        <w:t>I</w:t>
      </w:r>
      <w:r w:rsidR="00046109" w:rsidRPr="0069572B">
        <w:rPr>
          <w:rFonts w:ascii="Arial" w:hAnsi="Arial" w:cs="Arial"/>
          <w:sz w:val="22"/>
          <w:szCs w:val="22"/>
        </w:rPr>
        <w:t>.</w:t>
      </w:r>
      <w:r w:rsidRPr="0069572B">
        <w:rPr>
          <w:rFonts w:ascii="Arial" w:hAnsi="Arial" w:cs="Arial"/>
          <w:sz w:val="22"/>
          <w:szCs w:val="22"/>
        </w:rPr>
        <w:t xml:space="preserve"> odst. 8</w:t>
      </w:r>
      <w:r w:rsidR="00046109" w:rsidRPr="0069572B">
        <w:rPr>
          <w:rFonts w:ascii="Arial" w:hAnsi="Arial" w:cs="Arial"/>
          <w:sz w:val="22"/>
          <w:szCs w:val="22"/>
        </w:rPr>
        <w:t>.</w:t>
      </w:r>
      <w:r w:rsidRPr="0069572B">
        <w:rPr>
          <w:rFonts w:ascii="Arial" w:hAnsi="Arial" w:cs="Arial"/>
          <w:sz w:val="22"/>
          <w:szCs w:val="22"/>
        </w:rPr>
        <w:t xml:space="preserve"> této smlouvy.</w:t>
      </w:r>
    </w:p>
    <w:p w14:paraId="630079CE" w14:textId="77777777" w:rsidR="00A100B2" w:rsidRPr="0069572B" w:rsidRDefault="00A100B2" w:rsidP="00A100B2">
      <w:pPr>
        <w:rPr>
          <w:rFonts w:ascii="Arial" w:hAnsi="Arial" w:cs="Arial"/>
          <w:sz w:val="22"/>
          <w:szCs w:val="22"/>
        </w:rPr>
      </w:pPr>
    </w:p>
    <w:p w14:paraId="244DAF53" w14:textId="5B2D4C09" w:rsidR="00A100B2" w:rsidRPr="0069572B" w:rsidRDefault="00A100B2" w:rsidP="00A100B2">
      <w:pPr>
        <w:pStyle w:val="Zkladntext2"/>
        <w:numPr>
          <w:ilvl w:val="0"/>
          <w:numId w:val="1"/>
        </w:numPr>
        <w:tabs>
          <w:tab w:val="clear" w:pos="850"/>
          <w:tab w:val="num" w:pos="426"/>
        </w:tabs>
        <w:ind w:left="426" w:hanging="426"/>
        <w:jc w:val="both"/>
        <w:rPr>
          <w:rFonts w:ascii="Arial" w:hAnsi="Arial" w:cs="Arial"/>
          <w:sz w:val="22"/>
          <w:szCs w:val="22"/>
        </w:rPr>
      </w:pPr>
      <w:r w:rsidRPr="0069572B">
        <w:rPr>
          <w:rFonts w:ascii="Arial" w:hAnsi="Arial" w:cs="Arial"/>
          <w:sz w:val="22"/>
          <w:szCs w:val="22"/>
        </w:rPr>
        <w:t xml:space="preserve">Cena díla bude zhotoviteli uhrazena na základě </w:t>
      </w:r>
      <w:r w:rsidR="00021928" w:rsidRPr="00021928">
        <w:rPr>
          <w:rFonts w:ascii="Arial" w:hAnsi="Arial" w:cs="Arial"/>
          <w:sz w:val="22"/>
          <w:szCs w:val="22"/>
        </w:rPr>
        <w:t xml:space="preserve">dílčích faktur ve výši odpovídajících příslušné části díla dle soupisu </w:t>
      </w:r>
      <w:r w:rsidR="002853AD" w:rsidRPr="002853AD">
        <w:rPr>
          <w:rFonts w:ascii="Arial" w:hAnsi="Arial" w:cs="Arial"/>
          <w:sz w:val="22"/>
          <w:szCs w:val="22"/>
        </w:rPr>
        <w:t>prací, který tvoří přílohu č. 1 této smlouvy, vystavených zhotovitelem po předání a převzetí příslušné části díla dle čl. II. odst. 1. této smlouvy</w:t>
      </w:r>
      <w:r w:rsidRPr="0069572B">
        <w:rPr>
          <w:rFonts w:ascii="Arial" w:hAnsi="Arial" w:cs="Arial"/>
          <w:sz w:val="22"/>
          <w:szCs w:val="22"/>
        </w:rPr>
        <w:t>.</w:t>
      </w:r>
    </w:p>
    <w:p w14:paraId="534BD4AC" w14:textId="77777777" w:rsidR="00A100B2" w:rsidRPr="0069572B" w:rsidRDefault="00A100B2" w:rsidP="00A100B2">
      <w:pPr>
        <w:rPr>
          <w:rFonts w:ascii="Arial" w:hAnsi="Arial" w:cs="Arial"/>
          <w:sz w:val="22"/>
          <w:szCs w:val="22"/>
        </w:rPr>
      </w:pPr>
    </w:p>
    <w:p w14:paraId="1F2ABC4E" w14:textId="77777777" w:rsidR="00A100B2" w:rsidRPr="0069572B" w:rsidRDefault="00A100B2" w:rsidP="00A100B2">
      <w:pPr>
        <w:pStyle w:val="Zkladntext2"/>
        <w:numPr>
          <w:ilvl w:val="0"/>
          <w:numId w:val="1"/>
        </w:numPr>
        <w:tabs>
          <w:tab w:val="num" w:pos="426"/>
        </w:tabs>
        <w:ind w:left="426" w:hanging="426"/>
        <w:jc w:val="both"/>
        <w:rPr>
          <w:rFonts w:ascii="Arial" w:hAnsi="Arial" w:cs="Arial"/>
          <w:sz w:val="22"/>
          <w:szCs w:val="22"/>
        </w:rPr>
      </w:pPr>
      <w:r w:rsidRPr="0069572B">
        <w:rPr>
          <w:rFonts w:ascii="Arial" w:hAnsi="Arial" w:cs="Arial"/>
          <w:sz w:val="22"/>
          <w:szCs w:val="22"/>
        </w:rPr>
        <w:t>Platebním dokladem je faktura. Faktura musí obsahovat všechny náležitosti daňového – účetního dokladu podle účinných právních předpisů, musí obsahovat přesný název akce dle této smlouvy, číslo smlouvy objednatele, jméno, příjmení, funkce a podpis osoby, která fakturu vystavila.</w:t>
      </w:r>
    </w:p>
    <w:p w14:paraId="4586AC71" w14:textId="77777777" w:rsidR="00A100B2" w:rsidRPr="0069572B" w:rsidRDefault="00A100B2" w:rsidP="00A100B2">
      <w:pPr>
        <w:pStyle w:val="Zkladntext2"/>
        <w:jc w:val="both"/>
        <w:rPr>
          <w:rFonts w:ascii="Arial" w:hAnsi="Arial" w:cs="Arial"/>
          <w:sz w:val="22"/>
          <w:szCs w:val="22"/>
        </w:rPr>
      </w:pPr>
    </w:p>
    <w:p w14:paraId="5A92360D" w14:textId="622EA652" w:rsidR="00A100B2" w:rsidRPr="0069572B" w:rsidRDefault="00A100B2" w:rsidP="00A100B2">
      <w:pPr>
        <w:pStyle w:val="Zkladntext211"/>
        <w:numPr>
          <w:ilvl w:val="0"/>
          <w:numId w:val="1"/>
        </w:numPr>
        <w:tabs>
          <w:tab w:val="num" w:pos="426"/>
        </w:tabs>
        <w:ind w:left="426" w:hanging="426"/>
        <w:jc w:val="both"/>
        <w:rPr>
          <w:sz w:val="22"/>
          <w:szCs w:val="22"/>
        </w:rPr>
      </w:pPr>
      <w:r w:rsidRPr="0069572B">
        <w:rPr>
          <w:sz w:val="22"/>
          <w:szCs w:val="22"/>
        </w:rPr>
        <w:t xml:space="preserve">Splatnost faktury je do </w:t>
      </w:r>
      <w:r w:rsidR="001917E7" w:rsidRPr="0069572B">
        <w:rPr>
          <w:sz w:val="22"/>
          <w:szCs w:val="22"/>
        </w:rPr>
        <w:t>28</w:t>
      </w:r>
      <w:r w:rsidRPr="0069572B">
        <w:rPr>
          <w:sz w:val="22"/>
          <w:szCs w:val="22"/>
        </w:rPr>
        <w:t xml:space="preserve"> kalendářních dní ode dne jejího doručení objednateli</w:t>
      </w:r>
      <w:r w:rsidR="001917E7" w:rsidRPr="0069572B">
        <w:rPr>
          <w:sz w:val="22"/>
          <w:szCs w:val="22"/>
        </w:rPr>
        <w:t xml:space="preserve"> ve formátu *.</w:t>
      </w:r>
      <w:proofErr w:type="spellStart"/>
      <w:r w:rsidR="001917E7" w:rsidRPr="0069572B">
        <w:rPr>
          <w:sz w:val="22"/>
          <w:szCs w:val="22"/>
        </w:rPr>
        <w:t>pdf</w:t>
      </w:r>
      <w:proofErr w:type="spellEnd"/>
      <w:r w:rsidR="001917E7" w:rsidRPr="0069572B">
        <w:rPr>
          <w:sz w:val="22"/>
          <w:szCs w:val="22"/>
        </w:rPr>
        <w:t xml:space="preserve"> </w:t>
      </w:r>
      <w:r w:rsidR="0042773E" w:rsidRPr="0069572B">
        <w:rPr>
          <w:sz w:val="22"/>
          <w:szCs w:val="22"/>
        </w:rPr>
        <w:t xml:space="preserve">na e-mail: </w:t>
      </w:r>
      <w:hyperlink r:id="rId13" w:history="1">
        <w:r w:rsidR="0042773E" w:rsidRPr="0069572B">
          <w:rPr>
            <w:rStyle w:val="Hypertextovodkaz"/>
            <w:rFonts w:cs="Arial"/>
            <w:sz w:val="22"/>
            <w:szCs w:val="22"/>
          </w:rPr>
          <w:t>fakturace@pvl.cz</w:t>
        </w:r>
      </w:hyperlink>
      <w:r w:rsidRPr="0069572B">
        <w:rPr>
          <w:sz w:val="22"/>
          <w:szCs w:val="22"/>
        </w:rPr>
        <w:t>.</w:t>
      </w:r>
    </w:p>
    <w:p w14:paraId="36308A1B" w14:textId="77777777" w:rsidR="00A100B2" w:rsidRPr="0069572B" w:rsidRDefault="00A100B2" w:rsidP="00A100B2">
      <w:pPr>
        <w:rPr>
          <w:rFonts w:ascii="Arial" w:hAnsi="Arial" w:cs="Arial"/>
          <w:sz w:val="22"/>
          <w:szCs w:val="22"/>
        </w:rPr>
      </w:pPr>
    </w:p>
    <w:p w14:paraId="7F2F1189" w14:textId="77777777" w:rsidR="00A100B2" w:rsidRPr="0069572B" w:rsidRDefault="00A100B2" w:rsidP="00A100B2">
      <w:pPr>
        <w:pStyle w:val="Zkladntext211"/>
        <w:numPr>
          <w:ilvl w:val="0"/>
          <w:numId w:val="1"/>
        </w:numPr>
        <w:tabs>
          <w:tab w:val="num" w:pos="426"/>
        </w:tabs>
        <w:ind w:left="426" w:hanging="426"/>
        <w:jc w:val="both"/>
        <w:rPr>
          <w:sz w:val="22"/>
          <w:szCs w:val="22"/>
        </w:rPr>
      </w:pPr>
      <w:r w:rsidRPr="0069572B">
        <w:rPr>
          <w:sz w:val="22"/>
          <w:szCs w:val="22"/>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o DPH, ve znění pozdějších předpisů.</w:t>
      </w:r>
    </w:p>
    <w:p w14:paraId="4BC0ABE8" w14:textId="77777777" w:rsidR="00A100B2" w:rsidRPr="0069572B" w:rsidRDefault="00A100B2" w:rsidP="00A100B2">
      <w:pPr>
        <w:rPr>
          <w:rFonts w:ascii="Arial" w:hAnsi="Arial" w:cs="Arial"/>
          <w:sz w:val="22"/>
          <w:szCs w:val="22"/>
        </w:rPr>
      </w:pPr>
    </w:p>
    <w:p w14:paraId="4AD6C596" w14:textId="22F8F74A" w:rsidR="000B3AFC" w:rsidRPr="0069572B" w:rsidRDefault="00A100B2" w:rsidP="00A100B2">
      <w:pPr>
        <w:pStyle w:val="Zkladntext2"/>
        <w:numPr>
          <w:ilvl w:val="0"/>
          <w:numId w:val="1"/>
        </w:numPr>
        <w:tabs>
          <w:tab w:val="clear" w:pos="850"/>
          <w:tab w:val="num" w:pos="426"/>
        </w:tabs>
        <w:ind w:left="426" w:hanging="426"/>
        <w:jc w:val="both"/>
        <w:rPr>
          <w:rFonts w:ascii="Arial" w:hAnsi="Arial" w:cs="Arial"/>
          <w:sz w:val="22"/>
          <w:szCs w:val="22"/>
        </w:rPr>
      </w:pPr>
      <w:r w:rsidRPr="0069572B">
        <w:rPr>
          <w:rFonts w:ascii="Arial" w:hAnsi="Arial" w:cs="Arial"/>
          <w:sz w:val="22"/>
          <w:szCs w:val="22"/>
        </w:rPr>
        <w:t xml:space="preserve">Objednatel je oprávněn odmítnout úhradu faktury v případě, že dílo nebo jednotlivé části díla nejsou provedeny v souladu s touto smlouvou nebo faktura neodpovídá protokolu o předání a převzetí části díla nebo faktura neobsahuje předepsané náležitosti. Zhotovitel je povinen v případě oprávněné reklamace fakturu nově vyhotovit. Oprávněným vrácením faktury přestává běžet původní doba splatnosti. Doba splatnosti běží znovu ode dne doručení nově vyhotovené faktury </w:t>
      </w:r>
      <w:r w:rsidR="000469A8" w:rsidRPr="0069572B">
        <w:rPr>
          <w:rFonts w:ascii="Arial" w:hAnsi="Arial" w:cs="Arial"/>
          <w:sz w:val="22"/>
          <w:szCs w:val="22"/>
        </w:rPr>
        <w:t>objednateli ve formátu *.</w:t>
      </w:r>
      <w:proofErr w:type="spellStart"/>
      <w:r w:rsidR="000469A8" w:rsidRPr="0069572B">
        <w:rPr>
          <w:rFonts w:ascii="Arial" w:hAnsi="Arial" w:cs="Arial"/>
          <w:sz w:val="22"/>
          <w:szCs w:val="22"/>
        </w:rPr>
        <w:t>pdf</w:t>
      </w:r>
      <w:proofErr w:type="spellEnd"/>
      <w:r w:rsidR="000469A8" w:rsidRPr="0069572B">
        <w:rPr>
          <w:rFonts w:ascii="Arial" w:hAnsi="Arial" w:cs="Arial"/>
          <w:sz w:val="22"/>
          <w:szCs w:val="22"/>
        </w:rPr>
        <w:t xml:space="preserve"> na e-mail: </w:t>
      </w:r>
      <w:hyperlink r:id="rId14" w:history="1">
        <w:r w:rsidR="000469A8" w:rsidRPr="0069572B">
          <w:rPr>
            <w:rStyle w:val="Hypertextovodkaz"/>
            <w:rFonts w:ascii="Arial" w:hAnsi="Arial" w:cs="Arial"/>
            <w:sz w:val="22"/>
            <w:szCs w:val="22"/>
          </w:rPr>
          <w:t>fakturace@pvl.cz</w:t>
        </w:r>
      </w:hyperlink>
      <w:r w:rsidRPr="0069572B">
        <w:rPr>
          <w:rFonts w:ascii="Arial" w:hAnsi="Arial" w:cs="Arial"/>
          <w:sz w:val="22"/>
          <w:szCs w:val="22"/>
        </w:rPr>
        <w:t>.</w:t>
      </w:r>
    </w:p>
    <w:p w14:paraId="7C4C13D2" w14:textId="77777777" w:rsidR="00A100B2" w:rsidRPr="0069572B" w:rsidRDefault="00A100B2" w:rsidP="00A100B2">
      <w:pPr>
        <w:pStyle w:val="Zkladntext2"/>
        <w:tabs>
          <w:tab w:val="left" w:pos="426"/>
        </w:tabs>
        <w:jc w:val="both"/>
        <w:rPr>
          <w:rFonts w:ascii="Arial" w:hAnsi="Arial" w:cs="Arial"/>
          <w:sz w:val="22"/>
          <w:szCs w:val="22"/>
        </w:rPr>
      </w:pPr>
    </w:p>
    <w:p w14:paraId="411C4A50" w14:textId="77777777" w:rsidR="00090C58" w:rsidRPr="0069572B" w:rsidRDefault="00090C58" w:rsidP="00494944">
      <w:pPr>
        <w:pStyle w:val="Nadpis7"/>
        <w:rPr>
          <w:rFonts w:cs="Arial"/>
        </w:rPr>
      </w:pPr>
      <w:r w:rsidRPr="0069572B">
        <w:rPr>
          <w:rFonts w:cs="Arial"/>
        </w:rPr>
        <w:t>IV. Podmínky provádění díla</w:t>
      </w:r>
      <w:r w:rsidR="00100A32" w:rsidRPr="0069572B">
        <w:rPr>
          <w:rFonts w:cs="Arial"/>
        </w:rPr>
        <w:t>, změna předmětu díla</w:t>
      </w:r>
    </w:p>
    <w:p w14:paraId="755BC317" w14:textId="77777777" w:rsidR="00090C58" w:rsidRPr="0069572B" w:rsidRDefault="00090C58" w:rsidP="004217AB">
      <w:pPr>
        <w:pStyle w:val="Zkladntext211"/>
        <w:tabs>
          <w:tab w:val="left" w:pos="360"/>
          <w:tab w:val="left" w:pos="426"/>
          <w:tab w:val="left" w:pos="540"/>
        </w:tabs>
        <w:ind w:left="426" w:hanging="426"/>
        <w:jc w:val="both"/>
        <w:rPr>
          <w:sz w:val="22"/>
          <w:szCs w:val="22"/>
        </w:rPr>
      </w:pPr>
    </w:p>
    <w:p w14:paraId="5C583600" w14:textId="77777777" w:rsidR="00090C58" w:rsidRPr="0069572B" w:rsidRDefault="00090C58" w:rsidP="00E25391">
      <w:pPr>
        <w:numPr>
          <w:ilvl w:val="0"/>
          <w:numId w:val="2"/>
        </w:numPr>
        <w:tabs>
          <w:tab w:val="clear" w:pos="644"/>
          <w:tab w:val="num" w:pos="426"/>
        </w:tabs>
        <w:suppressAutoHyphens/>
        <w:ind w:left="426" w:hanging="426"/>
        <w:jc w:val="both"/>
        <w:rPr>
          <w:rFonts w:ascii="Arial" w:hAnsi="Arial" w:cs="Arial"/>
          <w:sz w:val="22"/>
          <w:szCs w:val="22"/>
        </w:rPr>
      </w:pPr>
      <w:r w:rsidRPr="0069572B">
        <w:rPr>
          <w:rFonts w:ascii="Arial" w:hAnsi="Arial" w:cs="Arial"/>
          <w:sz w:val="22"/>
          <w:szCs w:val="22"/>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w:t>
      </w:r>
      <w:r w:rsidR="00EA4EF4" w:rsidRPr="0069572B">
        <w:rPr>
          <w:rFonts w:ascii="Arial" w:hAnsi="Arial" w:cs="Arial"/>
          <w:sz w:val="22"/>
          <w:szCs w:val="22"/>
        </w:rPr>
        <w:t>, technické normy</w:t>
      </w:r>
      <w:r w:rsidRPr="0069572B">
        <w:rPr>
          <w:rFonts w:ascii="Arial" w:hAnsi="Arial" w:cs="Arial"/>
          <w:sz w:val="22"/>
          <w:szCs w:val="22"/>
        </w:rPr>
        <w:t xml:space="preserve"> a zadávací podmínky vztahující se k předmětu díla tak, aby jakost díla odpovídala běžnému standardu a požadavkům sjednaným touto smlouvou.</w:t>
      </w:r>
    </w:p>
    <w:p w14:paraId="3F1C8686" w14:textId="77777777" w:rsidR="00090C58" w:rsidRPr="0069572B" w:rsidRDefault="00090C58" w:rsidP="00DD5C55">
      <w:pPr>
        <w:tabs>
          <w:tab w:val="left" w:pos="426"/>
        </w:tabs>
        <w:jc w:val="both"/>
        <w:rPr>
          <w:rFonts w:ascii="Arial" w:hAnsi="Arial" w:cs="Arial"/>
          <w:sz w:val="22"/>
          <w:szCs w:val="22"/>
        </w:rPr>
      </w:pPr>
    </w:p>
    <w:p w14:paraId="4461AB6E" w14:textId="77777777" w:rsidR="00090C58" w:rsidRPr="0069572B" w:rsidRDefault="00090C58" w:rsidP="00E25391">
      <w:pPr>
        <w:numPr>
          <w:ilvl w:val="0"/>
          <w:numId w:val="2"/>
        </w:numPr>
        <w:tabs>
          <w:tab w:val="clear" w:pos="644"/>
          <w:tab w:val="num" w:pos="426"/>
        </w:tabs>
        <w:suppressAutoHyphens/>
        <w:ind w:left="426" w:hanging="426"/>
        <w:jc w:val="both"/>
        <w:rPr>
          <w:rFonts w:ascii="Arial" w:hAnsi="Arial" w:cs="Arial"/>
          <w:sz w:val="22"/>
          <w:szCs w:val="22"/>
        </w:rPr>
      </w:pPr>
      <w:r w:rsidRPr="0069572B">
        <w:rPr>
          <w:rFonts w:ascii="Arial" w:hAnsi="Arial" w:cs="Arial"/>
          <w:sz w:val="22"/>
          <w:szCs w:val="22"/>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1FA7240" w14:textId="77777777" w:rsidR="00B30370" w:rsidRPr="0069572B" w:rsidRDefault="00B30370" w:rsidP="00DD5C55">
      <w:pPr>
        <w:rPr>
          <w:rFonts w:ascii="Arial" w:hAnsi="Arial" w:cs="Arial"/>
          <w:sz w:val="22"/>
          <w:szCs w:val="22"/>
        </w:rPr>
      </w:pPr>
    </w:p>
    <w:p w14:paraId="2FFDF28B" w14:textId="77777777" w:rsidR="00BB65EA" w:rsidRPr="0069572B" w:rsidRDefault="00BB65EA" w:rsidP="00C36D41">
      <w:pPr>
        <w:pStyle w:val="Odst"/>
        <w:numPr>
          <w:ilvl w:val="0"/>
          <w:numId w:val="2"/>
        </w:numPr>
        <w:tabs>
          <w:tab w:val="clear" w:pos="644"/>
          <w:tab w:val="num" w:pos="426"/>
        </w:tabs>
        <w:spacing w:before="0" w:after="0"/>
        <w:ind w:left="426" w:hanging="426"/>
        <w:rPr>
          <w:rFonts w:cs="Arial"/>
        </w:rPr>
      </w:pPr>
      <w:r w:rsidRPr="0069572B">
        <w:rPr>
          <w:rFonts w:cs="Arial"/>
        </w:rPr>
        <w:t>Zhotovitel je povinen zajistit, aby se osoby, které uvedl v seznamu osob pro účely prokázání splnění technické kvalifikace v zadávacím řízení</w:t>
      </w:r>
      <w:r w:rsidR="0004537E" w:rsidRPr="0069572B">
        <w:rPr>
          <w:rFonts w:cs="Arial"/>
        </w:rPr>
        <w:t xml:space="preserve"> </w:t>
      </w:r>
      <w:r w:rsidR="0004537E" w:rsidRPr="0069572B">
        <w:rPr>
          <w:rFonts w:cs="Arial"/>
          <w:color w:val="000000" w:themeColor="text1"/>
        </w:rPr>
        <w:t>vztahující se k předmětu plnění této smlouvy</w:t>
      </w:r>
      <w:r w:rsidRPr="0069572B">
        <w:rPr>
          <w:rFonts w:cs="Arial"/>
        </w:rPr>
        <w:t>, podílely jako členové projektového týmu na provádění díla v rozsahu své funkce. Změna takové osoby za jinou osobu je možná postupem podle čl. X</w:t>
      </w:r>
      <w:r w:rsidR="00980A47" w:rsidRPr="0069572B">
        <w:rPr>
          <w:rFonts w:cs="Arial"/>
        </w:rPr>
        <w:t>I</w:t>
      </w:r>
      <w:r w:rsidRPr="0069572B">
        <w:rPr>
          <w:rFonts w:cs="Arial"/>
        </w:rPr>
        <w:t>. odst. 8., a to pouze za předpokladu, že nová osoba v plném rozsahu splňuje příslušné podmínky kvalifikace stanovené v zadávacích podmínkách</w:t>
      </w:r>
      <w:r w:rsidR="00D44E16" w:rsidRPr="0069572B">
        <w:rPr>
          <w:rFonts w:cs="Arial"/>
        </w:rPr>
        <w:t xml:space="preserve"> </w:t>
      </w:r>
      <w:r w:rsidRPr="0069572B">
        <w:rPr>
          <w:rFonts w:cs="Arial"/>
        </w:rPr>
        <w:t>a v případě vedoucího projektového týmu je zároveň rozsah zkušeností nové osoby alespoň srovnatelný s rozsahem zkušeností osoby označené v nabídce zhotovitele za vedoucího projektového týmu, které byly předmětem hodnocení nabídek dle pravidel stanovených v zadávacích podmínkách. Zhotovitel je povinen uvedené skutečnosti prokázat předložením dokladů v rozsahu dle příslušných ustanovení zadávacích podmínek.</w:t>
      </w:r>
    </w:p>
    <w:p w14:paraId="0255791D" w14:textId="77777777" w:rsidR="007E0940" w:rsidRPr="0069572B" w:rsidRDefault="007E0940" w:rsidP="007E0940">
      <w:pPr>
        <w:pStyle w:val="Odst"/>
        <w:numPr>
          <w:ilvl w:val="0"/>
          <w:numId w:val="0"/>
        </w:numPr>
        <w:spacing w:before="0" w:after="0"/>
        <w:rPr>
          <w:rFonts w:cs="Arial"/>
        </w:rPr>
      </w:pPr>
    </w:p>
    <w:p w14:paraId="2413F21A" w14:textId="77777777" w:rsidR="007E0940" w:rsidRPr="0069572B" w:rsidRDefault="007E0940" w:rsidP="007E0940">
      <w:pPr>
        <w:pStyle w:val="Odst"/>
        <w:numPr>
          <w:ilvl w:val="0"/>
          <w:numId w:val="2"/>
        </w:numPr>
        <w:tabs>
          <w:tab w:val="clear" w:pos="644"/>
          <w:tab w:val="num" w:pos="426"/>
        </w:tabs>
        <w:spacing w:before="0" w:after="0"/>
        <w:ind w:left="426" w:hanging="426"/>
        <w:rPr>
          <w:rFonts w:cs="Arial"/>
        </w:rPr>
      </w:pPr>
      <w:r w:rsidRPr="0069572B">
        <w:rPr>
          <w:rFonts w:cs="Arial"/>
        </w:rPr>
        <w:t>Seznam osob, které se v souladu s předchozím odstavcem podílejí na provádění díla:</w:t>
      </w:r>
    </w:p>
    <w:p w14:paraId="2C3B9B80" w14:textId="77777777" w:rsidR="007E0940" w:rsidRPr="0069572B" w:rsidRDefault="007E0940" w:rsidP="007E0940">
      <w:pPr>
        <w:pStyle w:val="Odst"/>
        <w:numPr>
          <w:ilvl w:val="0"/>
          <w:numId w:val="0"/>
        </w:numPr>
        <w:spacing w:before="0" w:after="0"/>
        <w:rPr>
          <w:rFonts w:cs="Arial"/>
        </w:rPr>
      </w:pPr>
    </w:p>
    <w:tbl>
      <w:tblPr>
        <w:tblStyle w:val="Mkatabulky3"/>
        <w:tblW w:w="8959" w:type="dxa"/>
        <w:tblInd w:w="534" w:type="dxa"/>
        <w:tblLook w:val="04A0" w:firstRow="1" w:lastRow="0" w:firstColumn="1" w:lastColumn="0" w:noHBand="0" w:noVBand="1"/>
      </w:tblPr>
      <w:tblGrid>
        <w:gridCol w:w="6265"/>
        <w:gridCol w:w="2694"/>
      </w:tblGrid>
      <w:tr w:rsidR="007E0940" w:rsidRPr="0069572B" w14:paraId="225AE927" w14:textId="77777777" w:rsidTr="00D54A3C">
        <w:trPr>
          <w:trHeight w:val="567"/>
        </w:trPr>
        <w:tc>
          <w:tcPr>
            <w:tcW w:w="6265" w:type="dxa"/>
            <w:vAlign w:val="center"/>
          </w:tcPr>
          <w:p w14:paraId="05C955FF" w14:textId="47956320" w:rsidR="007E0940" w:rsidRPr="0069572B" w:rsidRDefault="007E0940" w:rsidP="00D54A3C">
            <w:pPr>
              <w:pStyle w:val="Bezmezer"/>
              <w:jc w:val="left"/>
              <w:rPr>
                <w:rFonts w:cs="Arial"/>
                <w:color w:val="000000" w:themeColor="text1"/>
                <w:highlight w:val="yellow"/>
                <w:lang w:eastAsia="cs-CZ"/>
              </w:rPr>
            </w:pPr>
            <w:r w:rsidRPr="0069572B">
              <w:rPr>
                <w:rFonts w:cs="Arial"/>
                <w:color w:val="000000" w:themeColor="text1"/>
                <w:lang w:eastAsia="cs-CZ"/>
              </w:rPr>
              <w:lastRenderedPageBreak/>
              <w:t xml:space="preserve">vedoucí projektového týmu – projektant </w:t>
            </w:r>
            <w:r w:rsidR="00B1673D">
              <w:rPr>
                <w:rFonts w:cs="Arial"/>
                <w:color w:val="000000" w:themeColor="text1"/>
                <w:lang w:eastAsia="cs-CZ"/>
              </w:rPr>
              <w:t xml:space="preserve">vodohospodářských </w:t>
            </w:r>
            <w:r w:rsidR="004338EF">
              <w:rPr>
                <w:rFonts w:cs="Arial"/>
                <w:color w:val="000000" w:themeColor="text1"/>
                <w:lang w:eastAsia="cs-CZ"/>
              </w:rPr>
              <w:t>staveb</w:t>
            </w:r>
            <w:r w:rsidRPr="0069572B">
              <w:rPr>
                <w:rFonts w:cs="Arial"/>
                <w:color w:val="000000" w:themeColor="text1"/>
                <w:lang w:eastAsia="cs-CZ"/>
              </w:rPr>
              <w:t xml:space="preserve"> </w:t>
            </w:r>
          </w:p>
        </w:tc>
        <w:tc>
          <w:tcPr>
            <w:tcW w:w="2694" w:type="dxa"/>
            <w:vAlign w:val="center"/>
          </w:tcPr>
          <w:p w14:paraId="17F4B89C" w14:textId="77777777" w:rsidR="007E0940" w:rsidRPr="0069572B" w:rsidRDefault="007E0940" w:rsidP="00D54A3C">
            <w:pPr>
              <w:pStyle w:val="Bezmezer"/>
              <w:jc w:val="left"/>
              <w:rPr>
                <w:rFonts w:cs="Arial"/>
                <w:color w:val="000000" w:themeColor="text1"/>
                <w:lang w:eastAsia="cs-CZ"/>
              </w:rPr>
            </w:pPr>
            <w:r w:rsidRPr="0069572B">
              <w:rPr>
                <w:rFonts w:cs="Arial"/>
                <w:color w:val="000000" w:themeColor="text1"/>
              </w:rPr>
              <w:t>[BUDE DOPLNĚNO PŘED PODPISEM SMLOUVY]</w:t>
            </w:r>
          </w:p>
        </w:tc>
      </w:tr>
      <w:tr w:rsidR="007E0940" w:rsidRPr="0069572B" w14:paraId="71D7003B" w14:textId="77777777" w:rsidTr="00D54A3C">
        <w:trPr>
          <w:trHeight w:val="567"/>
        </w:trPr>
        <w:tc>
          <w:tcPr>
            <w:tcW w:w="6265" w:type="dxa"/>
            <w:vAlign w:val="center"/>
          </w:tcPr>
          <w:p w14:paraId="14AF44A7" w14:textId="49088C21" w:rsidR="007E0940" w:rsidRPr="0069572B" w:rsidRDefault="007E0940" w:rsidP="00D54A3C">
            <w:pPr>
              <w:pStyle w:val="Bezmezer"/>
              <w:jc w:val="left"/>
              <w:rPr>
                <w:rFonts w:cs="Arial"/>
                <w:color w:val="000000" w:themeColor="text1"/>
                <w:highlight w:val="yellow"/>
                <w:lang w:eastAsia="cs-CZ"/>
              </w:rPr>
            </w:pPr>
            <w:r w:rsidRPr="0069572B">
              <w:rPr>
                <w:rFonts w:cs="Arial"/>
                <w:color w:val="000000" w:themeColor="text1"/>
                <w:lang w:eastAsia="cs-CZ"/>
              </w:rPr>
              <w:t xml:space="preserve">člen projektového týmu – </w:t>
            </w:r>
            <w:r w:rsidR="00691219">
              <w:rPr>
                <w:rFonts w:cs="Arial"/>
                <w:color w:val="000000" w:themeColor="text1"/>
                <w:lang w:eastAsia="cs-CZ"/>
              </w:rPr>
              <w:t xml:space="preserve">projektant </w:t>
            </w:r>
            <w:r w:rsidR="00B1673D">
              <w:rPr>
                <w:rFonts w:cs="Arial"/>
                <w:color w:val="000000" w:themeColor="text1"/>
                <w:lang w:eastAsia="cs-CZ"/>
              </w:rPr>
              <w:t xml:space="preserve">dopravních </w:t>
            </w:r>
            <w:r w:rsidR="00691219">
              <w:rPr>
                <w:rFonts w:cs="Arial"/>
                <w:color w:val="000000" w:themeColor="text1"/>
                <w:lang w:eastAsia="cs-CZ"/>
              </w:rPr>
              <w:t>staveb</w:t>
            </w:r>
            <w:r w:rsidRPr="0069572B">
              <w:rPr>
                <w:rFonts w:cs="Arial"/>
                <w:color w:val="000000" w:themeColor="text1"/>
                <w:lang w:eastAsia="cs-CZ"/>
              </w:rPr>
              <w:t xml:space="preserve"> </w:t>
            </w:r>
          </w:p>
        </w:tc>
        <w:tc>
          <w:tcPr>
            <w:tcW w:w="2694" w:type="dxa"/>
            <w:vAlign w:val="center"/>
          </w:tcPr>
          <w:p w14:paraId="22E97916" w14:textId="77777777" w:rsidR="007E0940" w:rsidRPr="0069572B" w:rsidRDefault="007E0940" w:rsidP="00D54A3C">
            <w:pPr>
              <w:pStyle w:val="Bezmezer"/>
              <w:jc w:val="left"/>
              <w:rPr>
                <w:rFonts w:cs="Arial"/>
                <w:color w:val="000000" w:themeColor="text1"/>
                <w:lang w:eastAsia="cs-CZ"/>
              </w:rPr>
            </w:pPr>
            <w:r w:rsidRPr="0069572B">
              <w:rPr>
                <w:rFonts w:cs="Arial"/>
                <w:color w:val="000000" w:themeColor="text1"/>
              </w:rPr>
              <w:t>[BUDE DOPLNĚNO PŘED PODPISEM SMLOUVY]</w:t>
            </w:r>
          </w:p>
        </w:tc>
      </w:tr>
    </w:tbl>
    <w:p w14:paraId="1718AB7E" w14:textId="77777777" w:rsidR="007E0940" w:rsidRPr="0069572B" w:rsidRDefault="007E0940" w:rsidP="007E0940">
      <w:pPr>
        <w:suppressAutoHyphens/>
        <w:jc w:val="both"/>
        <w:rPr>
          <w:rFonts w:ascii="Arial" w:hAnsi="Arial" w:cs="Arial"/>
          <w:color w:val="000000" w:themeColor="text1"/>
          <w:sz w:val="22"/>
          <w:szCs w:val="22"/>
        </w:rPr>
      </w:pPr>
    </w:p>
    <w:p w14:paraId="79571ABB" w14:textId="77777777" w:rsidR="00B30370" w:rsidRPr="0069572B" w:rsidRDefault="00B6585C" w:rsidP="00E25391">
      <w:pPr>
        <w:numPr>
          <w:ilvl w:val="0"/>
          <w:numId w:val="2"/>
        </w:numPr>
        <w:tabs>
          <w:tab w:val="clear" w:pos="644"/>
          <w:tab w:val="num" w:pos="426"/>
        </w:tabs>
        <w:suppressAutoHyphens/>
        <w:ind w:left="426" w:hanging="426"/>
        <w:jc w:val="both"/>
        <w:rPr>
          <w:rFonts w:ascii="Arial" w:hAnsi="Arial" w:cs="Arial"/>
          <w:color w:val="000000" w:themeColor="text1"/>
          <w:sz w:val="22"/>
          <w:szCs w:val="22"/>
        </w:rPr>
      </w:pPr>
      <w:r w:rsidRPr="0069572B">
        <w:rPr>
          <w:rFonts w:ascii="Arial" w:hAnsi="Arial" w:cs="Arial"/>
          <w:color w:val="000000" w:themeColor="text1"/>
          <w:sz w:val="22"/>
          <w:szCs w:val="22"/>
        </w:rPr>
        <w:t xml:space="preserve">Pokud zhotovitel prokázal v zadávacím řízení určitou část kvalifikace </w:t>
      </w:r>
      <w:r w:rsidR="00A454CD" w:rsidRPr="0069572B">
        <w:rPr>
          <w:rFonts w:ascii="Arial" w:hAnsi="Arial" w:cs="Arial"/>
          <w:color w:val="000000" w:themeColor="text1"/>
          <w:sz w:val="22"/>
          <w:szCs w:val="22"/>
        </w:rPr>
        <w:t xml:space="preserve">vztahující se k předmětu plnění této smlouvy </w:t>
      </w:r>
      <w:r w:rsidRPr="0069572B">
        <w:rPr>
          <w:rFonts w:ascii="Arial" w:hAnsi="Arial" w:cs="Arial"/>
          <w:color w:val="000000" w:themeColor="text1"/>
          <w:sz w:val="22"/>
          <w:szCs w:val="22"/>
        </w:rPr>
        <w:t xml:space="preserve">prostřednictvím </w:t>
      </w:r>
      <w:r w:rsidR="00C70401" w:rsidRPr="0069572B">
        <w:rPr>
          <w:rFonts w:ascii="Arial" w:hAnsi="Arial" w:cs="Arial"/>
          <w:color w:val="000000" w:themeColor="text1"/>
          <w:sz w:val="22"/>
          <w:szCs w:val="22"/>
        </w:rPr>
        <w:t>poddodavatele</w:t>
      </w:r>
      <w:r w:rsidRPr="0069572B">
        <w:rPr>
          <w:rFonts w:ascii="Arial" w:hAnsi="Arial" w:cs="Arial"/>
          <w:color w:val="000000" w:themeColor="text1"/>
          <w:sz w:val="22"/>
          <w:szCs w:val="22"/>
        </w:rPr>
        <w:t xml:space="preserve">, je povinen zajistit, aby </w:t>
      </w:r>
      <w:r w:rsidR="00C70401" w:rsidRPr="0069572B">
        <w:rPr>
          <w:rFonts w:ascii="Arial" w:hAnsi="Arial" w:cs="Arial"/>
          <w:color w:val="000000" w:themeColor="text1"/>
          <w:sz w:val="22"/>
          <w:szCs w:val="22"/>
        </w:rPr>
        <w:t>se takový poddodavatel</w:t>
      </w:r>
      <w:r w:rsidRPr="0069572B">
        <w:rPr>
          <w:rFonts w:ascii="Arial" w:hAnsi="Arial" w:cs="Arial"/>
          <w:color w:val="000000" w:themeColor="text1"/>
          <w:sz w:val="22"/>
          <w:szCs w:val="22"/>
        </w:rPr>
        <w:t xml:space="preserve"> podílel na provádění díla v rozsahu, v jakém prokázal </w:t>
      </w:r>
      <w:r w:rsidR="003D0A8B" w:rsidRPr="0069572B">
        <w:rPr>
          <w:rFonts w:ascii="Arial" w:hAnsi="Arial" w:cs="Arial"/>
          <w:color w:val="000000" w:themeColor="text1"/>
          <w:sz w:val="22"/>
          <w:szCs w:val="22"/>
        </w:rPr>
        <w:t xml:space="preserve">splnění </w:t>
      </w:r>
      <w:r w:rsidRPr="0069572B">
        <w:rPr>
          <w:rFonts w:ascii="Arial" w:hAnsi="Arial" w:cs="Arial"/>
          <w:color w:val="000000" w:themeColor="text1"/>
          <w:sz w:val="22"/>
          <w:szCs w:val="22"/>
        </w:rPr>
        <w:t>kvalifikac</w:t>
      </w:r>
      <w:r w:rsidR="003D0A8B" w:rsidRPr="0069572B">
        <w:rPr>
          <w:rFonts w:ascii="Arial" w:hAnsi="Arial" w:cs="Arial"/>
          <w:color w:val="000000" w:themeColor="text1"/>
          <w:sz w:val="22"/>
          <w:szCs w:val="22"/>
        </w:rPr>
        <w:t>e</w:t>
      </w:r>
      <w:r w:rsidR="00C70401" w:rsidRPr="0069572B">
        <w:rPr>
          <w:rFonts w:ascii="Arial" w:hAnsi="Arial" w:cs="Arial"/>
          <w:color w:val="000000" w:themeColor="text1"/>
          <w:sz w:val="22"/>
          <w:szCs w:val="22"/>
        </w:rPr>
        <w:t xml:space="preserve"> za zhotovitele. Změna takového poddodavatele </w:t>
      </w:r>
      <w:r w:rsidRPr="0069572B">
        <w:rPr>
          <w:rFonts w:ascii="Arial" w:hAnsi="Arial" w:cs="Arial"/>
          <w:color w:val="000000" w:themeColor="text1"/>
          <w:sz w:val="22"/>
          <w:szCs w:val="22"/>
        </w:rPr>
        <w:t>za jin</w:t>
      </w:r>
      <w:r w:rsidR="00C70401" w:rsidRPr="0069572B">
        <w:rPr>
          <w:rFonts w:ascii="Arial" w:hAnsi="Arial" w:cs="Arial"/>
          <w:color w:val="000000" w:themeColor="text1"/>
          <w:sz w:val="22"/>
          <w:szCs w:val="22"/>
        </w:rPr>
        <w:t>ého poddodavatele</w:t>
      </w:r>
      <w:r w:rsidRPr="0069572B">
        <w:rPr>
          <w:rFonts w:ascii="Arial" w:hAnsi="Arial" w:cs="Arial"/>
          <w:color w:val="000000" w:themeColor="text1"/>
          <w:sz w:val="22"/>
          <w:szCs w:val="22"/>
        </w:rPr>
        <w:t xml:space="preserve"> je možná postupem podle čl. X</w:t>
      </w:r>
      <w:r w:rsidR="00980A47" w:rsidRPr="0069572B">
        <w:rPr>
          <w:rFonts w:ascii="Arial" w:hAnsi="Arial" w:cs="Arial"/>
          <w:color w:val="000000" w:themeColor="text1"/>
          <w:sz w:val="22"/>
          <w:szCs w:val="22"/>
        </w:rPr>
        <w:t>I</w:t>
      </w:r>
      <w:r w:rsidR="00BF310C" w:rsidRPr="0069572B">
        <w:rPr>
          <w:rFonts w:ascii="Arial" w:hAnsi="Arial" w:cs="Arial"/>
          <w:color w:val="000000" w:themeColor="text1"/>
          <w:sz w:val="22"/>
          <w:szCs w:val="22"/>
        </w:rPr>
        <w:t>.</w:t>
      </w:r>
      <w:r w:rsidRPr="0069572B">
        <w:rPr>
          <w:rFonts w:ascii="Arial" w:hAnsi="Arial" w:cs="Arial"/>
          <w:color w:val="000000" w:themeColor="text1"/>
          <w:sz w:val="22"/>
          <w:szCs w:val="22"/>
        </w:rPr>
        <w:t xml:space="preserve"> odst. 8</w:t>
      </w:r>
      <w:r w:rsidR="00BF310C" w:rsidRPr="0069572B">
        <w:rPr>
          <w:rFonts w:ascii="Arial" w:hAnsi="Arial" w:cs="Arial"/>
          <w:color w:val="000000" w:themeColor="text1"/>
          <w:sz w:val="22"/>
          <w:szCs w:val="22"/>
        </w:rPr>
        <w:t>.</w:t>
      </w:r>
      <w:r w:rsidRPr="0069572B">
        <w:rPr>
          <w:rFonts w:ascii="Arial" w:hAnsi="Arial" w:cs="Arial"/>
          <w:color w:val="000000" w:themeColor="text1"/>
          <w:sz w:val="22"/>
          <w:szCs w:val="22"/>
        </w:rPr>
        <w:t>, a to</w:t>
      </w:r>
      <w:r w:rsidR="004659E6" w:rsidRPr="0069572B">
        <w:rPr>
          <w:rFonts w:ascii="Arial" w:hAnsi="Arial" w:cs="Arial"/>
          <w:color w:val="000000" w:themeColor="text1"/>
          <w:sz w:val="22"/>
          <w:szCs w:val="22"/>
        </w:rPr>
        <w:t xml:space="preserve"> pouze</w:t>
      </w:r>
      <w:r w:rsidRPr="0069572B">
        <w:rPr>
          <w:rFonts w:ascii="Arial" w:hAnsi="Arial" w:cs="Arial"/>
          <w:color w:val="000000" w:themeColor="text1"/>
          <w:sz w:val="22"/>
          <w:szCs w:val="22"/>
        </w:rPr>
        <w:t xml:space="preserve"> za předpokladu</w:t>
      </w:r>
      <w:r w:rsidR="00C70401" w:rsidRPr="0069572B">
        <w:rPr>
          <w:rFonts w:ascii="Arial" w:hAnsi="Arial" w:cs="Arial"/>
          <w:color w:val="000000" w:themeColor="text1"/>
          <w:sz w:val="22"/>
          <w:szCs w:val="22"/>
        </w:rPr>
        <w:t xml:space="preserve">, že nový poddodavatel </w:t>
      </w:r>
      <w:r w:rsidR="003D0A8B" w:rsidRPr="0069572B">
        <w:rPr>
          <w:rFonts w:ascii="Arial" w:hAnsi="Arial" w:cs="Arial"/>
          <w:color w:val="000000" w:themeColor="text1"/>
          <w:sz w:val="22"/>
          <w:szCs w:val="22"/>
        </w:rPr>
        <w:t>v plném rozsahu splňuje příslušné podmínky stanovené v zadávací dokumentaci</w:t>
      </w:r>
      <w:r w:rsidR="00B30370" w:rsidRPr="0069572B">
        <w:rPr>
          <w:rFonts w:ascii="Arial" w:hAnsi="Arial" w:cs="Arial"/>
          <w:color w:val="000000" w:themeColor="text1"/>
          <w:sz w:val="22"/>
          <w:szCs w:val="22"/>
        </w:rPr>
        <w:t xml:space="preserve">. </w:t>
      </w:r>
      <w:r w:rsidR="003D0A8B" w:rsidRPr="0069572B">
        <w:rPr>
          <w:rFonts w:ascii="Arial" w:hAnsi="Arial" w:cs="Arial"/>
          <w:color w:val="000000" w:themeColor="text1"/>
          <w:sz w:val="22"/>
          <w:szCs w:val="22"/>
        </w:rPr>
        <w:t>Zhotovitel je povinen uvedené skutečnosti prokázat předložením dokladů v rozsahu dle příslušných ustanovení zadávací dokumentace</w:t>
      </w:r>
      <w:r w:rsidR="00B30370" w:rsidRPr="0069572B">
        <w:rPr>
          <w:rFonts w:ascii="Arial" w:hAnsi="Arial" w:cs="Arial"/>
          <w:color w:val="000000" w:themeColor="text1"/>
          <w:sz w:val="22"/>
          <w:szCs w:val="22"/>
        </w:rPr>
        <w:t xml:space="preserve">. </w:t>
      </w:r>
    </w:p>
    <w:p w14:paraId="1DA95E07" w14:textId="77777777" w:rsidR="00B30370" w:rsidRPr="0069572B" w:rsidRDefault="00B30370" w:rsidP="00B30370">
      <w:pPr>
        <w:pStyle w:val="Meziodstavce"/>
        <w:rPr>
          <w:rFonts w:cs="Arial"/>
          <w:color w:val="000000" w:themeColor="text1"/>
          <w:szCs w:val="22"/>
        </w:rPr>
      </w:pPr>
    </w:p>
    <w:p w14:paraId="0588E593" w14:textId="77777777" w:rsidR="00B30370" w:rsidRPr="0069572B" w:rsidRDefault="00B30370" w:rsidP="00B30370">
      <w:pPr>
        <w:pStyle w:val="SamostatntextpodlnekPVL"/>
        <w:rPr>
          <w:rFonts w:cs="Arial"/>
          <w:color w:val="000000" w:themeColor="text1"/>
        </w:rPr>
      </w:pPr>
      <w:r w:rsidRPr="0069572B">
        <w:rPr>
          <w:rFonts w:cs="Arial"/>
          <w:color w:val="000000" w:themeColor="text1"/>
        </w:rPr>
        <w:t xml:space="preserve">Identifikační údaje </w:t>
      </w:r>
      <w:r w:rsidR="00C70401" w:rsidRPr="0069572B">
        <w:rPr>
          <w:rFonts w:cs="Arial"/>
          <w:color w:val="000000" w:themeColor="text1"/>
        </w:rPr>
        <w:t>poddodavatelů</w:t>
      </w:r>
      <w:r w:rsidRPr="0069572B">
        <w:rPr>
          <w:rFonts w:cs="Arial"/>
          <w:color w:val="000000" w:themeColor="text1"/>
        </w:rPr>
        <w:t xml:space="preserve">, </w:t>
      </w:r>
      <w:r w:rsidR="003D0A8B" w:rsidRPr="0069572B">
        <w:rPr>
          <w:rFonts w:cs="Arial"/>
          <w:color w:val="000000" w:themeColor="text1"/>
        </w:rPr>
        <w:t>prostřednictvím kterých</w:t>
      </w:r>
      <w:r w:rsidRPr="0069572B">
        <w:rPr>
          <w:rFonts w:cs="Arial"/>
          <w:color w:val="000000" w:themeColor="text1"/>
        </w:rPr>
        <w:t xml:space="preserve"> zhotovitel prokazoval splnění </w:t>
      </w:r>
      <w:r w:rsidR="003D0A8B" w:rsidRPr="0069572B">
        <w:rPr>
          <w:rFonts w:cs="Arial"/>
          <w:color w:val="000000" w:themeColor="text1"/>
        </w:rPr>
        <w:t>kvalifikace</w:t>
      </w:r>
      <w:r w:rsidRPr="0069572B">
        <w:rPr>
          <w:rFonts w:cs="Arial"/>
          <w:color w:val="000000" w:themeColor="text1"/>
        </w:rPr>
        <w:t>:</w:t>
      </w:r>
    </w:p>
    <w:p w14:paraId="6FDBE043" w14:textId="77777777" w:rsidR="00B30370" w:rsidRPr="0069572B" w:rsidRDefault="00B30370" w:rsidP="00B30370">
      <w:pPr>
        <w:pStyle w:val="Meziodstavce"/>
        <w:rPr>
          <w:rFonts w:cs="Arial"/>
          <w:color w:val="000000" w:themeColor="text1"/>
          <w:szCs w:val="22"/>
        </w:rPr>
      </w:pPr>
    </w:p>
    <w:tbl>
      <w:tblPr>
        <w:tblStyle w:val="Mkatabulky"/>
        <w:tblW w:w="8935" w:type="dxa"/>
        <w:tblInd w:w="534" w:type="dxa"/>
        <w:tblLook w:val="04A0" w:firstRow="1" w:lastRow="0" w:firstColumn="1" w:lastColumn="0" w:noHBand="0" w:noVBand="1"/>
      </w:tblPr>
      <w:tblGrid>
        <w:gridCol w:w="3334"/>
        <w:gridCol w:w="5601"/>
      </w:tblGrid>
      <w:tr w:rsidR="00EE3560" w:rsidRPr="0069572B" w14:paraId="4D01EF70" w14:textId="77777777" w:rsidTr="00686D93">
        <w:trPr>
          <w:trHeight w:val="567"/>
        </w:trPr>
        <w:tc>
          <w:tcPr>
            <w:tcW w:w="3334" w:type="dxa"/>
            <w:vAlign w:val="center"/>
          </w:tcPr>
          <w:p w14:paraId="61375C74" w14:textId="77777777" w:rsidR="003D0A8B" w:rsidRPr="0069572B" w:rsidRDefault="003E1AF9" w:rsidP="00686D93">
            <w:pPr>
              <w:suppressAutoHyphens/>
              <w:rPr>
                <w:rFonts w:ascii="Arial" w:hAnsi="Arial" w:cs="Arial"/>
                <w:color w:val="000000" w:themeColor="text1"/>
                <w:sz w:val="22"/>
                <w:szCs w:val="22"/>
              </w:rPr>
            </w:pPr>
            <w:r w:rsidRPr="0069572B">
              <w:rPr>
                <w:rFonts w:ascii="Arial" w:hAnsi="Arial" w:cs="Arial"/>
                <w:color w:val="000000" w:themeColor="text1"/>
                <w:sz w:val="22"/>
                <w:szCs w:val="22"/>
              </w:rPr>
              <w:t>N</w:t>
            </w:r>
            <w:r w:rsidR="003D0A8B" w:rsidRPr="0069572B">
              <w:rPr>
                <w:rFonts w:ascii="Arial" w:hAnsi="Arial" w:cs="Arial"/>
                <w:color w:val="000000" w:themeColor="text1"/>
                <w:sz w:val="22"/>
                <w:szCs w:val="22"/>
              </w:rPr>
              <w:t>ázev</w:t>
            </w:r>
          </w:p>
        </w:tc>
        <w:tc>
          <w:tcPr>
            <w:tcW w:w="5601" w:type="dxa"/>
            <w:vAlign w:val="center"/>
          </w:tcPr>
          <w:p w14:paraId="23E2C08F"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20E960A6" w14:textId="77777777" w:rsidTr="00686D93">
        <w:trPr>
          <w:trHeight w:val="567"/>
        </w:trPr>
        <w:tc>
          <w:tcPr>
            <w:tcW w:w="3334" w:type="dxa"/>
            <w:vAlign w:val="center"/>
          </w:tcPr>
          <w:p w14:paraId="5E4B6C16" w14:textId="77777777" w:rsidR="003D0A8B" w:rsidRPr="0069572B" w:rsidRDefault="003E1AF9" w:rsidP="003D0A8B">
            <w:pPr>
              <w:suppressAutoHyphens/>
              <w:rPr>
                <w:rFonts w:ascii="Arial" w:hAnsi="Arial" w:cs="Arial"/>
                <w:color w:val="000000" w:themeColor="text1"/>
                <w:sz w:val="22"/>
                <w:szCs w:val="22"/>
              </w:rPr>
            </w:pPr>
            <w:r w:rsidRPr="0069572B">
              <w:rPr>
                <w:rFonts w:ascii="Arial" w:hAnsi="Arial" w:cs="Arial"/>
                <w:color w:val="000000" w:themeColor="text1"/>
                <w:sz w:val="22"/>
                <w:szCs w:val="22"/>
              </w:rPr>
              <w:t>S</w:t>
            </w:r>
            <w:r w:rsidR="003D0A8B" w:rsidRPr="0069572B">
              <w:rPr>
                <w:rFonts w:ascii="Arial" w:hAnsi="Arial" w:cs="Arial"/>
                <w:color w:val="000000" w:themeColor="text1"/>
                <w:sz w:val="22"/>
                <w:szCs w:val="22"/>
              </w:rPr>
              <w:t>ídlo</w:t>
            </w:r>
          </w:p>
        </w:tc>
        <w:tc>
          <w:tcPr>
            <w:tcW w:w="5601" w:type="dxa"/>
            <w:vAlign w:val="center"/>
          </w:tcPr>
          <w:p w14:paraId="0E7E5E03"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19F3F8C7" w14:textId="77777777" w:rsidTr="00686D93">
        <w:trPr>
          <w:trHeight w:val="567"/>
        </w:trPr>
        <w:tc>
          <w:tcPr>
            <w:tcW w:w="3334" w:type="dxa"/>
            <w:vAlign w:val="center"/>
          </w:tcPr>
          <w:p w14:paraId="342D85B0" w14:textId="77777777" w:rsidR="003D0A8B" w:rsidRPr="0069572B" w:rsidRDefault="003D0A8B" w:rsidP="003D0A8B">
            <w:pPr>
              <w:suppressAutoHyphens/>
              <w:rPr>
                <w:rFonts w:ascii="Arial" w:hAnsi="Arial" w:cs="Arial"/>
                <w:color w:val="000000" w:themeColor="text1"/>
                <w:sz w:val="22"/>
                <w:szCs w:val="22"/>
              </w:rPr>
            </w:pPr>
            <w:r w:rsidRPr="0069572B">
              <w:rPr>
                <w:rFonts w:ascii="Arial" w:hAnsi="Arial" w:cs="Arial"/>
                <w:color w:val="000000" w:themeColor="text1"/>
                <w:sz w:val="22"/>
                <w:szCs w:val="22"/>
              </w:rPr>
              <w:t>IČO</w:t>
            </w:r>
          </w:p>
        </w:tc>
        <w:tc>
          <w:tcPr>
            <w:tcW w:w="5601" w:type="dxa"/>
            <w:vAlign w:val="center"/>
          </w:tcPr>
          <w:p w14:paraId="516E926B"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1DDF7BCD" w14:textId="77777777" w:rsidTr="00686D93">
        <w:trPr>
          <w:trHeight w:val="567"/>
        </w:trPr>
        <w:tc>
          <w:tcPr>
            <w:tcW w:w="3334" w:type="dxa"/>
            <w:vAlign w:val="center"/>
          </w:tcPr>
          <w:p w14:paraId="3F9B9EF8" w14:textId="77777777" w:rsidR="003D0A8B" w:rsidRPr="0069572B" w:rsidRDefault="003D0A8B" w:rsidP="00686D93">
            <w:pPr>
              <w:suppressAutoHyphens/>
              <w:rPr>
                <w:rFonts w:ascii="Arial" w:hAnsi="Arial" w:cs="Arial"/>
                <w:color w:val="000000" w:themeColor="text1"/>
                <w:sz w:val="22"/>
                <w:szCs w:val="22"/>
              </w:rPr>
            </w:pPr>
            <w:r w:rsidRPr="0069572B">
              <w:rPr>
                <w:rFonts w:ascii="Arial" w:hAnsi="Arial" w:cs="Arial"/>
                <w:color w:val="000000" w:themeColor="text1"/>
                <w:sz w:val="22"/>
                <w:szCs w:val="22"/>
              </w:rPr>
              <w:t>DIČ</w:t>
            </w:r>
          </w:p>
        </w:tc>
        <w:tc>
          <w:tcPr>
            <w:tcW w:w="5601" w:type="dxa"/>
            <w:vAlign w:val="center"/>
          </w:tcPr>
          <w:p w14:paraId="502E5E2B"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4F93DEE3" w14:textId="77777777" w:rsidTr="00686D93">
        <w:trPr>
          <w:trHeight w:val="567"/>
        </w:trPr>
        <w:tc>
          <w:tcPr>
            <w:tcW w:w="3334" w:type="dxa"/>
            <w:vAlign w:val="center"/>
          </w:tcPr>
          <w:p w14:paraId="219D3BB2" w14:textId="77777777" w:rsidR="003D0A8B" w:rsidRPr="0069572B" w:rsidRDefault="003E1AF9" w:rsidP="00686D93">
            <w:pPr>
              <w:suppressAutoHyphens/>
              <w:rPr>
                <w:rFonts w:ascii="Arial" w:hAnsi="Arial" w:cs="Arial"/>
                <w:color w:val="000000" w:themeColor="text1"/>
                <w:sz w:val="22"/>
                <w:szCs w:val="22"/>
              </w:rPr>
            </w:pPr>
            <w:r w:rsidRPr="0069572B">
              <w:rPr>
                <w:rFonts w:ascii="Arial" w:hAnsi="Arial" w:cs="Arial"/>
                <w:color w:val="000000" w:themeColor="text1"/>
                <w:sz w:val="22"/>
                <w:szCs w:val="22"/>
              </w:rPr>
              <w:t>Z</w:t>
            </w:r>
            <w:r w:rsidR="003D0A8B" w:rsidRPr="0069572B">
              <w:rPr>
                <w:rFonts w:ascii="Arial" w:hAnsi="Arial" w:cs="Arial"/>
                <w:color w:val="000000" w:themeColor="text1"/>
                <w:sz w:val="22"/>
                <w:szCs w:val="22"/>
              </w:rPr>
              <w:t>ápis v obchodním rejstříku</w:t>
            </w:r>
          </w:p>
        </w:tc>
        <w:tc>
          <w:tcPr>
            <w:tcW w:w="5601" w:type="dxa"/>
            <w:vAlign w:val="center"/>
          </w:tcPr>
          <w:p w14:paraId="2807D570"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r w:rsidR="00EE3560" w:rsidRPr="0069572B" w14:paraId="76529215" w14:textId="77777777" w:rsidTr="00686D93">
        <w:trPr>
          <w:trHeight w:val="567"/>
        </w:trPr>
        <w:tc>
          <w:tcPr>
            <w:tcW w:w="3334" w:type="dxa"/>
            <w:vAlign w:val="center"/>
          </w:tcPr>
          <w:p w14:paraId="76DA82F4" w14:textId="77777777" w:rsidR="003D0A8B" w:rsidRPr="0069572B" w:rsidRDefault="00A454CD" w:rsidP="00686D93">
            <w:pPr>
              <w:suppressAutoHyphens/>
              <w:rPr>
                <w:rFonts w:ascii="Arial" w:hAnsi="Arial" w:cs="Arial"/>
                <w:color w:val="000000" w:themeColor="text1"/>
                <w:sz w:val="22"/>
                <w:szCs w:val="22"/>
              </w:rPr>
            </w:pPr>
            <w:r w:rsidRPr="0069572B">
              <w:rPr>
                <w:rFonts w:ascii="Arial" w:hAnsi="Arial" w:cs="Arial"/>
                <w:color w:val="000000" w:themeColor="text1"/>
                <w:sz w:val="22"/>
                <w:szCs w:val="22"/>
              </w:rPr>
              <w:t>R</w:t>
            </w:r>
            <w:r w:rsidR="0094761C" w:rsidRPr="0069572B">
              <w:rPr>
                <w:rFonts w:ascii="Arial" w:hAnsi="Arial" w:cs="Arial"/>
                <w:color w:val="000000" w:themeColor="text1"/>
                <w:sz w:val="22"/>
                <w:szCs w:val="22"/>
              </w:rPr>
              <w:t>ozsah</w:t>
            </w:r>
            <w:r w:rsidR="00EE3560" w:rsidRPr="0069572B">
              <w:rPr>
                <w:rFonts w:ascii="Arial" w:hAnsi="Arial" w:cs="Arial"/>
                <w:color w:val="000000" w:themeColor="text1"/>
                <w:sz w:val="22"/>
                <w:szCs w:val="22"/>
              </w:rPr>
              <w:t xml:space="preserve"> </w:t>
            </w:r>
            <w:r w:rsidR="006C2F57" w:rsidRPr="0069572B">
              <w:rPr>
                <w:rFonts w:ascii="Arial" w:hAnsi="Arial" w:cs="Arial"/>
                <w:color w:val="000000" w:themeColor="text1"/>
                <w:sz w:val="22"/>
                <w:szCs w:val="22"/>
              </w:rPr>
              <w:t>vykonávaných služeb</w:t>
            </w:r>
          </w:p>
        </w:tc>
        <w:tc>
          <w:tcPr>
            <w:tcW w:w="5601" w:type="dxa"/>
            <w:vAlign w:val="center"/>
          </w:tcPr>
          <w:p w14:paraId="37DEB856" w14:textId="77777777" w:rsidR="003D0A8B" w:rsidRPr="0069572B" w:rsidRDefault="003D0A8B" w:rsidP="00686D93">
            <w:pPr>
              <w:suppressAutoHyphens/>
              <w:rPr>
                <w:rFonts w:ascii="Arial" w:hAnsi="Arial" w:cs="Arial"/>
                <w:color w:val="000000" w:themeColor="text1"/>
                <w:sz w:val="22"/>
                <w:szCs w:val="22"/>
              </w:rPr>
            </w:pPr>
            <w:r w:rsidRPr="0069572B">
              <w:rPr>
                <w:rStyle w:val="IdentifikacepoddodavatelChar"/>
                <w:rFonts w:cs="Arial"/>
                <w:color w:val="000000" w:themeColor="text1"/>
                <w:sz w:val="22"/>
                <w:szCs w:val="22"/>
              </w:rPr>
              <w:t>[BUDE DOPLNĚNO PŘED PODPISEM SMLOUVY]</w:t>
            </w:r>
          </w:p>
        </w:tc>
      </w:tr>
    </w:tbl>
    <w:p w14:paraId="0CE61443" w14:textId="77777777" w:rsidR="00C26878" w:rsidRPr="0069572B" w:rsidRDefault="00C26878" w:rsidP="00C26878">
      <w:pPr>
        <w:pStyle w:val="Meziodstavce"/>
        <w:rPr>
          <w:rFonts w:cs="Arial"/>
          <w:szCs w:val="22"/>
        </w:rPr>
      </w:pPr>
    </w:p>
    <w:p w14:paraId="71A3F85F" w14:textId="77777777" w:rsidR="00C26878" w:rsidRPr="0069572B" w:rsidRDefault="00C26878" w:rsidP="00C26878">
      <w:pPr>
        <w:pStyle w:val="lneksmlouvytextPVL"/>
        <w:numPr>
          <w:ilvl w:val="0"/>
          <w:numId w:val="2"/>
        </w:numPr>
        <w:tabs>
          <w:tab w:val="clear" w:pos="644"/>
          <w:tab w:val="num" w:pos="426"/>
        </w:tabs>
        <w:ind w:left="426" w:hanging="426"/>
        <w:rPr>
          <w:rFonts w:cs="Arial"/>
          <w:szCs w:val="22"/>
        </w:rPr>
      </w:pPr>
      <w:r w:rsidRPr="0069572B">
        <w:rPr>
          <w:rFonts w:cs="Arial"/>
          <w:szCs w:val="22"/>
        </w:rPr>
        <w:t xml:space="preserve">Zhotovitel je povinen zajistit, aby se v rámci odborné studijní praxe na realizaci díla podílel minimálně jeden student středoškolského či vysokoškolského stupně studia oboru věcně souvisejícího s předmětem plnění této smlouvy. Splnění této povinnosti prokáže zhotovitel objednateli předložením čestného prohlášení podepsaného studentem a zhotovitelem s uvedením, na jaké části předmětu plnění se student podílel, a platného potvrzení o studiu tohoto studenta, včetně uvedení studijního oboru. </w:t>
      </w:r>
    </w:p>
    <w:p w14:paraId="3A7C50E5" w14:textId="77777777" w:rsidR="00C26878" w:rsidRPr="0069572B" w:rsidRDefault="00C26878" w:rsidP="00C26878">
      <w:pPr>
        <w:pStyle w:val="lneksmlouvytextPVL"/>
        <w:numPr>
          <w:ilvl w:val="0"/>
          <w:numId w:val="0"/>
        </w:numPr>
        <w:rPr>
          <w:rFonts w:cs="Arial"/>
          <w:szCs w:val="22"/>
        </w:rPr>
      </w:pPr>
    </w:p>
    <w:p w14:paraId="4E3828BF" w14:textId="77777777" w:rsidR="00C26878" w:rsidRPr="0069572B" w:rsidRDefault="00C26878" w:rsidP="00C26878">
      <w:pPr>
        <w:pStyle w:val="lneksmlouvytextPVL"/>
        <w:numPr>
          <w:ilvl w:val="0"/>
          <w:numId w:val="2"/>
        </w:numPr>
        <w:tabs>
          <w:tab w:val="clear" w:pos="426"/>
          <w:tab w:val="clear" w:pos="644"/>
        </w:tabs>
        <w:ind w:left="426" w:hanging="426"/>
        <w:rPr>
          <w:rFonts w:cs="Arial"/>
          <w:szCs w:val="22"/>
        </w:rPr>
      </w:pPr>
      <w:r w:rsidRPr="0069572B">
        <w:rPr>
          <w:rFonts w:cs="Arial"/>
          <w:szCs w:val="22"/>
        </w:rPr>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 bez předchozího ohlášení zhotoviteli. Je</w:t>
      </w:r>
      <w:r w:rsidRPr="0069572B">
        <w:rPr>
          <w:rFonts w:cs="Arial"/>
          <w:szCs w:val="22"/>
        </w:rPr>
        <w:noBreakHyphen/>
        <w:t>li k provedení kontroly potřeba předložení dokumentů, zavazuje se zhotovitel k jejich předložení nejpozději do 2 pracovních dnů od doručení výzvy objednatele.</w:t>
      </w:r>
    </w:p>
    <w:p w14:paraId="5B801322" w14:textId="77777777" w:rsidR="00C26878" w:rsidRDefault="00C26878" w:rsidP="00C26878">
      <w:pPr>
        <w:rPr>
          <w:rFonts w:ascii="Arial" w:hAnsi="Arial" w:cs="Arial"/>
          <w:sz w:val="22"/>
          <w:szCs w:val="22"/>
        </w:rPr>
      </w:pPr>
    </w:p>
    <w:p w14:paraId="6A1A96EE" w14:textId="2440EC88" w:rsidR="00EA0BD9" w:rsidRDefault="00EA0BD9" w:rsidP="00EA0BD9">
      <w:pPr>
        <w:pStyle w:val="lneksmlouvytextPVL"/>
        <w:numPr>
          <w:ilvl w:val="0"/>
          <w:numId w:val="2"/>
        </w:numPr>
        <w:suppressAutoHyphens/>
      </w:pPr>
      <w:r>
        <w:t xml:space="preserve">Zhotovitel podpisem této smlouvy přebírá povinnosti uvedené v Čestném prohlášení k mezinárodním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touto smlouvou. Neobsahuje-li tato smlouva zvláštní pravidlo pro změnu poddodavatelů, je zhotovitel povinen provést změnu bez zbytečného odkladu tak, aby nedošlo k narušení plynulého průběhu provádění díla a plnění povinností zhotovitele; zhotovitel v takovém případě zároveň přímo odpovídá za výběr a </w:t>
      </w:r>
      <w:r>
        <w:lastRenderedPageBreak/>
        <w:t>řádnou koordinaci všech poddodavatelů a objednatel je oprávněn požadovat změnu kteréhokoliv poddodavatele.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25.000 Kč za každý započatý kalendářní den prodlení až do změny takového poddodavatele. Jako počátek běhu nároku na smluvní pokutu smluvní strany sjednávají druhý pracovní den od doručení výzvy objednatele. Objednatel je zároveň oprávněn odstoupit od smlouvy v případě, že</w:t>
      </w:r>
    </w:p>
    <w:p w14:paraId="191D1449" w14:textId="77777777" w:rsidR="00EA0BD9" w:rsidRDefault="00EA0BD9" w:rsidP="00EA0BD9">
      <w:pPr>
        <w:pStyle w:val="SeznamsmlouvaPVL"/>
        <w:numPr>
          <w:ilvl w:val="2"/>
          <w:numId w:val="2"/>
        </w:numPr>
        <w:ind w:hanging="425"/>
      </w:pPr>
      <w:r>
        <w:t>budou proti zhotoviteli nebo jeho přímým či nepřímým vlastníkům uvaleny sankce ve smyslu Čestného prohlášení k mezinárodním sankcím nebo</w:t>
      </w:r>
    </w:p>
    <w:p w14:paraId="0B9FF69C" w14:textId="77777777" w:rsidR="00EA0BD9" w:rsidRPr="004C224D" w:rsidRDefault="00EA0BD9" w:rsidP="00EA0BD9">
      <w:pPr>
        <w:pStyle w:val="SeznamsmlouvaPVL"/>
        <w:numPr>
          <w:ilvl w:val="2"/>
          <w:numId w:val="2"/>
        </w:numPr>
        <w:ind w:hanging="425"/>
      </w:pPr>
      <w:r>
        <w:t>zhotovitel odmítne vyměnit poddodavatele, na kterého byly uvaleny sankce ve smyslu Čestného prohlášení k mezinárodním sankcím nebo takového poddodavatele nevymění do 10 pracovních dnů od doručení výzvy objednatele podle tohoto odstavce.</w:t>
      </w:r>
    </w:p>
    <w:p w14:paraId="41321281" w14:textId="77777777" w:rsidR="00383BDD" w:rsidRPr="0069572B" w:rsidRDefault="00383BDD" w:rsidP="00C26878">
      <w:pPr>
        <w:rPr>
          <w:rFonts w:ascii="Arial" w:hAnsi="Arial" w:cs="Arial"/>
          <w:sz w:val="22"/>
          <w:szCs w:val="22"/>
        </w:rPr>
      </w:pPr>
    </w:p>
    <w:p w14:paraId="5B6AE0D5" w14:textId="77777777" w:rsidR="00C26878" w:rsidRPr="0069572B" w:rsidRDefault="00C26878" w:rsidP="00C26878">
      <w:pPr>
        <w:pStyle w:val="lneksmlouvytextPVL"/>
        <w:numPr>
          <w:ilvl w:val="0"/>
          <w:numId w:val="2"/>
        </w:numPr>
        <w:tabs>
          <w:tab w:val="clear" w:pos="644"/>
          <w:tab w:val="num" w:pos="426"/>
        </w:tabs>
        <w:ind w:left="426" w:hanging="426"/>
        <w:rPr>
          <w:rFonts w:cs="Arial"/>
          <w:szCs w:val="22"/>
        </w:rPr>
      </w:pPr>
      <w:r w:rsidRPr="0069572B">
        <w:rPr>
          <w:rFonts w:cs="Arial"/>
          <w:szCs w:val="22"/>
        </w:rPr>
        <w:t>Zhotovitel podpisem této smlouvy přebírá povinnosti uvedené v Čestném prohlášení k finančním sankcím, které je součástí nabídky zhotovitele podané v rámci Veřejné zakázky. Objednatel je oprávněn plnění uvedených povinností kdykoliv kontrolovat. V případě definovaném Čestným prohlášením k finančním sankcím je zhotovitel povinen změnit poddodavatele v souladu s předchozím odstavcem tohoto článku.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25.000 Kč za každý započatý kalendářní den prodlení až do změny takového poddodavatele. Jako počátek běhu nároku na smluvní pokutu smluvní strany sjednávají druhý pracovní den od doručení výzvy objednatele. Objednatel je zároveň oprávněn odstoupit od smlouvy v případě, že</w:t>
      </w:r>
    </w:p>
    <w:p w14:paraId="2E403148" w14:textId="77777777" w:rsidR="00C26878" w:rsidRPr="0069572B" w:rsidRDefault="00C26878" w:rsidP="00C26878">
      <w:pPr>
        <w:pStyle w:val="SeznamsmlouvaPVL"/>
        <w:numPr>
          <w:ilvl w:val="2"/>
          <w:numId w:val="2"/>
        </w:numPr>
        <w:ind w:hanging="425"/>
        <w:rPr>
          <w:rFonts w:cs="Arial"/>
          <w:szCs w:val="22"/>
        </w:rPr>
      </w:pPr>
      <w:r w:rsidRPr="0069572B">
        <w:rPr>
          <w:rFonts w:cs="Arial"/>
          <w:szCs w:val="22"/>
        </w:rPr>
        <w:t>budou proti zhotoviteli nebo jeho přímým či nepřímým vlastníkům uvaleny sankce ve smyslu Čestného prohlášení k finančním sankcím nebo</w:t>
      </w:r>
    </w:p>
    <w:p w14:paraId="6FAF7231" w14:textId="77777777" w:rsidR="00C26878" w:rsidRPr="0069572B" w:rsidRDefault="00C26878" w:rsidP="00C26878">
      <w:pPr>
        <w:pStyle w:val="SeznamsmlouvaPVL"/>
        <w:numPr>
          <w:ilvl w:val="2"/>
          <w:numId w:val="2"/>
        </w:numPr>
        <w:ind w:hanging="425"/>
        <w:rPr>
          <w:rFonts w:cs="Arial"/>
          <w:szCs w:val="22"/>
        </w:rPr>
      </w:pPr>
      <w:r w:rsidRPr="0069572B">
        <w:rPr>
          <w:rFonts w:cs="Arial"/>
          <w:szCs w:val="22"/>
        </w:rPr>
        <w:t>zhotovitel odmítne vyměnit poddodavatele, na kterého byly uvaleny sankce ve smyslu Čestného prohlášení k finančním sankcím nebo takového poddodavatele nevymění do 10 pracovních dnů od doručení výzvy objednatele podle tohoto odstavce.</w:t>
      </w:r>
    </w:p>
    <w:p w14:paraId="38BCB63D" w14:textId="77777777" w:rsidR="00C26878" w:rsidRPr="0069572B" w:rsidRDefault="00C26878" w:rsidP="00C26878">
      <w:pPr>
        <w:pStyle w:val="Meziodstavce"/>
        <w:rPr>
          <w:rFonts w:cs="Arial"/>
          <w:szCs w:val="22"/>
        </w:rPr>
      </w:pPr>
    </w:p>
    <w:p w14:paraId="3AA8267D" w14:textId="5810C032" w:rsidR="002C10F0" w:rsidRPr="0069572B" w:rsidRDefault="00C26878" w:rsidP="002C10F0">
      <w:pPr>
        <w:pStyle w:val="lneksmlouvytextPVL"/>
        <w:numPr>
          <w:ilvl w:val="0"/>
          <w:numId w:val="2"/>
        </w:numPr>
        <w:tabs>
          <w:tab w:val="clear" w:pos="426"/>
          <w:tab w:val="clear" w:pos="644"/>
          <w:tab w:val="left" w:pos="1276"/>
        </w:tabs>
        <w:ind w:left="426" w:hanging="426"/>
        <w:rPr>
          <w:rFonts w:cs="Arial"/>
          <w:szCs w:val="22"/>
        </w:rPr>
      </w:pPr>
      <w:r w:rsidRPr="0069572B">
        <w:rPr>
          <w:rFonts w:cs="Arial"/>
          <w:szCs w:val="22"/>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r w:rsidR="00DD1A4B" w:rsidRPr="0069572B">
        <w:rPr>
          <w:rFonts w:cs="Arial"/>
          <w:szCs w:val="22"/>
        </w:rPr>
        <w:t>.</w:t>
      </w:r>
    </w:p>
    <w:p w14:paraId="3311A3FD" w14:textId="77777777" w:rsidR="00C26878" w:rsidRPr="0069572B" w:rsidRDefault="00C26878" w:rsidP="00C26878">
      <w:pPr>
        <w:pStyle w:val="Meziodstavce"/>
        <w:rPr>
          <w:rFonts w:cs="Arial"/>
          <w:szCs w:val="22"/>
        </w:rPr>
      </w:pPr>
    </w:p>
    <w:p w14:paraId="5856D9DE" w14:textId="77777777" w:rsidR="00C26878" w:rsidRPr="0069572B" w:rsidRDefault="00C26878" w:rsidP="00C26878">
      <w:pPr>
        <w:pStyle w:val="Odstavecseseznamem"/>
        <w:numPr>
          <w:ilvl w:val="0"/>
          <w:numId w:val="2"/>
        </w:numPr>
        <w:tabs>
          <w:tab w:val="clear" w:pos="644"/>
          <w:tab w:val="num" w:pos="1560"/>
        </w:tabs>
        <w:suppressAutoHyphens/>
        <w:ind w:left="426" w:hanging="426"/>
        <w:jc w:val="both"/>
        <w:rPr>
          <w:rFonts w:ascii="Arial" w:hAnsi="Arial" w:cs="Arial"/>
          <w:sz w:val="22"/>
          <w:szCs w:val="22"/>
        </w:rPr>
      </w:pPr>
      <w:r w:rsidRPr="0069572B">
        <w:rPr>
          <w:rFonts w:ascii="Arial" w:hAnsi="Arial" w:cs="Arial"/>
          <w:sz w:val="22"/>
          <w:szCs w:val="22"/>
        </w:rPr>
        <w:t>Pokud v průběhu plnění této smlouvy bude ze strany objednatele vznesen požadavek na neuskutečnění některých činností a prací, jejichž důvodem budou skutečnosti, které nebyly objednateli známy při uzavírání této smlouvy, je zhotovitel povinen na základě takového oprávněného požadavku objednatele tyto práce nevykonat a jejich cenu odečíst z ceny díla.</w:t>
      </w:r>
    </w:p>
    <w:p w14:paraId="16F10AA5" w14:textId="77777777" w:rsidR="00C26878" w:rsidRPr="0069572B" w:rsidRDefault="00C26878" w:rsidP="00C26878">
      <w:pPr>
        <w:rPr>
          <w:rFonts w:ascii="Arial" w:hAnsi="Arial" w:cs="Arial"/>
          <w:sz w:val="22"/>
          <w:szCs w:val="22"/>
        </w:rPr>
      </w:pPr>
    </w:p>
    <w:p w14:paraId="38320C1F" w14:textId="77777777" w:rsidR="00C26878" w:rsidRPr="0069572B" w:rsidRDefault="00C26878" w:rsidP="00C26878">
      <w:pPr>
        <w:pStyle w:val="Odstavecseseznamem"/>
        <w:numPr>
          <w:ilvl w:val="0"/>
          <w:numId w:val="2"/>
        </w:numPr>
        <w:tabs>
          <w:tab w:val="clear" w:pos="644"/>
          <w:tab w:val="num" w:pos="1560"/>
        </w:tabs>
        <w:suppressAutoHyphens/>
        <w:ind w:left="426" w:hanging="426"/>
        <w:jc w:val="both"/>
        <w:rPr>
          <w:rFonts w:ascii="Arial" w:hAnsi="Arial" w:cs="Arial"/>
          <w:sz w:val="22"/>
          <w:szCs w:val="22"/>
        </w:rPr>
      </w:pPr>
      <w:r w:rsidRPr="0069572B">
        <w:rPr>
          <w:rFonts w:ascii="Arial" w:hAnsi="Arial" w:cs="Arial"/>
          <w:sz w:val="22"/>
          <w:szCs w:val="22"/>
        </w:rPr>
        <w:t xml:space="preserve">Není-li to odůvodněno předmětem díla, dílo či jeho jednotlivá část, nesmí obsahovat přímé či nepřímé odkazy na určité dodavatele nebo výrobky, patenty na vynálezy, užitné vzory, průmyslové vzory ochranné známky nebo označení původu. Odkaz dle věty první tohoto odstavce lze použít, pokud stanovení technických podmínek v projektové dokumentaci bez tohoto odkazu nemůže být dostatečně přesné nebo srozumitelné. U každého takového odkazu je však zhotovitel povinen upozornit na možnost použít rovnocenné řešení. </w:t>
      </w:r>
    </w:p>
    <w:p w14:paraId="035B6F1E" w14:textId="77777777" w:rsidR="00FA2366" w:rsidRPr="0069572B" w:rsidRDefault="00FA2366" w:rsidP="00FA2366">
      <w:pPr>
        <w:suppressAutoHyphens/>
        <w:jc w:val="both"/>
        <w:rPr>
          <w:rFonts w:ascii="Arial" w:hAnsi="Arial" w:cs="Arial"/>
          <w:sz w:val="22"/>
          <w:szCs w:val="22"/>
        </w:rPr>
      </w:pPr>
    </w:p>
    <w:p w14:paraId="2129214A" w14:textId="77777777" w:rsidR="00325375" w:rsidRPr="0069572B" w:rsidRDefault="00090C58" w:rsidP="00325223">
      <w:pPr>
        <w:pStyle w:val="Nadpis7"/>
        <w:rPr>
          <w:rFonts w:cs="Arial"/>
        </w:rPr>
      </w:pPr>
      <w:r w:rsidRPr="0069572B">
        <w:rPr>
          <w:rFonts w:cs="Arial"/>
        </w:rPr>
        <w:t>V. Předání a převzetí díla</w:t>
      </w:r>
    </w:p>
    <w:p w14:paraId="15589E52" w14:textId="77777777" w:rsidR="00375452" w:rsidRPr="0069572B" w:rsidRDefault="00375452" w:rsidP="00375452">
      <w:pPr>
        <w:pStyle w:val="Zkladntext2"/>
        <w:jc w:val="both"/>
        <w:rPr>
          <w:rFonts w:ascii="Arial" w:hAnsi="Arial" w:cs="Arial"/>
          <w:sz w:val="22"/>
          <w:szCs w:val="22"/>
        </w:rPr>
      </w:pPr>
    </w:p>
    <w:p w14:paraId="03BE75DA" w14:textId="77777777" w:rsidR="00375452" w:rsidRPr="0069572B" w:rsidRDefault="00375452" w:rsidP="00375452">
      <w:pPr>
        <w:pStyle w:val="Zkladntext2"/>
        <w:numPr>
          <w:ilvl w:val="0"/>
          <w:numId w:val="6"/>
        </w:numPr>
        <w:tabs>
          <w:tab w:val="clear" w:pos="720"/>
          <w:tab w:val="num" w:pos="426"/>
        </w:tabs>
        <w:ind w:left="426" w:hanging="426"/>
        <w:jc w:val="both"/>
        <w:rPr>
          <w:rFonts w:ascii="Arial" w:hAnsi="Arial" w:cs="Arial"/>
          <w:sz w:val="22"/>
          <w:szCs w:val="22"/>
        </w:rPr>
      </w:pPr>
      <w:r w:rsidRPr="0069572B">
        <w:rPr>
          <w:rFonts w:ascii="Arial" w:hAnsi="Arial" w:cs="Arial"/>
          <w:sz w:val="22"/>
          <w:szCs w:val="22"/>
        </w:rPr>
        <w:t xml:space="preserve">Objednatel se zavazuje řádně dokončené dílo převzít. </w:t>
      </w:r>
    </w:p>
    <w:p w14:paraId="3CBBD94D" w14:textId="77777777" w:rsidR="00375452" w:rsidRPr="0069572B" w:rsidRDefault="00375452" w:rsidP="00375452">
      <w:pPr>
        <w:pStyle w:val="Zkladntext2"/>
        <w:tabs>
          <w:tab w:val="left" w:pos="426"/>
        </w:tabs>
        <w:jc w:val="both"/>
        <w:rPr>
          <w:rFonts w:ascii="Arial" w:hAnsi="Arial" w:cs="Arial"/>
          <w:sz w:val="22"/>
          <w:szCs w:val="22"/>
        </w:rPr>
      </w:pPr>
    </w:p>
    <w:p w14:paraId="0D8C4627" w14:textId="77777777" w:rsidR="00375452" w:rsidRDefault="00375452" w:rsidP="00375452">
      <w:pPr>
        <w:pStyle w:val="Zkladntext2"/>
        <w:numPr>
          <w:ilvl w:val="0"/>
          <w:numId w:val="6"/>
        </w:numPr>
        <w:tabs>
          <w:tab w:val="left" w:pos="426"/>
        </w:tabs>
        <w:ind w:left="426" w:hanging="426"/>
        <w:jc w:val="both"/>
        <w:rPr>
          <w:rFonts w:ascii="Arial" w:hAnsi="Arial" w:cs="Arial"/>
          <w:sz w:val="22"/>
          <w:szCs w:val="22"/>
        </w:rPr>
      </w:pPr>
      <w:r w:rsidRPr="0069572B">
        <w:rPr>
          <w:rFonts w:ascii="Arial" w:hAnsi="Arial" w:cs="Arial"/>
          <w:sz w:val="22"/>
          <w:szCs w:val="22"/>
        </w:rPr>
        <w:t xml:space="preserve">Dílo se považuje za dokončené, je-li v době předání provedeno v požadovaném rozsahu a kvalitě bez vad a nedodělků a je schopno plnit požadovanou funkci. Ukončení a předání díla nebo jeho části je stvrzeno podpisy oprávněných osob objednatele ve věcech </w:t>
      </w:r>
      <w:r w:rsidRPr="0069572B">
        <w:rPr>
          <w:rFonts w:ascii="Arial" w:hAnsi="Arial" w:cs="Arial"/>
          <w:sz w:val="22"/>
          <w:szCs w:val="22"/>
        </w:rPr>
        <w:lastRenderedPageBreak/>
        <w:t>technických a oprávněných osob zhotovitele ve věcech technických v zápise o předání a převzetí díla.</w:t>
      </w:r>
    </w:p>
    <w:p w14:paraId="26F3F4E1" w14:textId="77777777" w:rsidR="006D2CC5" w:rsidRPr="00F445EF" w:rsidRDefault="006D2CC5" w:rsidP="00F445EF">
      <w:pPr>
        <w:rPr>
          <w:rFonts w:ascii="Arial" w:hAnsi="Arial" w:cs="Arial"/>
          <w:sz w:val="22"/>
          <w:szCs w:val="22"/>
        </w:rPr>
      </w:pPr>
    </w:p>
    <w:p w14:paraId="4B055753" w14:textId="7D5EDA9C" w:rsidR="006D2CC5" w:rsidRPr="0069572B" w:rsidRDefault="006D2CC5" w:rsidP="00375452">
      <w:pPr>
        <w:pStyle w:val="Zkladntext2"/>
        <w:numPr>
          <w:ilvl w:val="0"/>
          <w:numId w:val="6"/>
        </w:numPr>
        <w:tabs>
          <w:tab w:val="left" w:pos="426"/>
        </w:tabs>
        <w:ind w:left="426" w:hanging="426"/>
        <w:jc w:val="both"/>
        <w:rPr>
          <w:rFonts w:ascii="Arial" w:hAnsi="Arial" w:cs="Arial"/>
          <w:sz w:val="22"/>
          <w:szCs w:val="22"/>
        </w:rPr>
      </w:pPr>
      <w:r w:rsidRPr="006D2CC5">
        <w:rPr>
          <w:rFonts w:ascii="Arial" w:hAnsi="Arial" w:cs="Arial"/>
          <w:sz w:val="22"/>
          <w:szCs w:val="22"/>
        </w:rPr>
        <w:t>Nebezpečí škody na zhotoveném díle přechází ze zhotovitele na objednatele dnem protokolárního předání a převzetí díla.</w:t>
      </w:r>
    </w:p>
    <w:p w14:paraId="596BFE37" w14:textId="77777777" w:rsidR="00375452" w:rsidRPr="0069572B" w:rsidRDefault="00375452" w:rsidP="00375452">
      <w:pPr>
        <w:rPr>
          <w:rFonts w:ascii="Arial" w:hAnsi="Arial" w:cs="Arial"/>
          <w:sz w:val="22"/>
          <w:szCs w:val="22"/>
        </w:rPr>
      </w:pPr>
    </w:p>
    <w:p w14:paraId="1F0458BA" w14:textId="77777777" w:rsidR="00375452" w:rsidRPr="0069572B" w:rsidRDefault="00375452" w:rsidP="00375452">
      <w:pPr>
        <w:pStyle w:val="Zkladntext2"/>
        <w:numPr>
          <w:ilvl w:val="0"/>
          <w:numId w:val="6"/>
        </w:numPr>
        <w:tabs>
          <w:tab w:val="clear" w:pos="720"/>
          <w:tab w:val="left" w:pos="426"/>
          <w:tab w:val="num" w:pos="567"/>
        </w:tabs>
        <w:ind w:left="426" w:hanging="426"/>
        <w:jc w:val="both"/>
        <w:rPr>
          <w:rFonts w:ascii="Arial" w:hAnsi="Arial" w:cs="Arial"/>
          <w:sz w:val="22"/>
          <w:szCs w:val="22"/>
        </w:rPr>
      </w:pPr>
      <w:r w:rsidRPr="0069572B">
        <w:rPr>
          <w:rFonts w:ascii="Arial" w:hAnsi="Arial" w:cs="Arial"/>
          <w:sz w:val="22"/>
          <w:szCs w:val="22"/>
        </w:rPr>
        <w:t>Objednatel však může po zvážení okolností převzít dílo, které vykazuje vady, které samy o sobě ani ve spojení s jinými neovlivní řádné využití díla. V zápise o předání a převzetí díla nebo jeho části s výhradami musí být sjednán termín pro odstranění vad, který podléhá smluvní pokutě podle čl. VII. odst. 1. písm. b) této smlouvy.</w:t>
      </w:r>
    </w:p>
    <w:p w14:paraId="04CC9BC2" w14:textId="77777777" w:rsidR="00375452" w:rsidRPr="0069572B" w:rsidRDefault="00375452" w:rsidP="00375452">
      <w:pPr>
        <w:pStyle w:val="Zkladntext2"/>
        <w:tabs>
          <w:tab w:val="left" w:pos="426"/>
        </w:tabs>
        <w:jc w:val="both"/>
        <w:rPr>
          <w:rFonts w:ascii="Arial" w:hAnsi="Arial" w:cs="Arial"/>
          <w:sz w:val="22"/>
          <w:szCs w:val="22"/>
          <w:highlight w:val="yellow"/>
        </w:rPr>
      </w:pPr>
    </w:p>
    <w:p w14:paraId="38802031" w14:textId="57E9BCCE" w:rsidR="00375452" w:rsidRPr="0069572B" w:rsidRDefault="00375452" w:rsidP="00375452">
      <w:pPr>
        <w:pStyle w:val="Zkladntext2"/>
        <w:numPr>
          <w:ilvl w:val="0"/>
          <w:numId w:val="6"/>
        </w:numPr>
        <w:tabs>
          <w:tab w:val="left" w:pos="426"/>
        </w:tabs>
        <w:ind w:left="426" w:hanging="426"/>
        <w:jc w:val="both"/>
        <w:rPr>
          <w:rFonts w:ascii="Arial" w:hAnsi="Arial" w:cs="Arial"/>
          <w:sz w:val="22"/>
          <w:szCs w:val="22"/>
        </w:rPr>
      </w:pPr>
      <w:r w:rsidRPr="0069572B">
        <w:rPr>
          <w:rFonts w:ascii="Arial" w:hAnsi="Arial" w:cs="Arial"/>
          <w:sz w:val="22"/>
          <w:szCs w:val="22"/>
        </w:rPr>
        <w:t xml:space="preserve">Nejpozději při předání díla ve smyslu čl. II. odst. 1. písm. </w:t>
      </w:r>
      <w:r w:rsidR="0063047A">
        <w:rPr>
          <w:rFonts w:ascii="Arial" w:hAnsi="Arial" w:cs="Arial"/>
          <w:sz w:val="22"/>
          <w:szCs w:val="22"/>
        </w:rPr>
        <w:t>e</w:t>
      </w:r>
      <w:r w:rsidRPr="0069572B">
        <w:rPr>
          <w:rFonts w:ascii="Arial" w:hAnsi="Arial" w:cs="Arial"/>
          <w:sz w:val="22"/>
          <w:szCs w:val="22"/>
        </w:rPr>
        <w:t xml:space="preserve">), je zhotovitel povinen předat objednateli doklady podle </w:t>
      </w:r>
      <w:r w:rsidRPr="00DC00F6">
        <w:rPr>
          <w:rFonts w:ascii="Arial" w:hAnsi="Arial" w:cs="Arial"/>
          <w:sz w:val="22"/>
          <w:szCs w:val="22"/>
        </w:rPr>
        <w:t>čl. IV. odst. 6.</w:t>
      </w:r>
    </w:p>
    <w:p w14:paraId="5C35A42C" w14:textId="77777777" w:rsidR="00670BCA" w:rsidRPr="0069572B" w:rsidRDefault="00670BCA" w:rsidP="002E5DC5">
      <w:pPr>
        <w:pStyle w:val="Zkladntext2"/>
        <w:tabs>
          <w:tab w:val="left" w:pos="426"/>
        </w:tabs>
        <w:jc w:val="both"/>
        <w:rPr>
          <w:rFonts w:ascii="Arial" w:hAnsi="Arial" w:cs="Arial"/>
          <w:sz w:val="22"/>
          <w:szCs w:val="22"/>
        </w:rPr>
      </w:pPr>
    </w:p>
    <w:p w14:paraId="5AAA9D02" w14:textId="77777777" w:rsidR="00090C58" w:rsidRPr="0069572B" w:rsidRDefault="00090C58" w:rsidP="00494944">
      <w:pPr>
        <w:pStyle w:val="Nadpis7"/>
        <w:rPr>
          <w:rFonts w:cs="Arial"/>
        </w:rPr>
      </w:pPr>
      <w:r w:rsidRPr="0069572B">
        <w:rPr>
          <w:rFonts w:cs="Arial"/>
        </w:rPr>
        <w:t>VI. Záruka a odpovědnost za škody</w:t>
      </w:r>
    </w:p>
    <w:p w14:paraId="013B0140" w14:textId="77777777" w:rsidR="00E44662" w:rsidRPr="0069572B" w:rsidRDefault="00E44662" w:rsidP="00E44662">
      <w:pPr>
        <w:pStyle w:val="Zkladntext211"/>
        <w:jc w:val="both"/>
        <w:rPr>
          <w:sz w:val="22"/>
          <w:szCs w:val="22"/>
        </w:rPr>
      </w:pPr>
    </w:p>
    <w:p w14:paraId="4FABB00B" w14:textId="77777777" w:rsidR="00E44662" w:rsidRPr="0069572B" w:rsidRDefault="00E44662" w:rsidP="00E44662">
      <w:pPr>
        <w:pStyle w:val="Zkladntext211"/>
        <w:numPr>
          <w:ilvl w:val="0"/>
          <w:numId w:val="3"/>
        </w:numPr>
        <w:ind w:left="426" w:hanging="426"/>
        <w:jc w:val="both"/>
        <w:rPr>
          <w:sz w:val="22"/>
          <w:szCs w:val="22"/>
        </w:rPr>
      </w:pPr>
      <w:r w:rsidRPr="0069572B">
        <w:rPr>
          <w:sz w:val="22"/>
          <w:szCs w:val="22"/>
        </w:rPr>
        <w:t>Zhotovitel odpovídá za škody, které vzniknou objednateli a které mají původ ve vadném, neúplném nebo opožděném plnění zhotovitele.</w:t>
      </w:r>
    </w:p>
    <w:p w14:paraId="088D6DE4" w14:textId="77777777" w:rsidR="00E44662" w:rsidRPr="0069572B" w:rsidRDefault="00E44662" w:rsidP="00E44662">
      <w:pPr>
        <w:pStyle w:val="Zkladntext211"/>
        <w:tabs>
          <w:tab w:val="left" w:pos="426"/>
        </w:tabs>
        <w:jc w:val="both"/>
        <w:rPr>
          <w:sz w:val="22"/>
          <w:szCs w:val="22"/>
        </w:rPr>
      </w:pPr>
    </w:p>
    <w:p w14:paraId="34BD853E"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Zhotovitel poskytuje na provedené dílo záruku v délce 60 měsíců. Záruční doba jednotlivých částí díla začíná běžet dnem jejich předání a převzetí.</w:t>
      </w:r>
    </w:p>
    <w:p w14:paraId="65AD64F4" w14:textId="77777777" w:rsidR="00E44662" w:rsidRPr="0069572B" w:rsidRDefault="00E44662" w:rsidP="00E44662">
      <w:pPr>
        <w:pStyle w:val="Zkladntext211"/>
        <w:tabs>
          <w:tab w:val="left" w:pos="426"/>
        </w:tabs>
        <w:jc w:val="both"/>
        <w:rPr>
          <w:sz w:val="22"/>
          <w:szCs w:val="22"/>
        </w:rPr>
      </w:pPr>
    </w:p>
    <w:p w14:paraId="4806BEC7"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45D1C5D7" w14:textId="77777777" w:rsidR="00E44662" w:rsidRPr="0069572B" w:rsidRDefault="00E44662" w:rsidP="00E44662">
      <w:pPr>
        <w:pStyle w:val="Zkladntext211"/>
        <w:tabs>
          <w:tab w:val="left" w:pos="426"/>
        </w:tabs>
        <w:jc w:val="both"/>
        <w:rPr>
          <w:sz w:val="22"/>
          <w:szCs w:val="22"/>
        </w:rPr>
      </w:pPr>
    </w:p>
    <w:p w14:paraId="1B9F9203"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Objednatel je povinen vady písemně reklamovat u zhotovitele bez zbytečného odkladu po jejich zjištění. V reklamaci musí být vady popsány.</w:t>
      </w:r>
    </w:p>
    <w:p w14:paraId="53B14CD0" w14:textId="77777777" w:rsidR="00E44662" w:rsidRPr="0069572B" w:rsidRDefault="00E44662" w:rsidP="00E44662">
      <w:pPr>
        <w:pStyle w:val="Zkladntext211"/>
        <w:tabs>
          <w:tab w:val="left" w:pos="426"/>
        </w:tabs>
        <w:jc w:val="both"/>
        <w:rPr>
          <w:sz w:val="22"/>
          <w:szCs w:val="22"/>
        </w:rPr>
      </w:pPr>
    </w:p>
    <w:p w14:paraId="53DCAB97" w14:textId="3A4A55FB"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Zhotovitel je povinen do 5 pracovních dnů od doručení reklamace písemně odpovědět objednateli s tím, že odsouhlasí způsob navržený objednatelem nebo navrhne jiný způsob a termíny jejich odstranění a bez prodlení současně, po odsouhlasení návrhu objednatelem, zahájí práce k odstranění vad. Nebude-li dohodnuto jinak, je zhotovitel povinen vadu odstranit do 30 kalendářních dní ode dne doručení reklamace, a to bez ohledu na to, zda se jedná o záruční vadu či nikoliv. Pokud zhotovitel neodstraní vady ve výše uvedených termínech, je povinen uhradit objednateli smluvní pokutu podle čl. VII. odst. 1. písm. </w:t>
      </w:r>
      <w:r w:rsidR="00BB3DC0" w:rsidRPr="0069572B">
        <w:rPr>
          <w:sz w:val="22"/>
          <w:szCs w:val="22"/>
        </w:rPr>
        <w:t>b</w:t>
      </w:r>
      <w:r w:rsidRPr="0069572B">
        <w:rPr>
          <w:sz w:val="22"/>
          <w:szCs w:val="22"/>
        </w:rPr>
        <w:t>) této smlouvy.</w:t>
      </w:r>
    </w:p>
    <w:p w14:paraId="53AFAC80" w14:textId="77777777" w:rsidR="00E44662" w:rsidRPr="0069572B" w:rsidRDefault="00E44662" w:rsidP="00E44662">
      <w:pPr>
        <w:pStyle w:val="Zkladntext211"/>
        <w:tabs>
          <w:tab w:val="left" w:pos="426"/>
        </w:tabs>
        <w:jc w:val="both"/>
        <w:rPr>
          <w:sz w:val="22"/>
          <w:szCs w:val="22"/>
        </w:rPr>
      </w:pPr>
    </w:p>
    <w:p w14:paraId="157992E1"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V případě, že zhotovitel reklamované vady neodstraní ve sjednaném termínu, je objednatel oprávněn pověřit odstraněním vady jinou specializovanou firmu. Veškeré takto oprávněně vzniklé náklady uhradí objednateli zhotovitel. </w:t>
      </w:r>
    </w:p>
    <w:p w14:paraId="7404762F" w14:textId="77777777" w:rsidR="00E44662" w:rsidRPr="0069572B" w:rsidRDefault="00E44662" w:rsidP="00E44662">
      <w:pPr>
        <w:pStyle w:val="Odstavecseseznamem1"/>
        <w:ind w:left="0"/>
        <w:rPr>
          <w:rFonts w:ascii="Arial" w:hAnsi="Arial" w:cs="Arial"/>
          <w:sz w:val="22"/>
          <w:szCs w:val="22"/>
        </w:rPr>
      </w:pPr>
    </w:p>
    <w:p w14:paraId="6A36EEF8"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Smluvní strany si dohodly, že se staví běh záruční doby od uplatnění reklamace u zhotovitele do odstranění reklamovaných záručních vad.</w:t>
      </w:r>
    </w:p>
    <w:p w14:paraId="587A90B6" w14:textId="77777777" w:rsidR="00E44662" w:rsidRPr="0069572B" w:rsidRDefault="00E44662" w:rsidP="00E44662">
      <w:pPr>
        <w:pStyle w:val="Zkladntext211"/>
        <w:tabs>
          <w:tab w:val="left" w:pos="426"/>
        </w:tabs>
        <w:jc w:val="both"/>
        <w:rPr>
          <w:sz w:val="22"/>
          <w:szCs w:val="22"/>
        </w:rPr>
      </w:pPr>
    </w:p>
    <w:p w14:paraId="710E702E"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Reklamaci lze uplatnit nejpozději do posledního dne záruční doby, přičemž i reklamace odeslaná objednatelem v poslední den záruční doby se považuje za včas uplatněnou.</w:t>
      </w:r>
    </w:p>
    <w:p w14:paraId="51F27B49" w14:textId="77777777" w:rsidR="00E44662" w:rsidRPr="0069572B" w:rsidRDefault="00E44662" w:rsidP="00E44662">
      <w:pPr>
        <w:rPr>
          <w:rFonts w:ascii="Arial" w:hAnsi="Arial" w:cs="Arial"/>
          <w:sz w:val="22"/>
          <w:szCs w:val="22"/>
        </w:rPr>
      </w:pPr>
    </w:p>
    <w:p w14:paraId="5E7092FC"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Náklady na odstranění reklamované vady nese zhotovitel i ve sporných případech až do rozhodnutí soudu. </w:t>
      </w:r>
    </w:p>
    <w:p w14:paraId="1FC3A3DE" w14:textId="77777777" w:rsidR="00E44662" w:rsidRPr="0069572B" w:rsidRDefault="00E44662" w:rsidP="00E44662">
      <w:pPr>
        <w:rPr>
          <w:rFonts w:ascii="Arial" w:hAnsi="Arial" w:cs="Arial"/>
          <w:sz w:val="22"/>
          <w:szCs w:val="22"/>
        </w:rPr>
      </w:pPr>
    </w:p>
    <w:p w14:paraId="2F7238B7" w14:textId="77777777" w:rsidR="00E44662" w:rsidRPr="0069572B" w:rsidRDefault="00E44662" w:rsidP="00E44662">
      <w:pPr>
        <w:pStyle w:val="Zkladntext211"/>
        <w:numPr>
          <w:ilvl w:val="0"/>
          <w:numId w:val="3"/>
        </w:numPr>
        <w:tabs>
          <w:tab w:val="left" w:pos="426"/>
        </w:tabs>
        <w:ind w:left="426" w:hanging="426"/>
        <w:jc w:val="both"/>
        <w:rPr>
          <w:sz w:val="22"/>
          <w:szCs w:val="22"/>
        </w:rPr>
      </w:pPr>
      <w:r w:rsidRPr="0069572B">
        <w:rPr>
          <w:sz w:val="22"/>
          <w:szCs w:val="22"/>
        </w:rPr>
        <w:t xml:space="preserve">Prokáže-li se ve sporných případech, že objednatel reklamoval vadu neoprávněně, tedy že vada není kryta zárukou, je objednatel povinen uhradit zhotoviteli veškeré jemu v souvislosti s odstraněním vady vzniklé oprávněné náklady. </w:t>
      </w:r>
    </w:p>
    <w:p w14:paraId="219C8851" w14:textId="77777777" w:rsidR="000B3AFC" w:rsidRPr="0069572B" w:rsidRDefault="000B3AFC" w:rsidP="004217AB">
      <w:pPr>
        <w:pStyle w:val="Zkladntext211"/>
        <w:tabs>
          <w:tab w:val="left" w:pos="426"/>
        </w:tabs>
        <w:jc w:val="both"/>
        <w:rPr>
          <w:sz w:val="22"/>
          <w:szCs w:val="22"/>
        </w:rPr>
      </w:pPr>
    </w:p>
    <w:p w14:paraId="2B2A2827" w14:textId="77777777" w:rsidR="00090C58" w:rsidRPr="0069572B" w:rsidRDefault="00090C58" w:rsidP="00494944">
      <w:pPr>
        <w:pStyle w:val="Nadpis7"/>
        <w:rPr>
          <w:rFonts w:cs="Arial"/>
        </w:rPr>
      </w:pPr>
      <w:r w:rsidRPr="0069572B">
        <w:rPr>
          <w:rFonts w:cs="Arial"/>
        </w:rPr>
        <w:lastRenderedPageBreak/>
        <w:t>VII. Odpovědnost za škodu a smluvní pokuty</w:t>
      </w:r>
    </w:p>
    <w:p w14:paraId="1C1AB87B" w14:textId="77777777" w:rsidR="006045D3" w:rsidRDefault="006045D3" w:rsidP="006045D3">
      <w:pPr>
        <w:pStyle w:val="Zkladntext211"/>
        <w:jc w:val="both"/>
        <w:rPr>
          <w:sz w:val="22"/>
          <w:szCs w:val="22"/>
        </w:rPr>
      </w:pPr>
    </w:p>
    <w:p w14:paraId="4FD76284" w14:textId="014701BF" w:rsidR="005A1B74" w:rsidRPr="0069572B" w:rsidRDefault="005A1B74" w:rsidP="005A1B74">
      <w:pPr>
        <w:pStyle w:val="Zkladntext211"/>
        <w:numPr>
          <w:ilvl w:val="0"/>
          <w:numId w:val="4"/>
        </w:numPr>
        <w:tabs>
          <w:tab w:val="clear" w:pos="720"/>
          <w:tab w:val="num" w:pos="426"/>
        </w:tabs>
        <w:ind w:left="426" w:hanging="426"/>
        <w:jc w:val="both"/>
        <w:rPr>
          <w:sz w:val="22"/>
          <w:szCs w:val="22"/>
        </w:rPr>
      </w:pPr>
      <w:r w:rsidRPr="0069572B">
        <w:rPr>
          <w:sz w:val="22"/>
          <w:szCs w:val="22"/>
        </w:rPr>
        <w:t>Zhotovitel je v případě porušení své povinnosti stanovené v této smlouvě povinen objednateli uhradit a objednatel je oprávněn po zhotoviteli v takovém případě požadovat uhrazení smluvních pokut takto:</w:t>
      </w:r>
    </w:p>
    <w:p w14:paraId="14EB3F2B" w14:textId="77777777" w:rsidR="005A1B74" w:rsidRPr="0069572B" w:rsidRDefault="005A1B74" w:rsidP="005A1B74">
      <w:pPr>
        <w:pStyle w:val="Zkladntext211"/>
        <w:tabs>
          <w:tab w:val="left" w:pos="426"/>
        </w:tabs>
        <w:jc w:val="both"/>
        <w:rPr>
          <w:sz w:val="22"/>
          <w:szCs w:val="22"/>
        </w:rPr>
      </w:pPr>
    </w:p>
    <w:p w14:paraId="1FE3069A" w14:textId="7D766DBF" w:rsidR="005A1B74" w:rsidRPr="0069572B" w:rsidRDefault="005A1B74" w:rsidP="005A1B74">
      <w:pPr>
        <w:pStyle w:val="Zkladntext211"/>
        <w:numPr>
          <w:ilvl w:val="0"/>
          <w:numId w:val="5"/>
        </w:numPr>
        <w:ind w:left="709" w:hanging="283"/>
        <w:jc w:val="both"/>
        <w:rPr>
          <w:sz w:val="22"/>
          <w:szCs w:val="22"/>
        </w:rPr>
      </w:pPr>
      <w:r w:rsidRPr="0069572B">
        <w:rPr>
          <w:sz w:val="22"/>
          <w:szCs w:val="22"/>
        </w:rPr>
        <w:t xml:space="preserve">Za nesplnění termínů sjednaných v čl. II. odst. 1. se sjednává smluvní pokuta ve výši </w:t>
      </w:r>
      <w:r w:rsidR="006B47AE">
        <w:rPr>
          <w:sz w:val="22"/>
          <w:szCs w:val="22"/>
        </w:rPr>
        <w:t>3</w:t>
      </w:r>
      <w:r w:rsidR="006B47AE" w:rsidRPr="0069572B">
        <w:rPr>
          <w:sz w:val="22"/>
          <w:szCs w:val="22"/>
        </w:rPr>
        <w:t> </w:t>
      </w:r>
      <w:r w:rsidRPr="0069572B">
        <w:rPr>
          <w:sz w:val="22"/>
          <w:szCs w:val="22"/>
        </w:rPr>
        <w:t>000</w:t>
      </w:r>
      <w:r w:rsidR="00B76C5C" w:rsidRPr="0069572B">
        <w:rPr>
          <w:sz w:val="22"/>
          <w:szCs w:val="22"/>
        </w:rPr>
        <w:t> </w:t>
      </w:r>
      <w:r w:rsidRPr="0069572B">
        <w:rPr>
          <w:sz w:val="22"/>
          <w:szCs w:val="22"/>
        </w:rPr>
        <w:t>Kč za každý započatý kalendářní den prodlení až do dne předání a převzetí díla.</w:t>
      </w:r>
    </w:p>
    <w:p w14:paraId="6380FB57" w14:textId="77777777" w:rsidR="005A1B74" w:rsidRPr="0069572B" w:rsidRDefault="005A1B74" w:rsidP="005A1B74">
      <w:pPr>
        <w:pStyle w:val="Zkladntext211"/>
        <w:jc w:val="both"/>
        <w:rPr>
          <w:sz w:val="22"/>
          <w:szCs w:val="22"/>
        </w:rPr>
      </w:pPr>
    </w:p>
    <w:p w14:paraId="663717B0" w14:textId="57F01815" w:rsidR="005A1B74" w:rsidRPr="0069572B" w:rsidRDefault="005A1B74" w:rsidP="005A1B74">
      <w:pPr>
        <w:pStyle w:val="Zkladntext211"/>
        <w:numPr>
          <w:ilvl w:val="0"/>
          <w:numId w:val="5"/>
        </w:numPr>
        <w:tabs>
          <w:tab w:val="clear" w:pos="720"/>
          <w:tab w:val="num" w:pos="709"/>
        </w:tabs>
        <w:ind w:left="709" w:hanging="283"/>
        <w:jc w:val="both"/>
        <w:rPr>
          <w:sz w:val="22"/>
          <w:szCs w:val="22"/>
        </w:rPr>
      </w:pPr>
      <w:r w:rsidRPr="0069572B">
        <w:rPr>
          <w:sz w:val="22"/>
          <w:szCs w:val="22"/>
        </w:rPr>
        <w:t xml:space="preserve">Za nesplnění termínu pro odstranění vady uvedeného v čl. V. odst. </w:t>
      </w:r>
      <w:r w:rsidR="007E67F2">
        <w:rPr>
          <w:sz w:val="22"/>
          <w:szCs w:val="22"/>
        </w:rPr>
        <w:t>4</w:t>
      </w:r>
      <w:r w:rsidRPr="0069572B">
        <w:rPr>
          <w:sz w:val="22"/>
          <w:szCs w:val="22"/>
        </w:rPr>
        <w:t>. a v čl. VI. odst. 5. se sjednává smluvní pokuta ve výši 1 000 Kč za každý započatý kalendářní den prodlení pro každou jednotlivou vadu až do dne jejího odstranění.</w:t>
      </w:r>
    </w:p>
    <w:p w14:paraId="6A94A808" w14:textId="77777777" w:rsidR="005A1B74" w:rsidRPr="0069572B" w:rsidRDefault="005A1B74" w:rsidP="005A1B74">
      <w:pPr>
        <w:pStyle w:val="Zkladntext211"/>
        <w:tabs>
          <w:tab w:val="num" w:pos="709"/>
        </w:tabs>
        <w:jc w:val="both"/>
        <w:rPr>
          <w:sz w:val="22"/>
          <w:szCs w:val="22"/>
        </w:rPr>
      </w:pPr>
    </w:p>
    <w:p w14:paraId="63FF26BA" w14:textId="77777777" w:rsidR="005A1B74" w:rsidRPr="0069572B" w:rsidRDefault="005A1B74" w:rsidP="005A1B74">
      <w:pPr>
        <w:pStyle w:val="Zkladntext211"/>
        <w:numPr>
          <w:ilvl w:val="0"/>
          <w:numId w:val="5"/>
        </w:numPr>
        <w:tabs>
          <w:tab w:val="clear" w:pos="720"/>
          <w:tab w:val="num" w:pos="709"/>
        </w:tabs>
        <w:ind w:left="709" w:hanging="283"/>
        <w:jc w:val="both"/>
        <w:rPr>
          <w:sz w:val="22"/>
          <w:szCs w:val="22"/>
        </w:rPr>
      </w:pPr>
      <w:r w:rsidRPr="0069572B">
        <w:rPr>
          <w:sz w:val="22"/>
          <w:szCs w:val="22"/>
        </w:rPr>
        <w:t>Za porušení povinnosti provádět dílo v souladu s čl. IV. odst. 3. této smlouvy se sjednává smluvní pokuta ve výši 100 000 Kč za každý započatý kalendářní měsíc, ve kterém objednatel zjistí alespoň jeden případ porušení uvedené povinnosti.</w:t>
      </w:r>
    </w:p>
    <w:p w14:paraId="4E7D9605" w14:textId="77777777" w:rsidR="005A1B74" w:rsidRPr="0069572B" w:rsidRDefault="005A1B74" w:rsidP="005A1B74">
      <w:pPr>
        <w:rPr>
          <w:rFonts w:ascii="Arial" w:hAnsi="Arial" w:cs="Arial"/>
          <w:sz w:val="22"/>
          <w:szCs w:val="22"/>
        </w:rPr>
      </w:pPr>
    </w:p>
    <w:p w14:paraId="42F11F99" w14:textId="77777777" w:rsidR="005A1B74" w:rsidRPr="0069572B" w:rsidRDefault="005A1B74" w:rsidP="005A1B74">
      <w:pPr>
        <w:pStyle w:val="Zkladntext211"/>
        <w:numPr>
          <w:ilvl w:val="0"/>
          <w:numId w:val="5"/>
        </w:numPr>
        <w:tabs>
          <w:tab w:val="clear" w:pos="720"/>
          <w:tab w:val="num" w:pos="709"/>
        </w:tabs>
        <w:ind w:left="709" w:hanging="283"/>
        <w:jc w:val="both"/>
        <w:rPr>
          <w:sz w:val="22"/>
          <w:szCs w:val="22"/>
        </w:rPr>
      </w:pPr>
      <w:r w:rsidRPr="0069572B">
        <w:rPr>
          <w:sz w:val="22"/>
          <w:szCs w:val="22"/>
        </w:rPr>
        <w:t>Za porušení povinnosti provádět dílo v souladu s čl. IV. odst. 5. této smlouvy se sjednává smluvní pokuta ve výši 100 000 Kč za každý započatý kalendářní měsíc, ve kterém objednatel zjistí alespoň jeden případ porušení uvedené povinnosti.</w:t>
      </w:r>
    </w:p>
    <w:p w14:paraId="37560BFF" w14:textId="77777777" w:rsidR="005A1B74" w:rsidRPr="0069572B" w:rsidRDefault="005A1B74" w:rsidP="005A1B74">
      <w:pPr>
        <w:pStyle w:val="Zkladntext211"/>
        <w:tabs>
          <w:tab w:val="num" w:pos="709"/>
        </w:tabs>
        <w:jc w:val="both"/>
        <w:rPr>
          <w:sz w:val="22"/>
          <w:szCs w:val="22"/>
        </w:rPr>
      </w:pPr>
    </w:p>
    <w:p w14:paraId="7B170030" w14:textId="15ADB2A4" w:rsidR="005A1B74" w:rsidRPr="0069572B" w:rsidRDefault="005A1B74" w:rsidP="005A1B74">
      <w:pPr>
        <w:pStyle w:val="Zkladntext211"/>
        <w:numPr>
          <w:ilvl w:val="0"/>
          <w:numId w:val="5"/>
        </w:numPr>
        <w:ind w:left="709" w:hanging="283"/>
        <w:jc w:val="both"/>
        <w:rPr>
          <w:sz w:val="22"/>
          <w:szCs w:val="22"/>
        </w:rPr>
      </w:pPr>
      <w:r w:rsidRPr="0069572B">
        <w:rPr>
          <w:sz w:val="22"/>
          <w:szCs w:val="22"/>
        </w:rPr>
        <w:t xml:space="preserve">Za porušení povinnosti uvedené čl. V. odst. </w:t>
      </w:r>
      <w:r w:rsidR="008E47A9">
        <w:rPr>
          <w:sz w:val="22"/>
          <w:szCs w:val="22"/>
        </w:rPr>
        <w:t>5</w:t>
      </w:r>
      <w:r w:rsidRPr="0069572B">
        <w:rPr>
          <w:sz w:val="22"/>
          <w:szCs w:val="22"/>
        </w:rPr>
        <w:t>. se sjednává smluvní pokuta ve výši 10 000 Kč.</w:t>
      </w:r>
    </w:p>
    <w:p w14:paraId="3C6F2760" w14:textId="77777777" w:rsidR="005A1B74" w:rsidRPr="0069572B" w:rsidRDefault="005A1B74" w:rsidP="005A1B74">
      <w:pPr>
        <w:pStyle w:val="Zkladntext211"/>
        <w:jc w:val="both"/>
        <w:rPr>
          <w:sz w:val="22"/>
          <w:szCs w:val="22"/>
        </w:rPr>
      </w:pPr>
    </w:p>
    <w:p w14:paraId="0F46641F" w14:textId="77777777" w:rsidR="005A1B74" w:rsidRPr="0069572B" w:rsidRDefault="005A1B74" w:rsidP="005A1B74">
      <w:pPr>
        <w:pStyle w:val="Zkladntext211"/>
        <w:numPr>
          <w:ilvl w:val="0"/>
          <w:numId w:val="5"/>
        </w:numPr>
        <w:tabs>
          <w:tab w:val="clear" w:pos="720"/>
          <w:tab w:val="num" w:pos="709"/>
        </w:tabs>
        <w:ind w:left="709" w:hanging="283"/>
        <w:jc w:val="both"/>
        <w:rPr>
          <w:sz w:val="22"/>
          <w:szCs w:val="22"/>
        </w:rPr>
      </w:pPr>
      <w:r w:rsidRPr="0069572B">
        <w:rPr>
          <w:sz w:val="22"/>
          <w:szCs w:val="22"/>
        </w:rPr>
        <w:t>Za porušení ostatních v tomto odstavci neuvedených smluvních povinností, na jejichž porušení byl zhotovitel upozorněn objednatelem, se sjednává pokuta ve výši 2 000 Kč za každý případ.</w:t>
      </w:r>
    </w:p>
    <w:p w14:paraId="1A7BAF5D" w14:textId="77777777" w:rsidR="005A1B74" w:rsidRPr="0069572B" w:rsidRDefault="005A1B74" w:rsidP="005A1B74">
      <w:pPr>
        <w:pStyle w:val="Odstavecseseznamem"/>
        <w:tabs>
          <w:tab w:val="num" w:pos="709"/>
        </w:tabs>
        <w:ind w:left="709" w:hanging="709"/>
        <w:rPr>
          <w:rFonts w:ascii="Arial" w:hAnsi="Arial" w:cs="Arial"/>
          <w:sz w:val="22"/>
          <w:szCs w:val="22"/>
        </w:rPr>
      </w:pPr>
    </w:p>
    <w:p w14:paraId="16033BCF" w14:textId="77777777" w:rsidR="005A1B74" w:rsidRPr="0069572B" w:rsidRDefault="005A1B74" w:rsidP="005A1B74">
      <w:pPr>
        <w:pStyle w:val="Zkladntext211"/>
        <w:numPr>
          <w:ilvl w:val="0"/>
          <w:numId w:val="4"/>
        </w:numPr>
        <w:tabs>
          <w:tab w:val="clear" w:pos="720"/>
          <w:tab w:val="num" w:pos="426"/>
        </w:tabs>
        <w:ind w:left="426" w:hanging="426"/>
        <w:jc w:val="both"/>
        <w:rPr>
          <w:sz w:val="22"/>
          <w:szCs w:val="22"/>
        </w:rPr>
      </w:pPr>
      <w:r w:rsidRPr="0069572B">
        <w:rPr>
          <w:sz w:val="22"/>
          <w:szCs w:val="22"/>
        </w:rPr>
        <w:t>Dojde-li ze strany objednatele k prodlení při úhradě oprávněně vystavené faktury – daňového dokladu, má zhotovitel právo účtovat objednateli úrok z prodlení ve výši 0,05 % z dlužné částky za každý započatý kalendářní den prodlení.</w:t>
      </w:r>
    </w:p>
    <w:p w14:paraId="151A3072" w14:textId="77777777" w:rsidR="005A1B74" w:rsidRPr="0069572B" w:rsidRDefault="005A1B74" w:rsidP="005A1B74">
      <w:pPr>
        <w:pStyle w:val="Zkladntext211"/>
        <w:tabs>
          <w:tab w:val="left" w:pos="426"/>
        </w:tabs>
        <w:jc w:val="both"/>
        <w:rPr>
          <w:sz w:val="22"/>
          <w:szCs w:val="22"/>
        </w:rPr>
      </w:pPr>
    </w:p>
    <w:p w14:paraId="28C13A64" w14:textId="41257775" w:rsidR="005A1B74" w:rsidRPr="0069572B" w:rsidRDefault="005A1B74" w:rsidP="005A1B74">
      <w:pPr>
        <w:pStyle w:val="Zkladntext211"/>
        <w:numPr>
          <w:ilvl w:val="0"/>
          <w:numId w:val="4"/>
        </w:numPr>
        <w:tabs>
          <w:tab w:val="left" w:pos="426"/>
        </w:tabs>
        <w:ind w:left="426" w:hanging="426"/>
        <w:jc w:val="both"/>
        <w:rPr>
          <w:sz w:val="22"/>
          <w:szCs w:val="22"/>
        </w:rPr>
      </w:pPr>
      <w:r w:rsidRPr="0069572B">
        <w:rPr>
          <w:sz w:val="22"/>
          <w:szCs w:val="22"/>
        </w:rPr>
        <w:t>Smluvní pokuty mohou být kombinovány</w:t>
      </w:r>
      <w:r w:rsidR="00065E90">
        <w:rPr>
          <w:sz w:val="22"/>
          <w:szCs w:val="22"/>
        </w:rPr>
        <w:t>,</w:t>
      </w:r>
      <w:r w:rsidRPr="0069572B">
        <w:rPr>
          <w:sz w:val="22"/>
          <w:szCs w:val="22"/>
        </w:rPr>
        <w:t xml:space="preserve"> a to znamená, že uplatnění jedné smluvní pokuty nevylučuje souběžně uplatnění jakékoliv jiné smluvní pokuty. </w:t>
      </w:r>
    </w:p>
    <w:p w14:paraId="17E9D1EB" w14:textId="77777777" w:rsidR="005A1B74" w:rsidRPr="0069572B" w:rsidRDefault="005A1B74" w:rsidP="005A1B74">
      <w:pPr>
        <w:pStyle w:val="Zkladntext211"/>
        <w:tabs>
          <w:tab w:val="left" w:pos="426"/>
        </w:tabs>
        <w:jc w:val="both"/>
        <w:rPr>
          <w:sz w:val="22"/>
          <w:szCs w:val="22"/>
        </w:rPr>
      </w:pPr>
    </w:p>
    <w:p w14:paraId="3B0E8D0E" w14:textId="2979B822" w:rsidR="000B3AFC" w:rsidRPr="0069572B" w:rsidRDefault="005A1B74" w:rsidP="005A1B74">
      <w:pPr>
        <w:pStyle w:val="Odstavecseseznamem"/>
        <w:numPr>
          <w:ilvl w:val="0"/>
          <w:numId w:val="4"/>
        </w:numPr>
        <w:tabs>
          <w:tab w:val="clear" w:pos="720"/>
          <w:tab w:val="num" w:pos="426"/>
        </w:tabs>
        <w:ind w:left="426" w:hanging="426"/>
        <w:jc w:val="both"/>
        <w:rPr>
          <w:rFonts w:ascii="Arial" w:hAnsi="Arial" w:cs="Arial"/>
          <w:sz w:val="22"/>
          <w:szCs w:val="22"/>
        </w:rPr>
      </w:pPr>
      <w:r w:rsidRPr="0069572B">
        <w:rPr>
          <w:rFonts w:ascii="Arial" w:hAnsi="Arial" w:cs="Arial"/>
          <w:sz w:val="22"/>
          <w:szCs w:val="22"/>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r w:rsidR="005547E8" w:rsidRPr="0069572B">
        <w:rPr>
          <w:rFonts w:ascii="Arial" w:hAnsi="Arial" w:cs="Arial"/>
          <w:sz w:val="22"/>
          <w:szCs w:val="22"/>
        </w:rPr>
        <w:t>.</w:t>
      </w:r>
    </w:p>
    <w:p w14:paraId="2EEC60F8" w14:textId="77777777" w:rsidR="005547E8" w:rsidRPr="0069572B" w:rsidRDefault="005547E8" w:rsidP="005547E8">
      <w:pPr>
        <w:jc w:val="both"/>
        <w:rPr>
          <w:rFonts w:ascii="Arial" w:hAnsi="Arial" w:cs="Arial"/>
          <w:sz w:val="22"/>
          <w:szCs w:val="22"/>
        </w:rPr>
      </w:pPr>
    </w:p>
    <w:p w14:paraId="4766D537" w14:textId="77777777" w:rsidR="006213CC" w:rsidRPr="0069572B" w:rsidRDefault="006213CC" w:rsidP="00580CF8">
      <w:pPr>
        <w:pStyle w:val="Nadpis7"/>
        <w:keepNext w:val="0"/>
        <w:rPr>
          <w:rFonts w:cs="Arial"/>
        </w:rPr>
      </w:pPr>
      <w:r w:rsidRPr="0069572B">
        <w:rPr>
          <w:rFonts w:cs="Arial"/>
        </w:rPr>
        <w:t>VIII. Pojištění</w:t>
      </w:r>
    </w:p>
    <w:p w14:paraId="4F0E6DB1" w14:textId="77777777" w:rsidR="006213CC" w:rsidRPr="0069572B" w:rsidRDefault="006213CC" w:rsidP="00DD5C55">
      <w:pPr>
        <w:pStyle w:val="Nadpis7"/>
        <w:keepNext w:val="0"/>
        <w:jc w:val="left"/>
        <w:rPr>
          <w:rFonts w:cs="Arial"/>
        </w:rPr>
      </w:pPr>
    </w:p>
    <w:p w14:paraId="77930533" w14:textId="2E23FA00" w:rsidR="00CC3D0E" w:rsidRPr="0069572B" w:rsidRDefault="00CC3D0E" w:rsidP="00D25705">
      <w:pPr>
        <w:numPr>
          <w:ilvl w:val="0"/>
          <w:numId w:val="8"/>
        </w:numPr>
        <w:tabs>
          <w:tab w:val="left" w:pos="426"/>
        </w:tabs>
        <w:suppressAutoHyphens/>
        <w:ind w:left="426" w:hanging="426"/>
        <w:jc w:val="both"/>
        <w:rPr>
          <w:rFonts w:ascii="Arial" w:hAnsi="Arial" w:cs="Arial"/>
          <w:color w:val="000000" w:themeColor="text1"/>
          <w:sz w:val="22"/>
          <w:szCs w:val="22"/>
        </w:rPr>
      </w:pPr>
      <w:r w:rsidRPr="0069572B">
        <w:rPr>
          <w:rFonts w:ascii="Arial" w:hAnsi="Arial" w:cs="Arial"/>
          <w:color w:val="000000" w:themeColor="text1"/>
          <w:sz w:val="22"/>
          <w:szCs w:val="22"/>
        </w:rPr>
        <w:t xml:space="preserve">Zhotovitel se zavazuje, že </w:t>
      </w:r>
      <w:r w:rsidR="002900CC" w:rsidRPr="0069572B">
        <w:rPr>
          <w:rFonts w:ascii="Arial" w:hAnsi="Arial" w:cs="Arial"/>
          <w:color w:val="000000" w:themeColor="text1"/>
          <w:sz w:val="22"/>
          <w:szCs w:val="22"/>
        </w:rPr>
        <w:t xml:space="preserve">bude </w:t>
      </w:r>
      <w:r w:rsidRPr="0069572B">
        <w:rPr>
          <w:rFonts w:ascii="Arial" w:hAnsi="Arial" w:cs="Arial"/>
          <w:color w:val="000000" w:themeColor="text1"/>
          <w:sz w:val="22"/>
          <w:szCs w:val="22"/>
        </w:rPr>
        <w:t>po celou dobu trvání této smlouvy udržovat pojištění odpovědnosti za škodu</w:t>
      </w:r>
      <w:r w:rsidR="002900CC" w:rsidRPr="0069572B">
        <w:rPr>
          <w:rFonts w:ascii="Arial" w:hAnsi="Arial" w:cs="Arial"/>
          <w:color w:val="000000" w:themeColor="text1"/>
          <w:sz w:val="22"/>
          <w:szCs w:val="22"/>
        </w:rPr>
        <w:t xml:space="preserve"> způsobenou </w:t>
      </w:r>
      <w:r w:rsidR="00837B65" w:rsidRPr="0069572B">
        <w:rPr>
          <w:rFonts w:ascii="Arial" w:hAnsi="Arial" w:cs="Arial"/>
          <w:color w:val="000000" w:themeColor="text1"/>
          <w:sz w:val="22"/>
          <w:szCs w:val="22"/>
        </w:rPr>
        <w:t>objednateli</w:t>
      </w:r>
      <w:r w:rsidR="002900CC" w:rsidRPr="0069572B">
        <w:rPr>
          <w:rFonts w:ascii="Arial" w:hAnsi="Arial" w:cs="Arial"/>
          <w:color w:val="000000" w:themeColor="text1"/>
          <w:sz w:val="22"/>
          <w:szCs w:val="22"/>
        </w:rPr>
        <w:t xml:space="preserve"> nebo jiné třetí osobě</w:t>
      </w:r>
      <w:r w:rsidR="00CB081F" w:rsidRPr="0069572B">
        <w:rPr>
          <w:rFonts w:ascii="Arial" w:hAnsi="Arial" w:cs="Arial"/>
          <w:color w:val="000000" w:themeColor="text1"/>
          <w:sz w:val="22"/>
          <w:szCs w:val="22"/>
        </w:rPr>
        <w:t xml:space="preserve"> </w:t>
      </w:r>
      <w:r w:rsidRPr="0069572B">
        <w:rPr>
          <w:rFonts w:ascii="Arial" w:hAnsi="Arial" w:cs="Arial"/>
          <w:color w:val="000000" w:themeColor="text1"/>
          <w:sz w:val="22"/>
          <w:szCs w:val="22"/>
        </w:rPr>
        <w:t>s</w:t>
      </w:r>
      <w:r w:rsidR="002900CC" w:rsidRPr="0069572B">
        <w:rPr>
          <w:rFonts w:ascii="Arial" w:hAnsi="Arial" w:cs="Arial"/>
          <w:color w:val="000000" w:themeColor="text1"/>
          <w:sz w:val="22"/>
          <w:szCs w:val="22"/>
        </w:rPr>
        <w:t xml:space="preserve"> výší pojistného plnění minimálně </w:t>
      </w:r>
      <w:r w:rsidR="00856025" w:rsidRPr="0069572B">
        <w:rPr>
          <w:rFonts w:ascii="Arial" w:hAnsi="Arial" w:cs="Arial"/>
          <w:color w:val="000000" w:themeColor="text1"/>
          <w:sz w:val="22"/>
          <w:szCs w:val="22"/>
        </w:rPr>
        <w:t>1</w:t>
      </w:r>
      <w:r w:rsidR="00EA5D9C" w:rsidRPr="0069572B">
        <w:rPr>
          <w:rFonts w:ascii="Arial" w:hAnsi="Arial" w:cs="Arial"/>
          <w:color w:val="000000" w:themeColor="text1"/>
          <w:sz w:val="22"/>
          <w:szCs w:val="22"/>
        </w:rPr>
        <w:t>0</w:t>
      </w:r>
      <w:r w:rsidR="0031550B" w:rsidRPr="0069572B">
        <w:rPr>
          <w:rFonts w:ascii="Arial" w:hAnsi="Arial" w:cs="Arial"/>
          <w:color w:val="000000" w:themeColor="text1"/>
          <w:sz w:val="22"/>
          <w:szCs w:val="22"/>
        </w:rPr>
        <w:t> </w:t>
      </w:r>
      <w:r w:rsidRPr="0069572B">
        <w:rPr>
          <w:rFonts w:ascii="Arial" w:hAnsi="Arial" w:cs="Arial"/>
          <w:color w:val="000000" w:themeColor="text1"/>
          <w:sz w:val="22"/>
          <w:szCs w:val="22"/>
        </w:rPr>
        <w:t>000</w:t>
      </w:r>
      <w:r w:rsidR="0031550B" w:rsidRPr="0069572B">
        <w:rPr>
          <w:rFonts w:ascii="Arial" w:hAnsi="Arial" w:cs="Arial"/>
          <w:color w:val="000000" w:themeColor="text1"/>
          <w:sz w:val="22"/>
          <w:szCs w:val="22"/>
        </w:rPr>
        <w:t xml:space="preserve"> </w:t>
      </w:r>
      <w:r w:rsidRPr="0069572B">
        <w:rPr>
          <w:rFonts w:ascii="Arial" w:hAnsi="Arial" w:cs="Arial"/>
          <w:color w:val="000000" w:themeColor="text1"/>
          <w:sz w:val="22"/>
          <w:szCs w:val="22"/>
        </w:rPr>
        <w:t>000 Kč.</w:t>
      </w:r>
    </w:p>
    <w:p w14:paraId="5E3B76ED" w14:textId="77777777" w:rsidR="00CC3D0E" w:rsidRPr="0069572B" w:rsidRDefault="00CC3D0E" w:rsidP="00580CF8">
      <w:pPr>
        <w:tabs>
          <w:tab w:val="left" w:pos="426"/>
        </w:tabs>
        <w:suppressAutoHyphens/>
        <w:jc w:val="both"/>
        <w:rPr>
          <w:rFonts w:ascii="Arial" w:hAnsi="Arial" w:cs="Arial"/>
          <w:sz w:val="22"/>
          <w:szCs w:val="22"/>
        </w:rPr>
      </w:pPr>
    </w:p>
    <w:p w14:paraId="2A4E569D" w14:textId="77777777" w:rsidR="00CC3D0E" w:rsidRPr="0069572B" w:rsidRDefault="002900CC" w:rsidP="00D25705">
      <w:pPr>
        <w:numPr>
          <w:ilvl w:val="0"/>
          <w:numId w:val="8"/>
        </w:numPr>
        <w:tabs>
          <w:tab w:val="left" w:pos="426"/>
        </w:tabs>
        <w:suppressAutoHyphens/>
        <w:ind w:left="426" w:hanging="426"/>
        <w:jc w:val="both"/>
        <w:rPr>
          <w:rFonts w:ascii="Arial" w:hAnsi="Arial" w:cs="Arial"/>
          <w:sz w:val="22"/>
          <w:szCs w:val="22"/>
        </w:rPr>
      </w:pPr>
      <w:r w:rsidRPr="0069572B">
        <w:rPr>
          <w:rFonts w:ascii="Arial" w:hAnsi="Arial" w:cs="Arial"/>
          <w:sz w:val="22"/>
          <w:szCs w:val="22"/>
        </w:rPr>
        <w:t>Zhotovitel</w:t>
      </w:r>
      <w:r w:rsidR="00CC3D0E" w:rsidRPr="0069572B">
        <w:rPr>
          <w:rFonts w:ascii="Arial" w:hAnsi="Arial" w:cs="Arial"/>
          <w:sz w:val="22"/>
          <w:szCs w:val="22"/>
        </w:rPr>
        <w:t xml:space="preserve"> je </w:t>
      </w:r>
      <w:r w:rsidRPr="0069572B">
        <w:rPr>
          <w:rFonts w:ascii="Arial" w:hAnsi="Arial" w:cs="Arial"/>
          <w:sz w:val="22"/>
          <w:szCs w:val="22"/>
        </w:rPr>
        <w:t xml:space="preserve">po celou dobu trvání této smlouvy </w:t>
      </w:r>
      <w:r w:rsidR="00CC3D0E" w:rsidRPr="0069572B">
        <w:rPr>
          <w:rFonts w:ascii="Arial" w:hAnsi="Arial" w:cs="Arial"/>
          <w:sz w:val="22"/>
          <w:szCs w:val="22"/>
        </w:rPr>
        <w:t xml:space="preserve">povinen na žádost objednatele </w:t>
      </w:r>
      <w:r w:rsidRPr="0069572B">
        <w:rPr>
          <w:rFonts w:ascii="Arial" w:hAnsi="Arial" w:cs="Arial"/>
          <w:sz w:val="22"/>
          <w:szCs w:val="22"/>
        </w:rPr>
        <w:t>do 2 pracovních dnů prokázat existenci a </w:t>
      </w:r>
      <w:r w:rsidR="00CC3D0E" w:rsidRPr="0069572B">
        <w:rPr>
          <w:rFonts w:ascii="Arial" w:hAnsi="Arial" w:cs="Arial"/>
          <w:sz w:val="22"/>
          <w:szCs w:val="22"/>
        </w:rPr>
        <w:t>rozsah svého pojištění.</w:t>
      </w:r>
    </w:p>
    <w:p w14:paraId="6AB519AB" w14:textId="32F4A913" w:rsidR="006E240F" w:rsidRPr="0069572B" w:rsidRDefault="006E240F" w:rsidP="00CC3D0E">
      <w:pPr>
        <w:tabs>
          <w:tab w:val="left" w:pos="426"/>
        </w:tabs>
        <w:suppressAutoHyphens/>
        <w:jc w:val="both"/>
        <w:rPr>
          <w:rFonts w:ascii="Arial" w:hAnsi="Arial" w:cs="Arial"/>
          <w:sz w:val="22"/>
          <w:szCs w:val="22"/>
        </w:rPr>
      </w:pPr>
    </w:p>
    <w:p w14:paraId="40A6A0B8" w14:textId="77777777" w:rsidR="00090C58" w:rsidRPr="0069572B" w:rsidRDefault="006213CC" w:rsidP="00494944">
      <w:pPr>
        <w:pStyle w:val="Nadpis7"/>
        <w:rPr>
          <w:rFonts w:cs="Arial"/>
        </w:rPr>
      </w:pPr>
      <w:r w:rsidRPr="0069572B">
        <w:rPr>
          <w:rFonts w:cs="Arial"/>
        </w:rPr>
        <w:t>IX</w:t>
      </w:r>
      <w:r w:rsidR="00090C58" w:rsidRPr="0069572B">
        <w:rPr>
          <w:rFonts w:cs="Arial"/>
        </w:rPr>
        <w:t>. Zrušení smlouvy a odstoupení od smlouvy</w:t>
      </w:r>
    </w:p>
    <w:p w14:paraId="26CF153D" w14:textId="77777777" w:rsidR="00532FF5" w:rsidRPr="0069572B" w:rsidRDefault="00532FF5" w:rsidP="00532FF5">
      <w:pPr>
        <w:keepNext/>
        <w:rPr>
          <w:rFonts w:ascii="Arial" w:hAnsi="Arial" w:cs="Arial"/>
          <w:sz w:val="22"/>
          <w:szCs w:val="22"/>
        </w:rPr>
      </w:pPr>
    </w:p>
    <w:p w14:paraId="716E8213" w14:textId="77777777" w:rsidR="00532FF5" w:rsidRPr="0069572B" w:rsidRDefault="00532FF5" w:rsidP="00532FF5">
      <w:pPr>
        <w:numPr>
          <w:ilvl w:val="0"/>
          <w:numId w:val="9"/>
        </w:numPr>
        <w:tabs>
          <w:tab w:val="left" w:pos="426"/>
        </w:tabs>
        <w:suppressAutoHyphens/>
        <w:ind w:left="425" w:hanging="425"/>
        <w:jc w:val="both"/>
        <w:rPr>
          <w:rFonts w:ascii="Arial" w:hAnsi="Arial" w:cs="Arial"/>
          <w:sz w:val="22"/>
          <w:szCs w:val="22"/>
        </w:rPr>
      </w:pPr>
      <w:r w:rsidRPr="0069572B">
        <w:rPr>
          <w:rFonts w:ascii="Arial" w:hAnsi="Arial" w:cs="Arial"/>
          <w:sz w:val="22"/>
          <w:szCs w:val="22"/>
        </w:rPr>
        <w:t>Smlouvu lze zrušit dohodou smluvních stran, jejíž součástí je i vypořádání vzájemných závazků a pohledávek.</w:t>
      </w:r>
    </w:p>
    <w:p w14:paraId="37810698" w14:textId="77777777" w:rsidR="00532FF5" w:rsidRPr="0069572B" w:rsidRDefault="00532FF5" w:rsidP="00532FF5">
      <w:pPr>
        <w:tabs>
          <w:tab w:val="left" w:pos="426"/>
        </w:tabs>
        <w:suppressAutoHyphens/>
        <w:jc w:val="both"/>
        <w:rPr>
          <w:rFonts w:ascii="Arial" w:hAnsi="Arial" w:cs="Arial"/>
          <w:sz w:val="22"/>
          <w:szCs w:val="22"/>
        </w:rPr>
      </w:pPr>
    </w:p>
    <w:p w14:paraId="6BE6BA13" w14:textId="77777777" w:rsidR="00532FF5" w:rsidRPr="0069572B" w:rsidRDefault="00532FF5" w:rsidP="00532FF5">
      <w:pPr>
        <w:numPr>
          <w:ilvl w:val="0"/>
          <w:numId w:val="9"/>
        </w:numPr>
        <w:tabs>
          <w:tab w:val="left" w:pos="426"/>
        </w:tabs>
        <w:suppressAutoHyphens/>
        <w:ind w:left="426" w:hanging="426"/>
        <w:jc w:val="both"/>
        <w:rPr>
          <w:rFonts w:ascii="Arial" w:hAnsi="Arial" w:cs="Arial"/>
          <w:sz w:val="22"/>
          <w:szCs w:val="22"/>
        </w:rPr>
      </w:pPr>
      <w:r w:rsidRPr="0069572B">
        <w:rPr>
          <w:rFonts w:ascii="Arial" w:hAnsi="Arial" w:cs="Arial"/>
          <w:sz w:val="22"/>
          <w:szCs w:val="22"/>
        </w:rPr>
        <w:lastRenderedPageBreak/>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0D7D6856" w14:textId="77777777" w:rsidR="00532FF5" w:rsidRPr="0069572B" w:rsidRDefault="00532FF5" w:rsidP="00532FF5">
      <w:pPr>
        <w:tabs>
          <w:tab w:val="left" w:pos="426"/>
        </w:tabs>
        <w:jc w:val="both"/>
        <w:rPr>
          <w:rFonts w:ascii="Arial" w:hAnsi="Arial" w:cs="Arial"/>
          <w:sz w:val="22"/>
          <w:szCs w:val="22"/>
        </w:rPr>
      </w:pPr>
    </w:p>
    <w:p w14:paraId="1F18616B" w14:textId="77777777" w:rsidR="00532FF5" w:rsidRPr="0069572B" w:rsidRDefault="00532FF5" w:rsidP="00532FF5">
      <w:pPr>
        <w:numPr>
          <w:ilvl w:val="0"/>
          <w:numId w:val="9"/>
        </w:numPr>
        <w:suppressAutoHyphens/>
        <w:ind w:left="426" w:hanging="426"/>
        <w:jc w:val="both"/>
        <w:rPr>
          <w:rFonts w:ascii="Arial" w:hAnsi="Arial" w:cs="Arial"/>
          <w:sz w:val="22"/>
          <w:szCs w:val="22"/>
        </w:rPr>
      </w:pPr>
      <w:r w:rsidRPr="0069572B">
        <w:rPr>
          <w:rFonts w:ascii="Arial" w:hAnsi="Arial" w:cs="Arial"/>
          <w:sz w:val="22"/>
          <w:szCs w:val="22"/>
        </w:rPr>
        <w:t>Za podstatné porušení smlouvy zhotovitelem se považuje zejména to, že zhotovitel neprovádí práce v odpovídající kvalitě, přičemž závadný stav nebyl odstraněn v přiměřené době následující po výzvě objednatele. Za podstatné porušení smlouvy zhotovitelem se dále považuje provádění díla v rozporu s čl. IV. odst. 3. a odst. 5. této smlouvy. V takovém případě nemá zhotovitel nárok na úhradu jakýchkoliv dodatečných nákladů nebo náhradu škody.</w:t>
      </w:r>
    </w:p>
    <w:p w14:paraId="055E05DD" w14:textId="77777777" w:rsidR="00532FF5" w:rsidRPr="0069572B" w:rsidRDefault="00532FF5" w:rsidP="00532FF5">
      <w:pPr>
        <w:rPr>
          <w:rFonts w:ascii="Arial" w:hAnsi="Arial" w:cs="Arial"/>
          <w:sz w:val="22"/>
          <w:szCs w:val="22"/>
        </w:rPr>
      </w:pPr>
    </w:p>
    <w:p w14:paraId="0313A769" w14:textId="77777777" w:rsidR="00532FF5" w:rsidRPr="0069572B" w:rsidRDefault="00532FF5" w:rsidP="00532FF5">
      <w:pPr>
        <w:pStyle w:val="Zkladntext21"/>
        <w:tabs>
          <w:tab w:val="left" w:pos="426"/>
        </w:tabs>
        <w:ind w:left="426"/>
        <w:rPr>
          <w:sz w:val="22"/>
          <w:szCs w:val="22"/>
        </w:rPr>
      </w:pPr>
      <w:r w:rsidRPr="0069572B">
        <w:rPr>
          <w:sz w:val="22"/>
          <w:szCs w:val="22"/>
        </w:rPr>
        <w:t>Pro případ odstoupení od smlouvy je objednatel oprávněn převzít nedokončené dílo do 15 kalendářních dní ode dne ukončení této smlouvy. Zhotovitel je povinen objednateli na jeho výzvu nedokončené dílo ve stejném termínu předat. O předání a převzetí nedokončeného díla sepíší smluvní strany zápis. Odpovědnost za vady dohodnutá v této smlouvě i záruka se vztahuje v plném rozsahu i na vady nedokončeného díla. Výše ceny za dosud provedená plnění se řídí výší ujednanou pro ně v této smlouvě, se zohledněním ekonomického významu díla pro objednatele.</w:t>
      </w:r>
    </w:p>
    <w:p w14:paraId="240A1C7F" w14:textId="77777777" w:rsidR="00532FF5" w:rsidRPr="0069572B" w:rsidRDefault="00532FF5" w:rsidP="00532FF5">
      <w:pPr>
        <w:pStyle w:val="Zkladntext21"/>
        <w:tabs>
          <w:tab w:val="left" w:pos="426"/>
        </w:tabs>
        <w:rPr>
          <w:sz w:val="22"/>
          <w:szCs w:val="22"/>
        </w:rPr>
      </w:pPr>
    </w:p>
    <w:p w14:paraId="32F3F434" w14:textId="77777777" w:rsidR="00532FF5" w:rsidRPr="0069572B" w:rsidRDefault="00532FF5" w:rsidP="00532FF5">
      <w:pPr>
        <w:pStyle w:val="Zkladntext21"/>
        <w:numPr>
          <w:ilvl w:val="0"/>
          <w:numId w:val="9"/>
        </w:numPr>
        <w:tabs>
          <w:tab w:val="left" w:pos="426"/>
        </w:tabs>
        <w:suppressAutoHyphens/>
        <w:ind w:left="426" w:hanging="426"/>
        <w:rPr>
          <w:sz w:val="22"/>
          <w:szCs w:val="22"/>
        </w:rPr>
      </w:pPr>
      <w:r w:rsidRPr="0069572B">
        <w:rPr>
          <w:sz w:val="22"/>
          <w:szCs w:val="22"/>
        </w:rPr>
        <w:t xml:space="preserve">Ukončení této smlouvy nemá vliv na trvání ustanovení týkajících se smluvních pokut, záruk, řešení sporů, ustanovení týkajících se autorských práv k dílu a dalších ustanovení, z jejichž povahy plyne, že mají zůstat v platnosti i po ukončení smlouvy. </w:t>
      </w:r>
    </w:p>
    <w:p w14:paraId="53EC44FB" w14:textId="77777777" w:rsidR="00532FF5" w:rsidRDefault="00532FF5" w:rsidP="00532FF5">
      <w:pPr>
        <w:rPr>
          <w:rFonts w:ascii="Arial" w:hAnsi="Arial" w:cs="Arial"/>
          <w:b/>
          <w:bCs/>
          <w:sz w:val="22"/>
          <w:szCs w:val="22"/>
          <w:u w:val="single"/>
        </w:rPr>
      </w:pPr>
    </w:p>
    <w:p w14:paraId="27CB7406" w14:textId="77777777" w:rsidR="00D811CE" w:rsidRPr="0069572B" w:rsidRDefault="000619F9" w:rsidP="00325223">
      <w:pPr>
        <w:pStyle w:val="Zkladntext21"/>
        <w:tabs>
          <w:tab w:val="left" w:pos="426"/>
        </w:tabs>
        <w:suppressAutoHyphens/>
        <w:ind w:left="426"/>
        <w:jc w:val="center"/>
        <w:rPr>
          <w:b/>
          <w:bCs/>
          <w:sz w:val="22"/>
          <w:szCs w:val="22"/>
          <w:u w:val="single"/>
        </w:rPr>
      </w:pPr>
      <w:r w:rsidRPr="0069572B">
        <w:rPr>
          <w:b/>
          <w:bCs/>
          <w:sz w:val="22"/>
          <w:szCs w:val="22"/>
          <w:u w:val="single"/>
        </w:rPr>
        <w:t>X. Licenční a autorská ujednání</w:t>
      </w:r>
    </w:p>
    <w:p w14:paraId="432EE452" w14:textId="77777777" w:rsidR="00D811CE" w:rsidRPr="0069572B" w:rsidRDefault="00D811CE" w:rsidP="00325223">
      <w:pPr>
        <w:pStyle w:val="Zkladntext21"/>
        <w:tabs>
          <w:tab w:val="left" w:pos="426"/>
        </w:tabs>
        <w:suppressAutoHyphens/>
        <w:rPr>
          <w:bCs/>
          <w:sz w:val="22"/>
          <w:szCs w:val="22"/>
          <w:u w:val="single"/>
        </w:rPr>
      </w:pPr>
    </w:p>
    <w:p w14:paraId="78F9E4F8" w14:textId="77777777" w:rsidR="00E053D0" w:rsidRPr="0069572B" w:rsidRDefault="00E053D0" w:rsidP="00325223">
      <w:pPr>
        <w:pStyle w:val="Zkladntext211"/>
        <w:numPr>
          <w:ilvl w:val="6"/>
          <w:numId w:val="9"/>
        </w:numPr>
        <w:ind w:left="426" w:hanging="426"/>
        <w:jc w:val="both"/>
        <w:rPr>
          <w:sz w:val="22"/>
          <w:szCs w:val="22"/>
        </w:rPr>
      </w:pPr>
      <w:r w:rsidRPr="0069572B">
        <w:rPr>
          <w:sz w:val="22"/>
          <w:szCs w:val="22"/>
        </w:rPr>
        <w:t>Zhotovitel prohlašuje, že je nositelem majetkových autorských práv k dílu, které je předmětem této smlouvy.</w:t>
      </w:r>
    </w:p>
    <w:p w14:paraId="25D1ED5D" w14:textId="77777777" w:rsidR="00D811CE" w:rsidRPr="0069572B" w:rsidRDefault="00D811CE" w:rsidP="00325223">
      <w:pPr>
        <w:pStyle w:val="Zkladntext211"/>
        <w:jc w:val="both"/>
        <w:rPr>
          <w:sz w:val="22"/>
          <w:szCs w:val="22"/>
        </w:rPr>
      </w:pPr>
    </w:p>
    <w:p w14:paraId="018BD897" w14:textId="77777777" w:rsidR="00E053D0" w:rsidRPr="0069572B" w:rsidRDefault="00E053D0" w:rsidP="00325223">
      <w:pPr>
        <w:pStyle w:val="Zkladntext211"/>
        <w:numPr>
          <w:ilvl w:val="6"/>
          <w:numId w:val="9"/>
        </w:numPr>
        <w:ind w:left="426" w:hanging="426"/>
        <w:jc w:val="both"/>
        <w:rPr>
          <w:sz w:val="22"/>
          <w:szCs w:val="22"/>
        </w:rPr>
      </w:pPr>
      <w:r w:rsidRPr="0069572B">
        <w:rPr>
          <w:sz w:val="22"/>
          <w:szCs w:val="22"/>
        </w:rPr>
        <w:t>Zhotovitel tímto uděluje objednateli výhradní oprávnění k výkonu práva dílo užít (licenci). Licence je poskytována jako:</w:t>
      </w:r>
    </w:p>
    <w:p w14:paraId="6D00B720" w14:textId="77777777" w:rsidR="00D811CE" w:rsidRDefault="00D811CE" w:rsidP="00325223">
      <w:pPr>
        <w:rPr>
          <w:rFonts w:ascii="Arial" w:hAnsi="Arial" w:cs="Arial"/>
          <w:sz w:val="22"/>
          <w:szCs w:val="22"/>
        </w:rPr>
      </w:pPr>
    </w:p>
    <w:p w14:paraId="29F949D9" w14:textId="77777777" w:rsidR="00C22A8E" w:rsidRPr="0069572B" w:rsidRDefault="00C22A8E" w:rsidP="00325223">
      <w:pPr>
        <w:rPr>
          <w:rFonts w:ascii="Arial" w:hAnsi="Arial" w:cs="Arial"/>
          <w:sz w:val="22"/>
          <w:szCs w:val="22"/>
        </w:rPr>
      </w:pPr>
    </w:p>
    <w:p w14:paraId="4F7E2F27" w14:textId="77777777" w:rsidR="00D811CE" w:rsidRPr="0069572B" w:rsidRDefault="00E053D0" w:rsidP="00325223">
      <w:pPr>
        <w:pStyle w:val="Zkladntext211"/>
        <w:ind w:left="426"/>
        <w:jc w:val="both"/>
        <w:rPr>
          <w:sz w:val="22"/>
          <w:szCs w:val="22"/>
        </w:rPr>
      </w:pPr>
      <w:r w:rsidRPr="0069572B">
        <w:rPr>
          <w:sz w:val="22"/>
          <w:szCs w:val="22"/>
        </w:rPr>
        <w:t>a. výhradní,</w:t>
      </w:r>
    </w:p>
    <w:p w14:paraId="36E3B92B" w14:textId="25C92DE0" w:rsidR="00D811CE" w:rsidRPr="0069572B" w:rsidRDefault="00E053D0" w:rsidP="00325223">
      <w:pPr>
        <w:pStyle w:val="Zkladntext211"/>
        <w:ind w:left="426"/>
        <w:jc w:val="both"/>
        <w:rPr>
          <w:sz w:val="22"/>
          <w:szCs w:val="22"/>
        </w:rPr>
      </w:pPr>
      <w:r w:rsidRPr="0069572B">
        <w:rPr>
          <w:sz w:val="22"/>
          <w:szCs w:val="22"/>
        </w:rPr>
        <w:t>b. na dobu trvání maje</w:t>
      </w:r>
      <w:r w:rsidR="00325223" w:rsidRPr="0069572B">
        <w:rPr>
          <w:sz w:val="22"/>
          <w:szCs w:val="22"/>
        </w:rPr>
        <w:t>tkových autorských práv k dílu,</w:t>
      </w:r>
    </w:p>
    <w:p w14:paraId="594383D5" w14:textId="5F8F3C13" w:rsidR="00D811CE" w:rsidRPr="0069572B" w:rsidRDefault="00E053D0" w:rsidP="00325223">
      <w:pPr>
        <w:pStyle w:val="Zkladntext211"/>
        <w:ind w:left="426"/>
        <w:jc w:val="both"/>
        <w:rPr>
          <w:sz w:val="22"/>
          <w:szCs w:val="22"/>
        </w:rPr>
      </w:pPr>
      <w:r w:rsidRPr="0069572B">
        <w:rPr>
          <w:sz w:val="22"/>
          <w:szCs w:val="22"/>
        </w:rPr>
        <w:t>c. pro území všech zemí světa (</w:t>
      </w:r>
      <w:r w:rsidR="00325223" w:rsidRPr="0069572B">
        <w:rPr>
          <w:sz w:val="22"/>
          <w:szCs w:val="22"/>
        </w:rPr>
        <w:t>celosvětově),</w:t>
      </w:r>
    </w:p>
    <w:p w14:paraId="0E255AB9" w14:textId="7732C15B" w:rsidR="00D811CE" w:rsidRPr="0069572B" w:rsidRDefault="00E053D0" w:rsidP="00325223">
      <w:pPr>
        <w:pStyle w:val="Zkladntext211"/>
        <w:ind w:left="426"/>
        <w:jc w:val="both"/>
        <w:rPr>
          <w:sz w:val="22"/>
          <w:szCs w:val="22"/>
        </w:rPr>
      </w:pPr>
      <w:r w:rsidRPr="0069572B">
        <w:rPr>
          <w:sz w:val="22"/>
          <w:szCs w:val="22"/>
        </w:rPr>
        <w:t xml:space="preserve">d. množstevní rozsah </w:t>
      </w:r>
      <w:r w:rsidR="00325223" w:rsidRPr="0069572B">
        <w:rPr>
          <w:sz w:val="22"/>
          <w:szCs w:val="22"/>
        </w:rPr>
        <w:t>této licence není nijak omezen,</w:t>
      </w:r>
    </w:p>
    <w:p w14:paraId="4A16249A" w14:textId="01832B4D" w:rsidR="00D811CE" w:rsidRPr="0069572B" w:rsidRDefault="00E053D0" w:rsidP="00325223">
      <w:pPr>
        <w:pStyle w:val="Zkladntext211"/>
        <w:ind w:left="426"/>
        <w:jc w:val="both"/>
        <w:rPr>
          <w:sz w:val="22"/>
          <w:szCs w:val="22"/>
        </w:rPr>
      </w:pPr>
      <w:r w:rsidRPr="0069572B">
        <w:rPr>
          <w:sz w:val="22"/>
          <w:szCs w:val="22"/>
        </w:rPr>
        <w:t>e.</w:t>
      </w:r>
      <w:r w:rsidR="00924582" w:rsidRPr="0069572B">
        <w:rPr>
          <w:sz w:val="22"/>
          <w:szCs w:val="22"/>
        </w:rPr>
        <w:t xml:space="preserve"> </w:t>
      </w:r>
      <w:r w:rsidRPr="0069572B">
        <w:rPr>
          <w:sz w:val="22"/>
          <w:szCs w:val="22"/>
        </w:rPr>
        <w:t>s</w:t>
      </w:r>
      <w:r w:rsidR="00CB081F" w:rsidRPr="0069572B">
        <w:rPr>
          <w:sz w:val="22"/>
          <w:szCs w:val="22"/>
        </w:rPr>
        <w:t xml:space="preserve"> </w:t>
      </w:r>
      <w:r w:rsidRPr="0069572B">
        <w:rPr>
          <w:sz w:val="22"/>
          <w:szCs w:val="22"/>
        </w:rPr>
        <w:t>právem</w:t>
      </w:r>
      <w:r w:rsidR="00CB081F" w:rsidRPr="0069572B">
        <w:rPr>
          <w:sz w:val="22"/>
          <w:szCs w:val="22"/>
        </w:rPr>
        <w:t xml:space="preserve"> </w:t>
      </w:r>
      <w:r w:rsidRPr="0069572B">
        <w:rPr>
          <w:sz w:val="22"/>
          <w:szCs w:val="22"/>
        </w:rPr>
        <w:t>dalšího postoupení získaného práva či udělení podlicence třetím osobám. O</w:t>
      </w:r>
      <w:r w:rsidR="0031550B" w:rsidRPr="0069572B">
        <w:rPr>
          <w:sz w:val="22"/>
          <w:szCs w:val="22"/>
        </w:rPr>
        <w:t> </w:t>
      </w:r>
      <w:r w:rsidRPr="0069572B">
        <w:rPr>
          <w:sz w:val="22"/>
          <w:szCs w:val="22"/>
        </w:rPr>
        <w:t xml:space="preserve">postoupení práv není objednatel </w:t>
      </w:r>
      <w:r w:rsidR="00325223" w:rsidRPr="0069572B">
        <w:rPr>
          <w:sz w:val="22"/>
          <w:szCs w:val="22"/>
        </w:rPr>
        <w:t>povinen informovat zhotovitele.</w:t>
      </w:r>
    </w:p>
    <w:p w14:paraId="01536F35" w14:textId="77777777" w:rsidR="00727FB5" w:rsidRPr="0069572B" w:rsidRDefault="00727FB5" w:rsidP="00325223">
      <w:pPr>
        <w:pStyle w:val="Zkladntext211"/>
        <w:jc w:val="both"/>
        <w:rPr>
          <w:sz w:val="22"/>
          <w:szCs w:val="22"/>
        </w:rPr>
      </w:pPr>
    </w:p>
    <w:p w14:paraId="2D2584A4" w14:textId="77777777" w:rsidR="00E053D0" w:rsidRPr="0069572B" w:rsidRDefault="0000085D" w:rsidP="00325223">
      <w:pPr>
        <w:pStyle w:val="Zkladntext211"/>
        <w:numPr>
          <w:ilvl w:val="6"/>
          <w:numId w:val="9"/>
        </w:numPr>
        <w:ind w:left="426" w:hanging="426"/>
        <w:jc w:val="both"/>
        <w:rPr>
          <w:sz w:val="22"/>
          <w:szCs w:val="22"/>
        </w:rPr>
      </w:pPr>
      <w:r w:rsidRPr="0069572B">
        <w:rPr>
          <w:sz w:val="22"/>
          <w:szCs w:val="22"/>
        </w:rPr>
        <w:t>Objednatel není povinen licenci využít.</w:t>
      </w:r>
    </w:p>
    <w:p w14:paraId="135E4D0A" w14:textId="77777777" w:rsidR="00D811CE" w:rsidRPr="0069572B" w:rsidRDefault="00D811CE" w:rsidP="00325223">
      <w:pPr>
        <w:pStyle w:val="Zkladntext211"/>
        <w:jc w:val="both"/>
        <w:rPr>
          <w:sz w:val="22"/>
          <w:szCs w:val="22"/>
        </w:rPr>
      </w:pPr>
    </w:p>
    <w:p w14:paraId="23BE3AB9" w14:textId="501797B8" w:rsidR="0000085D" w:rsidRPr="0069572B" w:rsidRDefault="0000085D" w:rsidP="00325223">
      <w:pPr>
        <w:pStyle w:val="Zkladntext211"/>
        <w:numPr>
          <w:ilvl w:val="6"/>
          <w:numId w:val="9"/>
        </w:numPr>
        <w:ind w:left="426" w:hanging="426"/>
        <w:jc w:val="both"/>
        <w:rPr>
          <w:sz w:val="22"/>
          <w:szCs w:val="22"/>
        </w:rPr>
      </w:pPr>
      <w:r w:rsidRPr="0069572B">
        <w:rPr>
          <w:sz w:val="22"/>
          <w:szCs w:val="22"/>
        </w:rPr>
        <w:t>Práva a povinnosti objednatele podle této smlouvy přechá</w:t>
      </w:r>
      <w:r w:rsidR="00325223" w:rsidRPr="0069572B">
        <w:rPr>
          <w:sz w:val="22"/>
          <w:szCs w:val="22"/>
        </w:rPr>
        <w:t>zejí na jeho právního nástupce.</w:t>
      </w:r>
    </w:p>
    <w:p w14:paraId="53DF86A0" w14:textId="77777777" w:rsidR="00D811CE" w:rsidRPr="0069572B" w:rsidRDefault="00D811CE" w:rsidP="00325223">
      <w:pPr>
        <w:pStyle w:val="Zkladntext211"/>
        <w:jc w:val="both"/>
        <w:rPr>
          <w:sz w:val="22"/>
          <w:szCs w:val="22"/>
        </w:rPr>
      </w:pPr>
    </w:p>
    <w:p w14:paraId="413C838A" w14:textId="6B76D8ED" w:rsidR="0000085D" w:rsidRPr="0069572B" w:rsidRDefault="0000085D" w:rsidP="00325223">
      <w:pPr>
        <w:pStyle w:val="Zkladntext211"/>
        <w:numPr>
          <w:ilvl w:val="6"/>
          <w:numId w:val="9"/>
        </w:numPr>
        <w:ind w:left="426" w:hanging="426"/>
        <w:jc w:val="both"/>
        <w:rPr>
          <w:sz w:val="22"/>
          <w:szCs w:val="22"/>
        </w:rPr>
      </w:pPr>
      <w:r w:rsidRPr="0069572B">
        <w:rPr>
          <w:sz w:val="22"/>
          <w:szCs w:val="22"/>
        </w:rPr>
        <w:t>Objednatel jako výhradní nabyvatel licence nabývá oprávnění ke všem v současnosti známým způsobům užití díla, a to zejména k těm způsobům užití, která účelově souvisí se zadávacím řízením na výběr zhotovitele pro realizaci stavby a samotnou realizací této stavby</w:t>
      </w:r>
      <w:r w:rsidR="006548E5" w:rsidRPr="0069572B">
        <w:rPr>
          <w:sz w:val="22"/>
          <w:szCs w:val="22"/>
        </w:rPr>
        <w:t>, bez ohledu na skutečnost, zda realizace bude prováděna objednatelem či třetí osobou</w:t>
      </w:r>
      <w:r w:rsidRPr="0069572B">
        <w:rPr>
          <w:sz w:val="22"/>
          <w:szCs w:val="22"/>
        </w:rPr>
        <w:t>.</w:t>
      </w:r>
    </w:p>
    <w:p w14:paraId="498F0FB0" w14:textId="77777777" w:rsidR="00D811CE" w:rsidRPr="0069572B" w:rsidRDefault="00D811CE" w:rsidP="00325223">
      <w:pPr>
        <w:pStyle w:val="Zkladntext211"/>
        <w:jc w:val="both"/>
        <w:rPr>
          <w:sz w:val="22"/>
          <w:szCs w:val="22"/>
        </w:rPr>
      </w:pPr>
    </w:p>
    <w:p w14:paraId="1059A284" w14:textId="77777777" w:rsidR="0000085D" w:rsidRPr="0069572B" w:rsidRDefault="0000085D" w:rsidP="00325223">
      <w:pPr>
        <w:pStyle w:val="Zkladntext211"/>
        <w:numPr>
          <w:ilvl w:val="6"/>
          <w:numId w:val="9"/>
        </w:numPr>
        <w:ind w:left="426" w:hanging="426"/>
        <w:jc w:val="both"/>
        <w:rPr>
          <w:sz w:val="22"/>
          <w:szCs w:val="22"/>
        </w:rPr>
      </w:pPr>
      <w:r w:rsidRPr="0069572B">
        <w:rPr>
          <w:sz w:val="22"/>
          <w:szCs w:val="22"/>
        </w:rPr>
        <w:t>Zhotovitel tímto uděluje objednateli neomezený souhlas se zveřejněním díla s jakýmikoli úpravami a změnami díla, jakožto i s jakýmkoliv jeho tvůrčím zpracováním s jeho spojením s jinými díly a jeho zařazením do díla souborného.</w:t>
      </w:r>
    </w:p>
    <w:p w14:paraId="7DD4CF27" w14:textId="77777777" w:rsidR="00740BCF" w:rsidRDefault="00740BCF" w:rsidP="00740BCF">
      <w:pPr>
        <w:pStyle w:val="Zkladntext211"/>
        <w:jc w:val="both"/>
        <w:rPr>
          <w:sz w:val="22"/>
          <w:szCs w:val="22"/>
        </w:rPr>
      </w:pPr>
    </w:p>
    <w:p w14:paraId="2896751A" w14:textId="40BBC080" w:rsidR="0000085D" w:rsidRPr="0069572B" w:rsidRDefault="0000085D" w:rsidP="00D25705">
      <w:pPr>
        <w:pStyle w:val="Zkladntext211"/>
        <w:numPr>
          <w:ilvl w:val="6"/>
          <w:numId w:val="9"/>
        </w:numPr>
        <w:ind w:left="426" w:hanging="426"/>
        <w:jc w:val="both"/>
        <w:rPr>
          <w:sz w:val="22"/>
          <w:szCs w:val="22"/>
        </w:rPr>
      </w:pPr>
      <w:r w:rsidRPr="0069572B">
        <w:rPr>
          <w:sz w:val="22"/>
          <w:szCs w:val="22"/>
        </w:rPr>
        <w:t>Zhotovitel prohlašuje, že autor díla výslovně udělil zho</w:t>
      </w:r>
      <w:r w:rsidR="000820BC" w:rsidRPr="0069572B">
        <w:rPr>
          <w:sz w:val="22"/>
          <w:szCs w:val="22"/>
        </w:rPr>
        <w:t>toviteli bezpodmínečný souhlas</w:t>
      </w:r>
      <w:r w:rsidRPr="0069572B">
        <w:rPr>
          <w:sz w:val="22"/>
          <w:szCs w:val="22"/>
        </w:rPr>
        <w:t xml:space="preserve"> ke zveřejnění díla, jeho úpravám, změnám, jeho zpracování včetně překladu, jeho spojení s jiným dílem a zařazení </w:t>
      </w:r>
      <w:r w:rsidR="001953A2" w:rsidRPr="0069572B">
        <w:rPr>
          <w:sz w:val="22"/>
          <w:szCs w:val="22"/>
        </w:rPr>
        <w:t xml:space="preserve">díla do díla souborného a dále prohlašuje, že autor udělil zhotoviteli </w:t>
      </w:r>
      <w:r w:rsidR="001953A2" w:rsidRPr="0069572B">
        <w:rPr>
          <w:sz w:val="22"/>
          <w:szCs w:val="22"/>
        </w:rPr>
        <w:lastRenderedPageBreak/>
        <w:t xml:space="preserve">bezpodmínečný souhlas k výkonu jménem zhotovitele a na jeho účet autorových majetkových práv k dílu a dále prohlašuje, že autor udělil bezpodmínečný souhlas zhotoviteli k postoupení shora uvedených práv třetí osobě. </w:t>
      </w:r>
    </w:p>
    <w:p w14:paraId="2F1727B6" w14:textId="77777777" w:rsidR="00D811CE" w:rsidRPr="0069572B" w:rsidRDefault="00D811CE" w:rsidP="00FA12D9">
      <w:pPr>
        <w:rPr>
          <w:rFonts w:ascii="Arial" w:hAnsi="Arial" w:cs="Arial"/>
          <w:sz w:val="22"/>
          <w:szCs w:val="22"/>
        </w:rPr>
      </w:pPr>
    </w:p>
    <w:p w14:paraId="265B2C9D" w14:textId="77777777" w:rsidR="001953A2" w:rsidRPr="0069572B" w:rsidRDefault="001953A2" w:rsidP="00D25705">
      <w:pPr>
        <w:pStyle w:val="Zkladntext211"/>
        <w:numPr>
          <w:ilvl w:val="6"/>
          <w:numId w:val="9"/>
        </w:numPr>
        <w:ind w:left="426" w:hanging="426"/>
        <w:jc w:val="both"/>
        <w:rPr>
          <w:sz w:val="22"/>
          <w:szCs w:val="22"/>
        </w:rPr>
      </w:pPr>
      <w:r w:rsidRPr="0069572B">
        <w:rPr>
          <w:sz w:val="22"/>
          <w:szCs w:val="22"/>
        </w:rPr>
        <w:t>Výše odměny za nabytí licence k užití díla je zahrnuta v ceně díla dle čl. III</w:t>
      </w:r>
      <w:r w:rsidR="0031550B" w:rsidRPr="0069572B">
        <w:rPr>
          <w:sz w:val="22"/>
          <w:szCs w:val="22"/>
        </w:rPr>
        <w:t>.</w:t>
      </w:r>
      <w:r w:rsidRPr="0069572B">
        <w:rPr>
          <w:sz w:val="22"/>
          <w:szCs w:val="22"/>
        </w:rPr>
        <w:t xml:space="preserve"> odst. 1</w:t>
      </w:r>
      <w:r w:rsidR="0031550B" w:rsidRPr="0069572B">
        <w:rPr>
          <w:sz w:val="22"/>
          <w:szCs w:val="22"/>
        </w:rPr>
        <w:t>.</w:t>
      </w:r>
      <w:r w:rsidRPr="0069572B">
        <w:rPr>
          <w:sz w:val="22"/>
          <w:szCs w:val="22"/>
        </w:rPr>
        <w:t xml:space="preserve"> této smlouvy.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w:t>
      </w:r>
      <w:r w:rsidR="00CB081F" w:rsidRPr="0069572B">
        <w:rPr>
          <w:sz w:val="22"/>
          <w:szCs w:val="22"/>
        </w:rPr>
        <w:t xml:space="preserve"> </w:t>
      </w:r>
      <w:r w:rsidRPr="0069572B">
        <w:rPr>
          <w:sz w:val="22"/>
          <w:szCs w:val="22"/>
        </w:rPr>
        <w:t>k</w:t>
      </w:r>
      <w:r w:rsidR="0031550B" w:rsidRPr="0069572B">
        <w:rPr>
          <w:sz w:val="22"/>
          <w:szCs w:val="22"/>
        </w:rPr>
        <w:t> </w:t>
      </w:r>
      <w:r w:rsidRPr="0069572B">
        <w:rPr>
          <w:sz w:val="22"/>
          <w:szCs w:val="22"/>
        </w:rPr>
        <w:t xml:space="preserve">zisku z využití licence a k významu díla pro dosažení takového zisku. </w:t>
      </w:r>
    </w:p>
    <w:p w14:paraId="12CB3F0E" w14:textId="77777777" w:rsidR="00D811CE" w:rsidRPr="0069572B" w:rsidRDefault="00D811CE" w:rsidP="00FA12D9">
      <w:pPr>
        <w:rPr>
          <w:rFonts w:ascii="Arial" w:hAnsi="Arial" w:cs="Arial"/>
          <w:sz w:val="22"/>
          <w:szCs w:val="22"/>
        </w:rPr>
      </w:pPr>
    </w:p>
    <w:p w14:paraId="1A3EC285" w14:textId="67F28D81" w:rsidR="001953A2" w:rsidRPr="0069572B" w:rsidRDefault="001953A2" w:rsidP="00D25705">
      <w:pPr>
        <w:pStyle w:val="Zkladntext211"/>
        <w:numPr>
          <w:ilvl w:val="6"/>
          <w:numId w:val="9"/>
        </w:numPr>
        <w:ind w:left="426" w:hanging="426"/>
        <w:jc w:val="both"/>
        <w:rPr>
          <w:sz w:val="22"/>
          <w:szCs w:val="22"/>
        </w:rPr>
      </w:pPr>
      <w:r w:rsidRPr="0069572B">
        <w:rPr>
          <w:sz w:val="22"/>
          <w:szCs w:val="22"/>
        </w:rPr>
        <w:t>Zhotovitel prohlašuje, že mu nejsou známa žádná práva třetích osob, která by mohla být na</w:t>
      </w:r>
      <w:r w:rsidR="004911D8" w:rsidRPr="0069572B">
        <w:rPr>
          <w:sz w:val="22"/>
          <w:szCs w:val="22"/>
        </w:rPr>
        <w:t> </w:t>
      </w:r>
      <w:r w:rsidRPr="0069572B">
        <w:rPr>
          <w:sz w:val="22"/>
          <w:szCs w:val="22"/>
        </w:rPr>
        <w:t xml:space="preserve">překážku užívání díla objednatelem v rozsahu uvedeném v této smlouvě. </w:t>
      </w:r>
    </w:p>
    <w:p w14:paraId="74B93843" w14:textId="77777777" w:rsidR="00D811CE" w:rsidRPr="0069572B" w:rsidRDefault="00D811CE" w:rsidP="00FA12D9">
      <w:pPr>
        <w:rPr>
          <w:rFonts w:ascii="Arial" w:hAnsi="Arial" w:cs="Arial"/>
          <w:sz w:val="22"/>
          <w:szCs w:val="22"/>
        </w:rPr>
      </w:pPr>
    </w:p>
    <w:p w14:paraId="00B05B47" w14:textId="77777777" w:rsidR="001953A2" w:rsidRPr="0069572B" w:rsidRDefault="001953A2" w:rsidP="00D25705">
      <w:pPr>
        <w:pStyle w:val="Zkladntext211"/>
        <w:numPr>
          <w:ilvl w:val="6"/>
          <w:numId w:val="9"/>
        </w:numPr>
        <w:ind w:left="426" w:hanging="426"/>
        <w:jc w:val="both"/>
        <w:rPr>
          <w:sz w:val="22"/>
          <w:szCs w:val="22"/>
        </w:rPr>
      </w:pPr>
      <w:r w:rsidRPr="0069572B">
        <w:rPr>
          <w:sz w:val="22"/>
          <w:szCs w:val="22"/>
        </w:rPr>
        <w:t xml:space="preserve">Zhotovitel se zavazuje, že v případě zjištění neoprávněného užívání díla třetí osobou poskytne objednateli náležitou součinnost při přijímání </w:t>
      </w:r>
      <w:r w:rsidR="00F756EB" w:rsidRPr="0069572B">
        <w:rPr>
          <w:sz w:val="22"/>
          <w:szCs w:val="22"/>
        </w:rPr>
        <w:t xml:space="preserve">potřebných právních opatření k ochraně výkonu práv objednatele podle této smlouvy. </w:t>
      </w:r>
    </w:p>
    <w:p w14:paraId="08AA6CDE" w14:textId="77777777" w:rsidR="00D811CE" w:rsidRPr="0069572B" w:rsidRDefault="00D811CE" w:rsidP="00FA12D9">
      <w:pPr>
        <w:rPr>
          <w:rFonts w:ascii="Arial" w:hAnsi="Arial" w:cs="Arial"/>
          <w:sz w:val="22"/>
          <w:szCs w:val="22"/>
        </w:rPr>
      </w:pPr>
    </w:p>
    <w:p w14:paraId="0D1F2B5D" w14:textId="77777777" w:rsidR="00F756EB" w:rsidRPr="0069572B" w:rsidRDefault="00F756EB" w:rsidP="00D25705">
      <w:pPr>
        <w:pStyle w:val="Zkladntext211"/>
        <w:numPr>
          <w:ilvl w:val="6"/>
          <w:numId w:val="9"/>
        </w:numPr>
        <w:ind w:left="426" w:hanging="426"/>
        <w:jc w:val="both"/>
        <w:rPr>
          <w:sz w:val="22"/>
          <w:szCs w:val="22"/>
        </w:rPr>
      </w:pPr>
      <w:r w:rsidRPr="0069572B">
        <w:rPr>
          <w:sz w:val="22"/>
          <w:szCs w:val="22"/>
        </w:rPr>
        <w:t xml:space="preserve">Oprávnění objednatele užít dílo nezaniká a nemá na něj vliv odstoupení od smlouvy jakékoliv smluvní </w:t>
      </w:r>
      <w:r w:rsidR="00C76A92" w:rsidRPr="0069572B">
        <w:rPr>
          <w:sz w:val="22"/>
          <w:szCs w:val="22"/>
        </w:rPr>
        <w:t>strany v případech, kdy se strany v souvislosti s odstoupením od smlouvy vypořádají ta</w:t>
      </w:r>
      <w:r w:rsidR="0086088E" w:rsidRPr="0069572B">
        <w:rPr>
          <w:sz w:val="22"/>
          <w:szCs w:val="22"/>
        </w:rPr>
        <w:t>k</w:t>
      </w:r>
      <w:r w:rsidR="00C76A92" w:rsidRPr="0069572B">
        <w:rPr>
          <w:sz w:val="22"/>
          <w:szCs w:val="22"/>
        </w:rPr>
        <w:t>, že objednateli zůstane dílo dle této smlouvy a zhotoviteli uhrazená cena díla nebo její odpovídající část.</w:t>
      </w:r>
    </w:p>
    <w:p w14:paraId="63C1C514" w14:textId="77777777" w:rsidR="000B3AFC" w:rsidRPr="0069572B" w:rsidRDefault="000B3AFC" w:rsidP="00FA12D9">
      <w:pPr>
        <w:rPr>
          <w:rFonts w:ascii="Arial" w:hAnsi="Arial" w:cs="Arial"/>
          <w:sz w:val="22"/>
          <w:szCs w:val="22"/>
        </w:rPr>
      </w:pPr>
    </w:p>
    <w:p w14:paraId="4C3AF0F0" w14:textId="77777777" w:rsidR="00D811CE" w:rsidRPr="0069572B" w:rsidRDefault="00C76A92" w:rsidP="00D25705">
      <w:pPr>
        <w:pStyle w:val="Zkladntext211"/>
        <w:numPr>
          <w:ilvl w:val="6"/>
          <w:numId w:val="9"/>
        </w:numPr>
        <w:tabs>
          <w:tab w:val="left" w:pos="426"/>
        </w:tabs>
        <w:ind w:left="426" w:hanging="426"/>
        <w:jc w:val="both"/>
        <w:rPr>
          <w:sz w:val="22"/>
          <w:szCs w:val="22"/>
        </w:rPr>
      </w:pPr>
      <w:r w:rsidRPr="0069572B">
        <w:rPr>
          <w:sz w:val="22"/>
          <w:szCs w:val="22"/>
        </w:rPr>
        <w:t>Práva zhotovitele osobovat si autorství díla a uvádět u díla své jméno zejména při zveřejnění propagaci díla zůstávají nedotčena.</w:t>
      </w:r>
    </w:p>
    <w:p w14:paraId="7DDE269E" w14:textId="77777777" w:rsidR="000B3AFC" w:rsidRPr="0069572B" w:rsidRDefault="000B3AFC" w:rsidP="00E72ED6">
      <w:pPr>
        <w:rPr>
          <w:rFonts w:ascii="Arial" w:hAnsi="Arial" w:cs="Arial"/>
          <w:b/>
          <w:bCs/>
          <w:sz w:val="22"/>
          <w:szCs w:val="22"/>
          <w:u w:val="single"/>
        </w:rPr>
      </w:pPr>
    </w:p>
    <w:p w14:paraId="151E7AAA" w14:textId="77777777" w:rsidR="00090C58" w:rsidRPr="0069572B" w:rsidRDefault="00090C58" w:rsidP="00494944">
      <w:pPr>
        <w:pStyle w:val="Nadpis7"/>
        <w:rPr>
          <w:rFonts w:cs="Arial"/>
        </w:rPr>
      </w:pPr>
      <w:r w:rsidRPr="0069572B">
        <w:rPr>
          <w:rFonts w:cs="Arial"/>
        </w:rPr>
        <w:t>X</w:t>
      </w:r>
      <w:r w:rsidR="00E053D0" w:rsidRPr="0069572B">
        <w:rPr>
          <w:rFonts w:cs="Arial"/>
        </w:rPr>
        <w:t>I</w:t>
      </w:r>
      <w:r w:rsidRPr="0069572B">
        <w:rPr>
          <w:rFonts w:cs="Arial"/>
        </w:rPr>
        <w:t>. Závěrečná ustanovení</w:t>
      </w:r>
    </w:p>
    <w:p w14:paraId="4D54938A" w14:textId="77777777" w:rsidR="00090C58" w:rsidRPr="0069572B" w:rsidRDefault="00090C58" w:rsidP="00512C7C">
      <w:pPr>
        <w:pStyle w:val="Zkladntext211"/>
        <w:keepNext/>
        <w:jc w:val="both"/>
        <w:rPr>
          <w:sz w:val="22"/>
          <w:szCs w:val="22"/>
        </w:rPr>
      </w:pPr>
    </w:p>
    <w:p w14:paraId="40ACEF6C" w14:textId="77777777" w:rsidR="00D811CE" w:rsidRPr="0069572B" w:rsidRDefault="00090C58" w:rsidP="00D25705">
      <w:pPr>
        <w:pStyle w:val="Zkladntext211"/>
        <w:numPr>
          <w:ilvl w:val="6"/>
          <w:numId w:val="13"/>
        </w:numPr>
        <w:tabs>
          <w:tab w:val="clear" w:pos="5040"/>
          <w:tab w:val="num" w:pos="426"/>
        </w:tabs>
        <w:ind w:left="426" w:hanging="426"/>
        <w:jc w:val="both"/>
        <w:rPr>
          <w:sz w:val="22"/>
          <w:szCs w:val="22"/>
        </w:rPr>
      </w:pPr>
      <w:r w:rsidRPr="0069572B">
        <w:rPr>
          <w:sz w:val="22"/>
          <w:szCs w:val="22"/>
        </w:rPr>
        <w:t>Právní vztahy vzniklé z této smlouvy nebo s touto smlouvou související se řídí platným českým právem, zejména občanským zákoníkem.</w:t>
      </w:r>
    </w:p>
    <w:p w14:paraId="4569D75A" w14:textId="77777777" w:rsidR="00090C58" w:rsidRPr="0069572B" w:rsidRDefault="00090C58" w:rsidP="00FA12D9">
      <w:pPr>
        <w:pStyle w:val="Zkladntext211"/>
        <w:jc w:val="both"/>
        <w:rPr>
          <w:sz w:val="22"/>
          <w:szCs w:val="22"/>
        </w:rPr>
      </w:pPr>
    </w:p>
    <w:p w14:paraId="08777EBA" w14:textId="72EAD780" w:rsidR="00D811CE" w:rsidRPr="0069572B" w:rsidRDefault="00090C58" w:rsidP="00D25705">
      <w:pPr>
        <w:pStyle w:val="Zkladntext211"/>
        <w:numPr>
          <w:ilvl w:val="6"/>
          <w:numId w:val="13"/>
        </w:numPr>
        <w:ind w:left="426" w:hanging="426"/>
        <w:jc w:val="both"/>
        <w:rPr>
          <w:sz w:val="22"/>
          <w:szCs w:val="22"/>
        </w:rPr>
      </w:pPr>
      <w:r w:rsidRPr="0069572B">
        <w:rPr>
          <w:sz w:val="22"/>
          <w:szCs w:val="22"/>
        </w:rPr>
        <w:t>Splnění smlouvy ze strany zhotovitele se stane nemožným, pokud nastoupí mimořádné nepředvídatelné a nepřekonatelné překážky vzniklé nezávisle na jeho vůli podle</w:t>
      </w:r>
      <w:r w:rsidR="005B586B" w:rsidRPr="0069572B">
        <w:rPr>
          <w:sz w:val="22"/>
          <w:szCs w:val="22"/>
        </w:rPr>
        <w:t xml:space="preserve"> </w:t>
      </w:r>
      <w:r w:rsidRPr="0069572B">
        <w:rPr>
          <w:sz w:val="22"/>
          <w:szCs w:val="22"/>
        </w:rPr>
        <w:t>§ 2913 odst. 2 OZ. V takovém případě zhotovitel a objednatel dohodnou opatření, aby dosáhli splnění účelu smlouvy, nebo se dohodnou na změně smlouvy.</w:t>
      </w:r>
    </w:p>
    <w:p w14:paraId="6B454FAD" w14:textId="77777777" w:rsidR="00090C58" w:rsidRPr="0069572B" w:rsidRDefault="00090C58" w:rsidP="00FA12D9">
      <w:pPr>
        <w:rPr>
          <w:rFonts w:ascii="Arial" w:hAnsi="Arial" w:cs="Arial"/>
          <w:sz w:val="22"/>
          <w:szCs w:val="22"/>
        </w:rPr>
      </w:pPr>
    </w:p>
    <w:p w14:paraId="5D0EA332"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Smluvní strana, u které nastal případ podle § 2913 odst. 2 OZ, musí o tom uvědomit druhou smluvní stranu bezodkladně po vzniku takové okolnosti.</w:t>
      </w:r>
    </w:p>
    <w:p w14:paraId="15979F0A" w14:textId="77777777" w:rsidR="00090C58" w:rsidRPr="0069572B" w:rsidRDefault="00090C58" w:rsidP="00FA12D9">
      <w:pPr>
        <w:rPr>
          <w:rFonts w:ascii="Arial" w:hAnsi="Arial" w:cs="Arial"/>
          <w:sz w:val="22"/>
          <w:szCs w:val="22"/>
        </w:rPr>
      </w:pPr>
    </w:p>
    <w:p w14:paraId="74BD0F5B"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Zhotovitel nesmí bez předchozího písemného souhlasu objednatele postoupit tuto smlouvu nebo jakoukoliv její část, ani žádný prospěch či zájem v této smlouvě či na základě této smlouvy, ani postoupit či zastavit pohledávky z této smlouvy.</w:t>
      </w:r>
    </w:p>
    <w:p w14:paraId="14031644" w14:textId="77777777" w:rsidR="00090C58" w:rsidRPr="0069572B" w:rsidRDefault="00090C58" w:rsidP="00FA12D9">
      <w:pPr>
        <w:rPr>
          <w:rFonts w:ascii="Arial" w:hAnsi="Arial" w:cs="Arial"/>
          <w:sz w:val="22"/>
          <w:szCs w:val="22"/>
        </w:rPr>
      </w:pPr>
    </w:p>
    <w:p w14:paraId="5579DA16"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 xml:space="preserve">Zhotovitel opravňuje objednatele uveřejnit obsah smlouvy nebo její části podle zákona </w:t>
      </w:r>
      <w:r w:rsidR="00837B65" w:rsidRPr="0069572B">
        <w:rPr>
          <w:sz w:val="22"/>
          <w:szCs w:val="22"/>
        </w:rPr>
        <w:t>o</w:t>
      </w:r>
      <w:r w:rsidR="00FD144C" w:rsidRPr="0069572B">
        <w:rPr>
          <w:sz w:val="22"/>
          <w:szCs w:val="22"/>
        </w:rPr>
        <w:t> </w:t>
      </w:r>
      <w:r w:rsidR="00837B65" w:rsidRPr="0069572B">
        <w:rPr>
          <w:sz w:val="22"/>
          <w:szCs w:val="22"/>
        </w:rPr>
        <w:t xml:space="preserve">zadávání veřejných zakázek a rovněž podle zákona </w:t>
      </w:r>
      <w:r w:rsidRPr="0069572B">
        <w:rPr>
          <w:sz w:val="22"/>
          <w:szCs w:val="22"/>
        </w:rPr>
        <w:t>č. 106/1999 Sb., o svobodném přístupu k informacím, ve znění pozdějších předpisů.</w:t>
      </w:r>
    </w:p>
    <w:p w14:paraId="3EB05E5A" w14:textId="77777777" w:rsidR="00090C58" w:rsidRPr="0069572B" w:rsidRDefault="00090C58" w:rsidP="00FA12D9">
      <w:pPr>
        <w:rPr>
          <w:rFonts w:ascii="Arial" w:hAnsi="Arial" w:cs="Arial"/>
          <w:sz w:val="22"/>
          <w:szCs w:val="22"/>
        </w:rPr>
      </w:pPr>
    </w:p>
    <w:p w14:paraId="0F206CCD"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837B65" w:rsidRPr="0069572B">
        <w:rPr>
          <w:sz w:val="22"/>
          <w:szCs w:val="22"/>
        </w:rPr>
        <w:t xml:space="preserve"> (dále jen „zákon o registru smluv“)</w:t>
      </w:r>
      <w:r w:rsidRPr="0069572B">
        <w:rPr>
          <w:sz w:val="22"/>
          <w:szCs w:val="22"/>
        </w:rPr>
        <w:t>, zajistí objednatel.</w:t>
      </w:r>
    </w:p>
    <w:p w14:paraId="69FAC099" w14:textId="77777777" w:rsidR="00090C58" w:rsidRPr="0069572B" w:rsidRDefault="00090C58" w:rsidP="00FE5B92">
      <w:pPr>
        <w:pStyle w:val="Odstavecseseznamem"/>
        <w:ind w:left="0"/>
        <w:rPr>
          <w:rFonts w:ascii="Arial" w:hAnsi="Arial" w:cs="Arial"/>
          <w:sz w:val="22"/>
          <w:szCs w:val="22"/>
        </w:rPr>
      </w:pPr>
    </w:p>
    <w:p w14:paraId="53BB9C66"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F6BE7B2" w14:textId="77777777" w:rsidR="00090C58" w:rsidRPr="0069572B" w:rsidRDefault="00090C58" w:rsidP="00FA12D9">
      <w:pPr>
        <w:rPr>
          <w:rFonts w:ascii="Arial" w:hAnsi="Arial" w:cs="Arial"/>
          <w:sz w:val="22"/>
          <w:szCs w:val="22"/>
        </w:rPr>
      </w:pPr>
    </w:p>
    <w:p w14:paraId="49A46E0E"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lastRenderedPageBreak/>
        <w:t xml:space="preserve">Případné změny nebo doplnění této smlouvy mohou být realizovány po dohodě smluvních stran </w:t>
      </w:r>
      <w:r w:rsidR="00C23BF4" w:rsidRPr="0069572B">
        <w:rPr>
          <w:sz w:val="22"/>
          <w:szCs w:val="22"/>
        </w:rPr>
        <w:t>v</w:t>
      </w:r>
      <w:r w:rsidR="00CB081F" w:rsidRPr="0069572B">
        <w:rPr>
          <w:sz w:val="22"/>
          <w:szCs w:val="22"/>
        </w:rPr>
        <w:t xml:space="preserve"> </w:t>
      </w:r>
      <w:r w:rsidR="00C23BF4" w:rsidRPr="0069572B">
        <w:rPr>
          <w:sz w:val="22"/>
          <w:szCs w:val="22"/>
        </w:rPr>
        <w:t>souladu s</w:t>
      </w:r>
      <w:r w:rsidR="00D15FB4" w:rsidRPr="0069572B">
        <w:rPr>
          <w:sz w:val="22"/>
          <w:szCs w:val="22"/>
        </w:rPr>
        <w:t> </w:t>
      </w:r>
      <w:proofErr w:type="spellStart"/>
      <w:r w:rsidR="00C23BF4" w:rsidRPr="0069572B">
        <w:rPr>
          <w:sz w:val="22"/>
          <w:szCs w:val="22"/>
        </w:rPr>
        <w:t>ust</w:t>
      </w:r>
      <w:proofErr w:type="spellEnd"/>
      <w:r w:rsidR="00D15FB4" w:rsidRPr="0069572B">
        <w:rPr>
          <w:sz w:val="22"/>
          <w:szCs w:val="22"/>
        </w:rPr>
        <w:t>.</w:t>
      </w:r>
      <w:r w:rsidR="00C23BF4" w:rsidRPr="0069572B">
        <w:rPr>
          <w:sz w:val="22"/>
          <w:szCs w:val="22"/>
        </w:rPr>
        <w:t xml:space="preserve"> § 222 ZZVZ, </w:t>
      </w:r>
      <w:r w:rsidRPr="0069572B">
        <w:rPr>
          <w:sz w:val="22"/>
          <w:szCs w:val="22"/>
        </w:rPr>
        <w:t>a to pouze formou číslovaných písemných dodatků, podepsaných oběma smluvními stranami s ohledem na § 564 OZ.</w:t>
      </w:r>
      <w:r w:rsidR="00CB081F" w:rsidRPr="0069572B">
        <w:rPr>
          <w:sz w:val="22"/>
          <w:szCs w:val="22"/>
        </w:rPr>
        <w:t xml:space="preserve"> </w:t>
      </w:r>
      <w:r w:rsidRPr="0069572B">
        <w:rPr>
          <w:sz w:val="22"/>
          <w:szCs w:val="22"/>
        </w:rPr>
        <w:t>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441EF97C" w14:textId="77777777" w:rsidR="00090C58" w:rsidRPr="0069572B" w:rsidRDefault="00090C58" w:rsidP="00FA12D9">
      <w:pPr>
        <w:rPr>
          <w:rFonts w:ascii="Arial" w:hAnsi="Arial" w:cs="Arial"/>
          <w:sz w:val="22"/>
          <w:szCs w:val="22"/>
        </w:rPr>
      </w:pPr>
    </w:p>
    <w:p w14:paraId="7355E130"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Práva a povinnosti smluvních stran z této smlouvy přecházejí na jejich právní nástupce.</w:t>
      </w:r>
    </w:p>
    <w:p w14:paraId="18BEB84F" w14:textId="77777777" w:rsidR="00740BCF" w:rsidRPr="0069572B" w:rsidRDefault="00740BCF" w:rsidP="00FA12D9">
      <w:pPr>
        <w:rPr>
          <w:rFonts w:ascii="Arial" w:hAnsi="Arial" w:cs="Arial"/>
          <w:sz w:val="22"/>
          <w:szCs w:val="22"/>
        </w:rPr>
      </w:pPr>
    </w:p>
    <w:p w14:paraId="40F92D31"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Tato smlouva spolu se všemi přílohami a případnými dodatky představuje kompletní a úplné ujednání mezi smluvními stranami.</w:t>
      </w:r>
    </w:p>
    <w:p w14:paraId="32477F7A" w14:textId="77777777" w:rsidR="00090C58" w:rsidRPr="0069572B" w:rsidRDefault="00090C58" w:rsidP="00FA12D9">
      <w:pPr>
        <w:rPr>
          <w:rFonts w:ascii="Arial" w:hAnsi="Arial" w:cs="Arial"/>
          <w:sz w:val="22"/>
          <w:szCs w:val="22"/>
        </w:rPr>
      </w:pPr>
    </w:p>
    <w:p w14:paraId="7BF23A84" w14:textId="2A35EFD4" w:rsidR="00D811CE" w:rsidRPr="0069572B" w:rsidRDefault="00090C58" w:rsidP="00D25705">
      <w:pPr>
        <w:pStyle w:val="Zkladntext211"/>
        <w:numPr>
          <w:ilvl w:val="6"/>
          <w:numId w:val="13"/>
        </w:numPr>
        <w:ind w:left="426" w:hanging="426"/>
        <w:jc w:val="both"/>
        <w:rPr>
          <w:sz w:val="22"/>
          <w:szCs w:val="22"/>
        </w:rPr>
      </w:pPr>
      <w:r w:rsidRPr="0069572B">
        <w:rPr>
          <w:sz w:val="22"/>
          <w:szCs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80EB53E" w14:textId="77777777" w:rsidR="00CA6CCE" w:rsidRPr="0069572B" w:rsidRDefault="00CA6CCE" w:rsidP="0069572B">
      <w:pPr>
        <w:rPr>
          <w:rFonts w:ascii="Arial" w:hAnsi="Arial" w:cs="Arial"/>
          <w:sz w:val="22"/>
          <w:szCs w:val="22"/>
        </w:rPr>
      </w:pPr>
    </w:p>
    <w:p w14:paraId="75B8A7EA" w14:textId="73ABA0FD" w:rsidR="00CA6CCE" w:rsidRPr="0069572B" w:rsidRDefault="00CA6CCE" w:rsidP="00D25705">
      <w:pPr>
        <w:pStyle w:val="Zkladntext211"/>
        <w:numPr>
          <w:ilvl w:val="6"/>
          <w:numId w:val="13"/>
        </w:numPr>
        <w:ind w:left="426" w:hanging="426"/>
        <w:jc w:val="both"/>
        <w:rPr>
          <w:sz w:val="22"/>
          <w:szCs w:val="22"/>
        </w:rPr>
      </w:pPr>
      <w:r w:rsidRPr="0069572B">
        <w:rPr>
          <w:sz w:val="22"/>
          <w:szCs w:val="22"/>
        </w:rPr>
        <w:t>Veřejná zakázka je financována z prostředků Státního fondu dopravní infrastruktury v rámci akce „Příprava opatření na DI pro přepravu NTK pro NJZ ETE – Povodí Vltavy“</w:t>
      </w:r>
      <w:r w:rsidR="0069572B" w:rsidRPr="0069572B">
        <w:rPr>
          <w:sz w:val="22"/>
          <w:szCs w:val="22"/>
        </w:rPr>
        <w:t>, ISPROFOND 5315510008.</w:t>
      </w:r>
    </w:p>
    <w:p w14:paraId="7886D527" w14:textId="77777777" w:rsidR="000B3AFC" w:rsidRPr="0069572B" w:rsidRDefault="000B3AFC" w:rsidP="00224B19">
      <w:pPr>
        <w:pStyle w:val="Meziodstavce"/>
        <w:ind w:left="426" w:hanging="426"/>
        <w:rPr>
          <w:rFonts w:cs="Arial"/>
          <w:szCs w:val="22"/>
        </w:rPr>
      </w:pPr>
    </w:p>
    <w:p w14:paraId="3FA46297" w14:textId="1FD19AFF" w:rsidR="00D811CE" w:rsidRPr="0069572B" w:rsidRDefault="00224B19" w:rsidP="00D25705">
      <w:pPr>
        <w:pStyle w:val="lneksmlouvytextPVL"/>
        <w:numPr>
          <w:ilvl w:val="6"/>
          <w:numId w:val="13"/>
        </w:numPr>
        <w:tabs>
          <w:tab w:val="clear" w:pos="426"/>
        </w:tabs>
        <w:ind w:left="426" w:hanging="426"/>
        <w:outlineLvl w:val="9"/>
        <w:rPr>
          <w:rFonts w:cs="Arial"/>
          <w:iCs/>
          <w:szCs w:val="22"/>
        </w:rPr>
      </w:pPr>
      <w:r w:rsidRPr="0069572B">
        <w:rPr>
          <w:rFonts w:cs="Arial"/>
          <w:szCs w:val="22"/>
        </w:rPr>
        <w:t xml:space="preserve">Tato smlouva </w:t>
      </w:r>
      <w:r w:rsidRPr="0069572B">
        <w:rPr>
          <w:rFonts w:cs="Arial"/>
          <w:iCs/>
          <w:szCs w:val="22"/>
        </w:rPr>
        <w:t>nabývá platnosti dnem jejího podpisu oběma smluvními stranami</w:t>
      </w:r>
      <w:r w:rsidR="0089614E" w:rsidRPr="0069572B">
        <w:rPr>
          <w:rFonts w:cs="Arial"/>
          <w:iCs/>
          <w:szCs w:val="22"/>
        </w:rPr>
        <w:t xml:space="preserve"> a účinnosti dnem jejího uveřejnění v souladu se zákonem o registru smluv.</w:t>
      </w:r>
    </w:p>
    <w:p w14:paraId="2067209C" w14:textId="77777777" w:rsidR="00090C58" w:rsidRPr="0069572B" w:rsidRDefault="00090C58" w:rsidP="00FA12D9">
      <w:pPr>
        <w:rPr>
          <w:rFonts w:ascii="Arial" w:hAnsi="Arial" w:cs="Arial"/>
          <w:sz w:val="22"/>
          <w:szCs w:val="22"/>
        </w:rPr>
      </w:pPr>
    </w:p>
    <w:p w14:paraId="2F5ACDC6"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Smluvní strany prohlašují, že smlouvu uzavřely urči</w:t>
      </w:r>
      <w:r w:rsidR="00580CF8" w:rsidRPr="0069572B">
        <w:rPr>
          <w:sz w:val="22"/>
          <w:szCs w:val="22"/>
        </w:rPr>
        <w:t>tě, vážně a srozumitelně, že je </w:t>
      </w:r>
      <w:r w:rsidRPr="0069572B">
        <w:rPr>
          <w:sz w:val="22"/>
          <w:szCs w:val="22"/>
        </w:rPr>
        <w:t xml:space="preserve">projevem jejich pravé a svobodné vůle, a na důkaz tohoto připojují své podpisy. </w:t>
      </w:r>
    </w:p>
    <w:p w14:paraId="77676FED" w14:textId="77777777" w:rsidR="00FA0FC6" w:rsidRPr="0069572B" w:rsidRDefault="00FA0FC6" w:rsidP="00FA0FC6">
      <w:pPr>
        <w:pStyle w:val="Meziodstavce"/>
        <w:rPr>
          <w:rFonts w:cs="Arial"/>
          <w:szCs w:val="22"/>
        </w:rPr>
      </w:pPr>
    </w:p>
    <w:p w14:paraId="563DCDA2" w14:textId="77777777" w:rsidR="00FA0FC6" w:rsidRPr="0069572B" w:rsidRDefault="00FA0FC6" w:rsidP="00FA0FC6">
      <w:pPr>
        <w:pStyle w:val="Zkladntext211"/>
        <w:numPr>
          <w:ilvl w:val="6"/>
          <w:numId w:val="13"/>
        </w:numPr>
        <w:ind w:left="426" w:hanging="426"/>
        <w:jc w:val="both"/>
        <w:rPr>
          <w:sz w:val="22"/>
          <w:szCs w:val="22"/>
        </w:rPr>
      </w:pPr>
      <w:r w:rsidRPr="0069572B">
        <w:rPr>
          <w:sz w:val="22"/>
          <w:szCs w:val="22"/>
        </w:rPr>
        <w:t xml:space="preserve">Uzavřením této smlouvy zhotovitel na sebe převzal nebezpečí změny okolností ve smyslu § 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 jakékoliv její části. </w:t>
      </w:r>
    </w:p>
    <w:p w14:paraId="1AE9A848" w14:textId="77777777" w:rsidR="006C6B94" w:rsidRPr="0069572B" w:rsidRDefault="006C6B94" w:rsidP="00FA0FC6">
      <w:pPr>
        <w:pStyle w:val="Zkladntext211"/>
        <w:jc w:val="both"/>
        <w:rPr>
          <w:sz w:val="22"/>
          <w:szCs w:val="22"/>
        </w:rPr>
      </w:pPr>
    </w:p>
    <w:p w14:paraId="73778350" w14:textId="77777777" w:rsidR="00D811CE" w:rsidRPr="0069572B" w:rsidRDefault="00090C58" w:rsidP="00D25705">
      <w:pPr>
        <w:pStyle w:val="Zkladntext211"/>
        <w:numPr>
          <w:ilvl w:val="6"/>
          <w:numId w:val="13"/>
        </w:numPr>
        <w:ind w:left="426" w:hanging="426"/>
        <w:jc w:val="both"/>
        <w:rPr>
          <w:sz w:val="22"/>
          <w:szCs w:val="22"/>
        </w:rPr>
      </w:pPr>
      <w:r w:rsidRPr="0069572B">
        <w:rPr>
          <w:sz w:val="22"/>
          <w:szCs w:val="22"/>
        </w:rPr>
        <w:t>Nedí</w:t>
      </w:r>
      <w:r w:rsidR="00FD144C" w:rsidRPr="0069572B">
        <w:rPr>
          <w:sz w:val="22"/>
          <w:szCs w:val="22"/>
        </w:rPr>
        <w:t>lnou součástí smlouvy j</w:t>
      </w:r>
      <w:r w:rsidR="00FA12D9" w:rsidRPr="0069572B">
        <w:rPr>
          <w:sz w:val="22"/>
          <w:szCs w:val="22"/>
        </w:rPr>
        <w:t>e</w:t>
      </w:r>
      <w:r w:rsidRPr="0069572B">
        <w:rPr>
          <w:sz w:val="22"/>
          <w:szCs w:val="22"/>
        </w:rPr>
        <w:t xml:space="preserve">: </w:t>
      </w:r>
    </w:p>
    <w:p w14:paraId="4AF595B0" w14:textId="77777777" w:rsidR="00090C58" w:rsidRPr="0069572B" w:rsidRDefault="00090C58" w:rsidP="00366491">
      <w:pPr>
        <w:pStyle w:val="Odstavecseseznamem"/>
        <w:ind w:left="426"/>
        <w:rPr>
          <w:rFonts w:ascii="Arial" w:hAnsi="Arial" w:cs="Arial"/>
          <w:sz w:val="22"/>
          <w:szCs w:val="22"/>
        </w:rPr>
      </w:pPr>
      <w:r w:rsidRPr="0069572B">
        <w:rPr>
          <w:rFonts w:ascii="Arial" w:hAnsi="Arial" w:cs="Arial"/>
          <w:sz w:val="22"/>
          <w:szCs w:val="22"/>
        </w:rPr>
        <w:t xml:space="preserve">Příloha č. 1: </w:t>
      </w:r>
      <w:r w:rsidR="00777D36" w:rsidRPr="0069572B">
        <w:rPr>
          <w:rFonts w:ascii="Arial" w:hAnsi="Arial" w:cs="Arial"/>
          <w:sz w:val="22"/>
          <w:szCs w:val="22"/>
        </w:rPr>
        <w:t>Soupis prací</w:t>
      </w:r>
    </w:p>
    <w:p w14:paraId="4A7C6411" w14:textId="77777777" w:rsidR="00AA56DA" w:rsidRPr="0069572B" w:rsidRDefault="00AA56DA" w:rsidP="00366491">
      <w:pPr>
        <w:pStyle w:val="Odstavecseseznamem"/>
        <w:ind w:left="426"/>
        <w:rPr>
          <w:rFonts w:ascii="Arial" w:hAnsi="Arial" w:cs="Arial"/>
          <w:sz w:val="22"/>
          <w:szCs w:val="22"/>
        </w:rPr>
      </w:pPr>
    </w:p>
    <w:p w14:paraId="2117C5EE" w14:textId="77777777" w:rsidR="00AA56DA" w:rsidRPr="0069572B" w:rsidRDefault="00AA56DA" w:rsidP="00AA56DA">
      <w:pPr>
        <w:pStyle w:val="SamostatntextpodlnekPVL"/>
        <w:rPr>
          <w:rFonts w:cs="Arial"/>
        </w:rPr>
      </w:pPr>
      <w:r w:rsidRPr="0069572B">
        <w:rPr>
          <w:rFonts w:cs="Arial"/>
        </w:rPr>
        <w:t>Samostatnou, odděleně uloženou součástí smlouvy je zadávací dokumentace veřejné zakázky a nabídka zhotovitele.</w:t>
      </w:r>
    </w:p>
    <w:p w14:paraId="29DB0D70" w14:textId="2CA9E9AE" w:rsidR="000B3AFC" w:rsidRPr="0069572B" w:rsidRDefault="000B3AFC" w:rsidP="009802A0">
      <w:pPr>
        <w:tabs>
          <w:tab w:val="left" w:pos="0"/>
        </w:tabs>
        <w:jc w:val="both"/>
        <w:rPr>
          <w:rFonts w:ascii="Arial" w:hAnsi="Arial" w:cs="Arial"/>
          <w:sz w:val="22"/>
          <w:szCs w:val="22"/>
        </w:rPr>
      </w:pPr>
    </w:p>
    <w:p w14:paraId="0D767FC5" w14:textId="77777777" w:rsidR="000B3AFC" w:rsidRPr="0069572B" w:rsidRDefault="000B3AFC" w:rsidP="009802A0">
      <w:pPr>
        <w:tabs>
          <w:tab w:val="left" w:pos="0"/>
        </w:tabs>
        <w:jc w:val="both"/>
        <w:rPr>
          <w:rFonts w:ascii="Arial" w:hAnsi="Arial" w:cs="Arial"/>
          <w:sz w:val="22"/>
          <w:szCs w:val="22"/>
        </w:rPr>
      </w:pPr>
    </w:p>
    <w:p w14:paraId="70F08BA2" w14:textId="77777777" w:rsidR="006E240F" w:rsidRPr="0069572B" w:rsidRDefault="006E240F" w:rsidP="009802A0">
      <w:pPr>
        <w:tabs>
          <w:tab w:val="left" w:pos="0"/>
        </w:tabs>
        <w:jc w:val="both"/>
        <w:rPr>
          <w:rFonts w:ascii="Arial" w:hAnsi="Arial" w:cs="Arial"/>
          <w:sz w:val="22"/>
          <w:szCs w:val="22"/>
        </w:rPr>
      </w:pPr>
    </w:p>
    <w:p w14:paraId="5729A8D5" w14:textId="77777777" w:rsidR="00090C58" w:rsidRPr="0069572B" w:rsidRDefault="00090C58" w:rsidP="009802A0">
      <w:pPr>
        <w:tabs>
          <w:tab w:val="left" w:pos="0"/>
        </w:tabs>
        <w:jc w:val="both"/>
        <w:rPr>
          <w:rFonts w:ascii="Arial" w:hAnsi="Arial" w:cs="Arial"/>
          <w:sz w:val="22"/>
          <w:szCs w:val="22"/>
        </w:rPr>
      </w:pPr>
      <w:r w:rsidRPr="0069572B">
        <w:rPr>
          <w:rFonts w:ascii="Arial" w:hAnsi="Arial" w:cs="Arial"/>
          <w:sz w:val="22"/>
          <w:szCs w:val="22"/>
        </w:rPr>
        <w:t>objednatel:</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t>zhotovitel:</w:t>
      </w:r>
    </w:p>
    <w:p w14:paraId="743ECB44" w14:textId="77777777" w:rsidR="00511D4A" w:rsidRPr="0069572B" w:rsidRDefault="00511D4A" w:rsidP="009802A0">
      <w:pPr>
        <w:tabs>
          <w:tab w:val="left" w:pos="0"/>
        </w:tabs>
        <w:jc w:val="both"/>
        <w:rPr>
          <w:rFonts w:ascii="Arial" w:hAnsi="Arial" w:cs="Arial"/>
          <w:sz w:val="22"/>
          <w:szCs w:val="22"/>
        </w:rPr>
      </w:pPr>
    </w:p>
    <w:p w14:paraId="2808F261" w14:textId="77777777" w:rsidR="00A4356A" w:rsidRPr="0069572B" w:rsidRDefault="00A4356A" w:rsidP="009802A0">
      <w:pPr>
        <w:tabs>
          <w:tab w:val="left" w:pos="0"/>
        </w:tabs>
        <w:jc w:val="both"/>
        <w:rPr>
          <w:rFonts w:ascii="Arial" w:hAnsi="Arial" w:cs="Arial"/>
          <w:sz w:val="22"/>
          <w:szCs w:val="22"/>
        </w:rPr>
      </w:pPr>
    </w:p>
    <w:p w14:paraId="7A4744AF" w14:textId="77777777" w:rsidR="006E240F" w:rsidRPr="0069572B" w:rsidRDefault="006E240F" w:rsidP="009802A0">
      <w:pPr>
        <w:tabs>
          <w:tab w:val="left" w:pos="0"/>
        </w:tabs>
        <w:jc w:val="both"/>
        <w:rPr>
          <w:rFonts w:ascii="Arial" w:hAnsi="Arial" w:cs="Arial"/>
          <w:sz w:val="22"/>
          <w:szCs w:val="22"/>
        </w:rPr>
      </w:pPr>
    </w:p>
    <w:p w14:paraId="1B22D86D" w14:textId="77777777" w:rsidR="00A4356A" w:rsidRPr="0069572B" w:rsidRDefault="00A4356A" w:rsidP="009802A0">
      <w:pPr>
        <w:tabs>
          <w:tab w:val="left" w:pos="0"/>
        </w:tabs>
        <w:jc w:val="both"/>
        <w:rPr>
          <w:rFonts w:ascii="Arial" w:hAnsi="Arial" w:cs="Arial"/>
          <w:sz w:val="22"/>
          <w:szCs w:val="22"/>
        </w:rPr>
      </w:pPr>
    </w:p>
    <w:p w14:paraId="22D581FA" w14:textId="77777777" w:rsidR="007F05F1" w:rsidRPr="0069572B" w:rsidRDefault="007F05F1" w:rsidP="009802A0">
      <w:pPr>
        <w:tabs>
          <w:tab w:val="left" w:pos="0"/>
        </w:tabs>
        <w:jc w:val="both"/>
        <w:rPr>
          <w:rFonts w:ascii="Arial" w:hAnsi="Arial" w:cs="Arial"/>
          <w:sz w:val="22"/>
          <w:szCs w:val="22"/>
        </w:rPr>
      </w:pPr>
    </w:p>
    <w:p w14:paraId="73E80605" w14:textId="77777777" w:rsidR="00090C58" w:rsidRPr="0069572B" w:rsidRDefault="00090C58" w:rsidP="009802A0">
      <w:pPr>
        <w:tabs>
          <w:tab w:val="left" w:pos="0"/>
        </w:tabs>
        <w:jc w:val="both"/>
        <w:rPr>
          <w:rFonts w:ascii="Arial" w:hAnsi="Arial" w:cs="Arial"/>
          <w:sz w:val="22"/>
          <w:szCs w:val="22"/>
        </w:rPr>
      </w:pPr>
      <w:r w:rsidRPr="0069572B">
        <w:rPr>
          <w:rFonts w:ascii="Arial" w:hAnsi="Arial" w:cs="Arial"/>
          <w:sz w:val="22"/>
          <w:szCs w:val="22"/>
        </w:rPr>
        <w:t>………………………..…………</w:t>
      </w:r>
      <w:r w:rsidRPr="0069572B">
        <w:rPr>
          <w:rFonts w:ascii="Arial" w:hAnsi="Arial" w:cs="Arial"/>
          <w:sz w:val="22"/>
          <w:szCs w:val="22"/>
        </w:rPr>
        <w:tab/>
        <w:t>………………………………………………………….</w:t>
      </w:r>
    </w:p>
    <w:p w14:paraId="273BE27B" w14:textId="77777777" w:rsidR="00090C58" w:rsidRPr="0069572B" w:rsidRDefault="00090C58" w:rsidP="009802A0">
      <w:pPr>
        <w:tabs>
          <w:tab w:val="left" w:pos="0"/>
        </w:tabs>
        <w:rPr>
          <w:rFonts w:ascii="Arial" w:hAnsi="Arial" w:cs="Arial"/>
          <w:sz w:val="22"/>
          <w:szCs w:val="22"/>
        </w:rPr>
      </w:pPr>
      <w:r w:rsidRPr="0069572B">
        <w:rPr>
          <w:rFonts w:ascii="Arial" w:hAnsi="Arial" w:cs="Arial"/>
          <w:sz w:val="22"/>
          <w:szCs w:val="22"/>
        </w:rPr>
        <w:t>Ing. Jiří Pechar</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highlight w:val="yellow"/>
        </w:rPr>
        <w:t>jméno a příjmení osoby oprávněné podepsat smlouvu</w:t>
      </w:r>
    </w:p>
    <w:p w14:paraId="3F6C5B7B" w14:textId="77777777" w:rsidR="00090C58" w:rsidRPr="0069572B" w:rsidRDefault="00837B65" w:rsidP="009802A0">
      <w:pPr>
        <w:tabs>
          <w:tab w:val="left" w:pos="0"/>
        </w:tabs>
        <w:rPr>
          <w:rFonts w:ascii="Arial" w:hAnsi="Arial" w:cs="Arial"/>
          <w:sz w:val="22"/>
          <w:szCs w:val="22"/>
          <w:shd w:val="clear" w:color="auto" w:fill="FFFF00"/>
        </w:rPr>
      </w:pPr>
      <w:r w:rsidRPr="0069572B">
        <w:rPr>
          <w:rFonts w:ascii="Arial" w:hAnsi="Arial" w:cs="Arial"/>
          <w:sz w:val="22"/>
          <w:szCs w:val="22"/>
        </w:rPr>
        <w:t>ředitel</w:t>
      </w:r>
      <w:r w:rsidR="00090C58" w:rsidRPr="0069572B">
        <w:rPr>
          <w:rFonts w:ascii="Arial" w:hAnsi="Arial" w:cs="Arial"/>
          <w:sz w:val="22"/>
          <w:szCs w:val="22"/>
        </w:rPr>
        <w:t xml:space="preserve"> sekce technické</w:t>
      </w:r>
      <w:r w:rsidR="00090C58" w:rsidRPr="0069572B">
        <w:rPr>
          <w:rFonts w:ascii="Arial" w:hAnsi="Arial" w:cs="Arial"/>
          <w:sz w:val="22"/>
          <w:szCs w:val="22"/>
        </w:rPr>
        <w:tab/>
      </w:r>
      <w:r w:rsidRPr="0069572B">
        <w:rPr>
          <w:rFonts w:ascii="Arial" w:hAnsi="Arial" w:cs="Arial"/>
          <w:sz w:val="22"/>
          <w:szCs w:val="22"/>
        </w:rPr>
        <w:tab/>
      </w:r>
      <w:r w:rsidR="00090C58" w:rsidRPr="0069572B">
        <w:rPr>
          <w:rFonts w:ascii="Arial" w:hAnsi="Arial" w:cs="Arial"/>
          <w:sz w:val="22"/>
          <w:szCs w:val="22"/>
          <w:highlight w:val="yellow"/>
        </w:rPr>
        <w:t>funkce</w:t>
      </w:r>
    </w:p>
    <w:p w14:paraId="3AFE4C82" w14:textId="77777777" w:rsidR="00090C58" w:rsidRPr="0069572B" w:rsidRDefault="00090C58" w:rsidP="009802A0">
      <w:pPr>
        <w:tabs>
          <w:tab w:val="left" w:pos="0"/>
        </w:tabs>
        <w:rPr>
          <w:rFonts w:ascii="Arial" w:hAnsi="Arial" w:cs="Arial"/>
          <w:sz w:val="22"/>
          <w:szCs w:val="22"/>
        </w:rPr>
      </w:pPr>
      <w:r w:rsidRPr="0069572B">
        <w:rPr>
          <w:rFonts w:ascii="Arial" w:hAnsi="Arial" w:cs="Arial"/>
          <w:sz w:val="22"/>
          <w:szCs w:val="22"/>
        </w:rPr>
        <w:t>Povodí Vltavy, státní podnik</w:t>
      </w:r>
      <w:r w:rsidRPr="0069572B">
        <w:rPr>
          <w:rFonts w:ascii="Arial" w:hAnsi="Arial" w:cs="Arial"/>
          <w:sz w:val="22"/>
          <w:szCs w:val="22"/>
        </w:rPr>
        <w:tab/>
      </w:r>
      <w:r w:rsidRPr="0069572B">
        <w:rPr>
          <w:rFonts w:ascii="Arial" w:hAnsi="Arial" w:cs="Arial"/>
          <w:sz w:val="22"/>
          <w:szCs w:val="22"/>
        </w:rPr>
        <w:tab/>
      </w:r>
      <w:r w:rsidRPr="0069572B">
        <w:rPr>
          <w:rFonts w:ascii="Arial" w:hAnsi="Arial" w:cs="Arial"/>
          <w:sz w:val="22"/>
          <w:szCs w:val="22"/>
          <w:highlight w:val="yellow"/>
        </w:rPr>
        <w:t>název nebo razítko firmy</w:t>
      </w:r>
    </w:p>
    <w:sectPr w:rsidR="00090C58" w:rsidRPr="0069572B" w:rsidSect="0054389F">
      <w:headerReference w:type="default" r:id="rId15"/>
      <w:footerReference w:type="default" r:id="rId16"/>
      <w:pgSz w:w="11906" w:h="16838" w:code="9"/>
      <w:pgMar w:top="1276"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D001" w14:textId="77777777" w:rsidR="003D29FD" w:rsidRDefault="003D29FD">
      <w:r>
        <w:separator/>
      </w:r>
    </w:p>
  </w:endnote>
  <w:endnote w:type="continuationSeparator" w:id="0">
    <w:p w14:paraId="069867E9" w14:textId="77777777" w:rsidR="003D29FD" w:rsidRDefault="003D29FD">
      <w:r>
        <w:continuationSeparator/>
      </w:r>
    </w:p>
  </w:endnote>
  <w:endnote w:type="continuationNotice" w:id="1">
    <w:p w14:paraId="1837F3EB" w14:textId="77777777" w:rsidR="003D29FD" w:rsidRDefault="003D2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EDCA" w14:textId="633C3349" w:rsidR="00970D1D" w:rsidRDefault="00970D1D">
    <w:pPr>
      <w:pStyle w:val="Zpat"/>
      <w:framePr w:wrap="auto" w:vAnchor="text" w:hAnchor="margin" w:xAlign="center" w:y="1"/>
      <w:jc w:val="center"/>
      <w:rPr>
        <w:rStyle w:val="slostrnky"/>
        <w:rFonts w:ascii="Arial" w:hAnsi="Arial" w:cs="Arial"/>
        <w:sz w:val="16"/>
        <w:szCs w:val="16"/>
      </w:rPr>
    </w:pPr>
    <w:r>
      <w:rPr>
        <w:rStyle w:val="slostrnky"/>
        <w:rFonts w:ascii="Arial" w:hAnsi="Arial" w:cs="Arial"/>
        <w:sz w:val="16"/>
        <w:szCs w:val="16"/>
      </w:rPr>
      <w:t xml:space="preserve">Strana </w:t>
    </w: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sidR="003151D6">
      <w:rPr>
        <w:rStyle w:val="slostrnky"/>
        <w:rFonts w:ascii="Arial" w:hAnsi="Arial" w:cs="Arial"/>
        <w:noProof/>
        <w:sz w:val="16"/>
        <w:szCs w:val="16"/>
      </w:rPr>
      <w:t>12</w:t>
    </w:r>
    <w:r>
      <w:rPr>
        <w:rStyle w:val="slostrnky"/>
        <w:rFonts w:ascii="Arial" w:hAnsi="Arial" w:cs="Arial"/>
        <w:sz w:val="16"/>
        <w:szCs w:val="16"/>
      </w:rPr>
      <w:fldChar w:fldCharType="end"/>
    </w:r>
    <w:r>
      <w:rPr>
        <w:rStyle w:val="slostrnky"/>
        <w:rFonts w:ascii="Arial" w:hAnsi="Arial" w:cs="Arial"/>
        <w:sz w:val="16"/>
        <w:szCs w:val="16"/>
      </w:rPr>
      <w:t xml:space="preserve"> (celkem </w:t>
    </w:r>
    <w:r>
      <w:rPr>
        <w:rStyle w:val="slostrnky"/>
        <w:rFonts w:ascii="Arial" w:hAnsi="Arial" w:cs="Arial"/>
        <w:sz w:val="16"/>
        <w:szCs w:val="16"/>
      </w:rPr>
      <w:fldChar w:fldCharType="begin"/>
    </w:r>
    <w:r>
      <w:rPr>
        <w:rStyle w:val="slostrnky"/>
        <w:rFonts w:ascii="Arial" w:hAnsi="Arial" w:cs="Arial"/>
        <w:sz w:val="16"/>
        <w:szCs w:val="16"/>
      </w:rPr>
      <w:instrText xml:space="preserve"> NUMPAGES </w:instrText>
    </w:r>
    <w:r>
      <w:rPr>
        <w:rStyle w:val="slostrnky"/>
        <w:rFonts w:ascii="Arial" w:hAnsi="Arial" w:cs="Arial"/>
        <w:sz w:val="16"/>
        <w:szCs w:val="16"/>
      </w:rPr>
      <w:fldChar w:fldCharType="separate"/>
    </w:r>
    <w:r w:rsidR="003151D6">
      <w:rPr>
        <w:rStyle w:val="slostrnky"/>
        <w:rFonts w:ascii="Arial" w:hAnsi="Arial" w:cs="Arial"/>
        <w:noProof/>
        <w:sz w:val="16"/>
        <w:szCs w:val="16"/>
      </w:rPr>
      <w:t>14</w:t>
    </w:r>
    <w:r>
      <w:rPr>
        <w:rStyle w:val="slostrnky"/>
        <w:rFonts w:ascii="Arial" w:hAnsi="Arial" w:cs="Arial"/>
        <w:sz w:val="16"/>
        <w:szCs w:val="16"/>
      </w:rPr>
      <w:fldChar w:fldCharType="end"/>
    </w:r>
    <w:r>
      <w:rPr>
        <w:rStyle w:val="slostrnky"/>
        <w:rFonts w:ascii="Arial" w:hAnsi="Arial" w:cs="Arial"/>
        <w:sz w:val="16"/>
        <w:szCs w:val="16"/>
      </w:rPr>
      <w:t>)</w:t>
    </w:r>
  </w:p>
  <w:p w14:paraId="5BE52B08" w14:textId="77777777" w:rsidR="00970D1D" w:rsidRDefault="00970D1D" w:rsidP="003867EA">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1B2A" w14:textId="77777777" w:rsidR="003D29FD" w:rsidRDefault="003D29FD">
      <w:r>
        <w:separator/>
      </w:r>
    </w:p>
  </w:footnote>
  <w:footnote w:type="continuationSeparator" w:id="0">
    <w:p w14:paraId="2EA7687C" w14:textId="77777777" w:rsidR="003D29FD" w:rsidRDefault="003D29FD">
      <w:r>
        <w:continuationSeparator/>
      </w:r>
    </w:p>
  </w:footnote>
  <w:footnote w:type="continuationNotice" w:id="1">
    <w:p w14:paraId="70E7427B" w14:textId="77777777" w:rsidR="003D29FD" w:rsidRDefault="003D2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A885" w14:textId="224FD227" w:rsidR="00970D1D" w:rsidRPr="007C5FE9" w:rsidRDefault="007F1833" w:rsidP="00AC24A7">
    <w:pPr>
      <w:pStyle w:val="Zhlav"/>
      <w:tabs>
        <w:tab w:val="clear" w:pos="9072"/>
        <w:tab w:val="right" w:pos="9214"/>
      </w:tabs>
      <w:rPr>
        <w:rFonts w:ascii="Arial" w:hAnsi="Arial" w:cs="Arial"/>
        <w:sz w:val="16"/>
        <w:szCs w:val="16"/>
      </w:rPr>
    </w:pPr>
    <w:r w:rsidRPr="007F1833">
      <w:rPr>
        <w:rFonts w:ascii="Arial" w:hAnsi="Arial" w:cs="Arial"/>
        <w:sz w:val="16"/>
        <w:szCs w:val="16"/>
      </w:rPr>
      <w:t xml:space="preserve">Příprava opatření na DI pro přepravu NTK pro NJZ ETE – Povodí Vltavy – </w:t>
    </w:r>
    <w:r w:rsidR="00B1587C">
      <w:rPr>
        <w:rFonts w:ascii="Arial" w:hAnsi="Arial" w:cs="Arial"/>
        <w:sz w:val="16"/>
        <w:szCs w:val="16"/>
      </w:rPr>
      <w:t>Orlík</w:t>
    </w:r>
    <w:r w:rsidRPr="007F1833">
      <w:rPr>
        <w:rFonts w:ascii="Arial" w:hAnsi="Arial" w:cs="Arial"/>
        <w:sz w:val="16"/>
        <w:szCs w:val="16"/>
      </w:rPr>
      <w:t>, horní a dolní voda: DPS</w:t>
    </w:r>
    <w:r w:rsidR="004B1A1F">
      <w:rPr>
        <w:rFonts w:ascii="Arial" w:hAnsi="Arial" w:cs="Arial"/>
        <w:sz w:val="16"/>
        <w:szCs w:val="16"/>
      </w:rPr>
      <w:tab/>
    </w:r>
    <w:proofErr w:type="spellStart"/>
    <w:r w:rsidR="00970D1D" w:rsidRPr="007C5FE9">
      <w:rPr>
        <w:rFonts w:ascii="Arial" w:hAnsi="Arial" w:cs="Arial"/>
        <w:sz w:val="16"/>
        <w:szCs w:val="16"/>
      </w:rPr>
      <w:t>SoD</w:t>
    </w:r>
    <w:proofErr w:type="spellEnd"/>
  </w:p>
  <w:p w14:paraId="25A1FB0D" w14:textId="77777777" w:rsidR="00970D1D" w:rsidRDefault="00970D1D">
    <w:pPr>
      <w:pStyle w:val="Zhlav"/>
      <w:rPr>
        <w:rFonts w:ascii="Arial" w:hAnsi="Arial" w:cs="Arial"/>
        <w:sz w:val="16"/>
        <w:szCs w:val="16"/>
      </w:rPr>
    </w:pPr>
  </w:p>
  <w:p w14:paraId="5228EBE7" w14:textId="77777777" w:rsidR="00970D1D" w:rsidRPr="003900F1" w:rsidRDefault="00970D1D">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lvl w:ilvl="0">
      <w:start w:val="1"/>
      <w:numFmt w:val="decimal"/>
      <w:lvlText w:val="%1."/>
      <w:lvlJc w:val="left"/>
      <w:pPr>
        <w:tabs>
          <w:tab w:val="num" w:pos="502"/>
        </w:tabs>
        <w:ind w:left="502" w:hanging="360"/>
      </w:pPr>
      <w:rPr>
        <w:rFonts w:cs="Times New Roman"/>
        <w:b w:val="0"/>
        <w:bCs w:val="0"/>
        <w:sz w:val="22"/>
        <w:szCs w:val="22"/>
      </w:rPr>
    </w:lvl>
  </w:abstractNum>
  <w:abstractNum w:abstractNumId="1" w15:restartNumberingAfterBreak="0">
    <w:nsid w:val="00000004"/>
    <w:multiLevelType w:val="multilevel"/>
    <w:tmpl w:val="0A8AC114"/>
    <w:lvl w:ilvl="0">
      <w:start w:val="1"/>
      <w:numFmt w:val="decimal"/>
      <w:lvlText w:val="%1."/>
      <w:lvlJc w:val="left"/>
      <w:pPr>
        <w:tabs>
          <w:tab w:val="num" w:pos="644"/>
        </w:tabs>
        <w:ind w:left="624" w:hanging="340"/>
      </w:pPr>
      <w:rPr>
        <w:rFonts w:ascii="Arial" w:hAnsi="Arial" w:cs="Arial" w:hint="default"/>
        <w:b w:val="0"/>
        <w:bCs w:val="0"/>
      </w:rPr>
    </w:lvl>
    <w:lvl w:ilvl="1">
      <w:start w:val="1"/>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A"/>
    <w:multiLevelType w:val="multilevel"/>
    <w:tmpl w:val="0000000A"/>
    <w:name w:val="WW8Num9"/>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054"/>
        </w:tabs>
        <w:ind w:left="305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E"/>
    <w:multiLevelType w:val="multilevel"/>
    <w:tmpl w:val="232CA53C"/>
    <w:name w:val="WW8Num13"/>
    <w:lvl w:ilvl="0">
      <w:start w:val="1"/>
      <w:numFmt w:val="decimal"/>
      <w:lvlText w:val="%1."/>
      <w:lvlJc w:val="left"/>
      <w:pPr>
        <w:tabs>
          <w:tab w:val="num" w:pos="850"/>
        </w:tabs>
        <w:ind w:left="850" w:hanging="567"/>
      </w:pPr>
      <w:rPr>
        <w:rFonts w:cs="Times New Roman"/>
        <w:b w:val="0"/>
        <w:bCs w:val="0"/>
      </w:rPr>
    </w:lvl>
    <w:lvl w:ilvl="1">
      <w:start w:val="1"/>
      <w:numFmt w:val="lowerLetter"/>
      <w:lvlText w:val="%2."/>
      <w:lvlJc w:val="left"/>
      <w:pPr>
        <w:tabs>
          <w:tab w:val="num" w:pos="1723"/>
        </w:tabs>
        <w:ind w:left="1723" w:hanging="360"/>
      </w:pPr>
      <w:rPr>
        <w:rFonts w:cs="Times New Roman"/>
      </w:rPr>
    </w:lvl>
    <w:lvl w:ilvl="2">
      <w:start w:val="1"/>
      <w:numFmt w:val="lowerRoman"/>
      <w:lvlText w:val="%3."/>
      <w:lvlJc w:val="right"/>
      <w:pPr>
        <w:tabs>
          <w:tab w:val="num" w:pos="2443"/>
        </w:tabs>
        <w:ind w:left="2443" w:hanging="180"/>
      </w:pPr>
      <w:rPr>
        <w:rFonts w:cs="Times New Roman"/>
      </w:rPr>
    </w:lvl>
    <w:lvl w:ilvl="3">
      <w:start w:val="1"/>
      <w:numFmt w:val="decimal"/>
      <w:lvlText w:val="%4."/>
      <w:lvlJc w:val="left"/>
      <w:pPr>
        <w:tabs>
          <w:tab w:val="num" w:pos="3163"/>
        </w:tabs>
        <w:ind w:left="3163" w:hanging="360"/>
      </w:pPr>
      <w:rPr>
        <w:rFonts w:cs="Times New Roman"/>
      </w:rPr>
    </w:lvl>
    <w:lvl w:ilvl="4">
      <w:start w:val="1"/>
      <w:numFmt w:val="lowerLetter"/>
      <w:lvlText w:val="%5."/>
      <w:lvlJc w:val="left"/>
      <w:pPr>
        <w:tabs>
          <w:tab w:val="num" w:pos="3883"/>
        </w:tabs>
        <w:ind w:left="3883" w:hanging="360"/>
      </w:pPr>
      <w:rPr>
        <w:rFonts w:cs="Times New Roman"/>
      </w:rPr>
    </w:lvl>
    <w:lvl w:ilvl="5">
      <w:start w:val="1"/>
      <w:numFmt w:val="lowerRoman"/>
      <w:lvlText w:val="%6."/>
      <w:lvlJc w:val="right"/>
      <w:pPr>
        <w:tabs>
          <w:tab w:val="num" w:pos="4603"/>
        </w:tabs>
        <w:ind w:left="4603" w:hanging="180"/>
      </w:pPr>
      <w:rPr>
        <w:rFonts w:cs="Times New Roman"/>
      </w:rPr>
    </w:lvl>
    <w:lvl w:ilvl="6">
      <w:start w:val="1"/>
      <w:numFmt w:val="decimal"/>
      <w:lvlText w:val="%7."/>
      <w:lvlJc w:val="left"/>
      <w:pPr>
        <w:tabs>
          <w:tab w:val="num" w:pos="5323"/>
        </w:tabs>
        <w:ind w:left="5323" w:hanging="360"/>
      </w:pPr>
      <w:rPr>
        <w:rFonts w:cs="Times New Roman"/>
      </w:rPr>
    </w:lvl>
    <w:lvl w:ilvl="7">
      <w:start w:val="1"/>
      <w:numFmt w:val="lowerLetter"/>
      <w:lvlText w:val="%8."/>
      <w:lvlJc w:val="left"/>
      <w:pPr>
        <w:tabs>
          <w:tab w:val="num" w:pos="6043"/>
        </w:tabs>
        <w:ind w:left="6043" w:hanging="360"/>
      </w:pPr>
      <w:rPr>
        <w:rFonts w:cs="Times New Roman"/>
      </w:rPr>
    </w:lvl>
    <w:lvl w:ilvl="8">
      <w:start w:val="1"/>
      <w:numFmt w:val="lowerRoman"/>
      <w:lvlText w:val="%9."/>
      <w:lvlJc w:val="right"/>
      <w:pPr>
        <w:tabs>
          <w:tab w:val="num" w:pos="6763"/>
        </w:tabs>
        <w:ind w:left="6763" w:hanging="180"/>
      </w:pPr>
      <w:rPr>
        <w:rFonts w:cs="Times New Roman"/>
      </w:rPr>
    </w:lvl>
  </w:abstractNum>
  <w:abstractNum w:abstractNumId="4"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5" w15:restartNumberingAfterBreak="0">
    <w:nsid w:val="00000010"/>
    <w:multiLevelType w:val="singleLevel"/>
    <w:tmpl w:val="2D8E0CCC"/>
    <w:name w:val="WW8Num15"/>
    <w:lvl w:ilvl="0">
      <w:start w:val="1"/>
      <w:numFmt w:val="decimal"/>
      <w:lvlText w:val="%1."/>
      <w:lvlJc w:val="left"/>
      <w:pPr>
        <w:tabs>
          <w:tab w:val="num" w:pos="720"/>
        </w:tabs>
        <w:ind w:left="720" w:hanging="360"/>
      </w:pPr>
      <w:rPr>
        <w:rFonts w:cs="Times New Roman"/>
        <w:sz w:val="22"/>
        <w:szCs w:val="22"/>
      </w:rPr>
    </w:lvl>
  </w:abstractNum>
  <w:abstractNum w:abstractNumId="6" w15:restartNumberingAfterBreak="0">
    <w:nsid w:val="00000011"/>
    <w:multiLevelType w:val="multilevel"/>
    <w:tmpl w:val="7F9AC002"/>
    <w:name w:val="WW8Num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07296258"/>
    <w:multiLevelType w:val="multilevel"/>
    <w:tmpl w:val="4974758C"/>
    <w:lvl w:ilvl="0">
      <w:start w:val="5"/>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3054"/>
        </w:tabs>
        <w:ind w:left="3054"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0E82328D"/>
    <w:multiLevelType w:val="hybridMultilevel"/>
    <w:tmpl w:val="EE3892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6017D0"/>
    <w:multiLevelType w:val="multilevel"/>
    <w:tmpl w:val="5E8EC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0F1CD4"/>
    <w:multiLevelType w:val="multilevel"/>
    <w:tmpl w:val="70CCBF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733986"/>
    <w:multiLevelType w:val="hybridMultilevel"/>
    <w:tmpl w:val="B526F1FC"/>
    <w:lvl w:ilvl="0" w:tplc="EDE04BC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E572BF"/>
    <w:multiLevelType w:val="hybridMultilevel"/>
    <w:tmpl w:val="822A076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1FD153D8"/>
    <w:multiLevelType w:val="multilevel"/>
    <w:tmpl w:val="7A023302"/>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425" w:hanging="425"/>
      </w:pPr>
      <w:rPr>
        <w:rFonts w:hint="default"/>
      </w:rPr>
    </w:lvl>
    <w:lvl w:ilvl="2">
      <w:start w:val="1"/>
      <w:numFmt w:val="lowerLetter"/>
      <w:pStyle w:val="Psm"/>
      <w:lvlText w:val="%3)"/>
      <w:lvlJc w:val="left"/>
      <w:pPr>
        <w:ind w:left="851" w:hanging="426"/>
      </w:pPr>
      <w:rPr>
        <w:rFonts w:hint="default"/>
      </w:rPr>
    </w:lvl>
    <w:lvl w:ilvl="3">
      <w:start w:val="1"/>
      <w:numFmt w:val="decimal"/>
      <w:pStyle w:val="Seznam-slo"/>
      <w:lvlText w:val="(%4)"/>
      <w:lvlJc w:val="left"/>
      <w:pPr>
        <w:ind w:left="1276" w:hanging="425"/>
      </w:pPr>
      <w:rPr>
        <w:rFonts w:hint="default"/>
      </w:rPr>
    </w:lvl>
    <w:lvl w:ilvl="4">
      <w:start w:val="1"/>
      <w:numFmt w:val="lowerLetter"/>
      <w:pStyle w:val="Seznam-psm"/>
      <w:lvlText w:val="(%5)"/>
      <w:lvlJc w:val="left"/>
      <w:pPr>
        <w:ind w:left="1701" w:hanging="425"/>
      </w:pPr>
      <w:rPr>
        <w:rFonts w:hint="default"/>
      </w:rPr>
    </w:lvl>
    <w:lvl w:ilvl="5">
      <w:start w:val="1"/>
      <w:numFmt w:val="lowerRoman"/>
      <w:pStyle w:val="Seznam-odrka"/>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012E44"/>
    <w:multiLevelType w:val="multilevel"/>
    <w:tmpl w:val="29922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0260B5"/>
    <w:multiLevelType w:val="hybridMultilevel"/>
    <w:tmpl w:val="991442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8A7A5D"/>
    <w:multiLevelType w:val="hybridMultilevel"/>
    <w:tmpl w:val="33F6EFB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szCs w:val="22"/>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19" w15:restartNumberingAfterBreak="0">
    <w:nsid w:val="2CE222BF"/>
    <w:multiLevelType w:val="hybridMultilevel"/>
    <w:tmpl w:val="4724A00C"/>
    <w:lvl w:ilvl="0" w:tplc="281E7F16">
      <w:start w:val="1"/>
      <w:numFmt w:val="bullet"/>
      <w:pStyle w:val="Odrkanamstoseznamu"/>
      <w:lvlText w:val=""/>
      <w:lvlJc w:val="left"/>
      <w:pPr>
        <w:ind w:left="1571" w:hanging="360"/>
      </w:pPr>
      <w:rPr>
        <w:rFonts w:ascii="Symbol" w:hAnsi="Symbol" w:hint="default"/>
      </w:rPr>
    </w:lvl>
    <w:lvl w:ilvl="1" w:tplc="F2A2F9F0">
      <w:start w:val="1"/>
      <w:numFmt w:val="bullet"/>
      <w:pStyle w:val="Odrkakzkladnmuseznamu"/>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2F8706B6"/>
    <w:multiLevelType w:val="multilevel"/>
    <w:tmpl w:val="A7867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197C37"/>
    <w:multiLevelType w:val="hybridMultilevel"/>
    <w:tmpl w:val="3C783F9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0245BCB"/>
    <w:multiLevelType w:val="multilevel"/>
    <w:tmpl w:val="0000000A"/>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054"/>
        </w:tabs>
        <w:ind w:left="305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442054E5"/>
    <w:multiLevelType w:val="hybridMultilevel"/>
    <w:tmpl w:val="61765D60"/>
    <w:lvl w:ilvl="0" w:tplc="112658FE">
      <w:start w:val="6"/>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448309BD"/>
    <w:multiLevelType w:val="hybridMultilevel"/>
    <w:tmpl w:val="1A3E45C6"/>
    <w:lvl w:ilvl="0" w:tplc="0AF6D5A0">
      <w:start w:val="1"/>
      <w:numFmt w:val="bullet"/>
      <w:lvlText w:val="-"/>
      <w:lvlJc w:val="left"/>
      <w:pPr>
        <w:ind w:left="1222" w:hanging="360"/>
      </w:pPr>
      <w:rPr>
        <w:rFonts w:ascii="Arial" w:eastAsia="Calibri" w:hAnsi="Arial" w:cs="Arial"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25" w15:restartNumberingAfterBreak="0">
    <w:nsid w:val="44D6191B"/>
    <w:multiLevelType w:val="hybridMultilevel"/>
    <w:tmpl w:val="8C260D26"/>
    <w:lvl w:ilvl="0" w:tplc="04050011">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491B596F"/>
    <w:multiLevelType w:val="hybridMultilevel"/>
    <w:tmpl w:val="1CEE2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EE3CBB"/>
    <w:multiLevelType w:val="hybridMultilevel"/>
    <w:tmpl w:val="489879AE"/>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8" w15:restartNumberingAfterBreak="0">
    <w:nsid w:val="4F832C3C"/>
    <w:multiLevelType w:val="hybridMultilevel"/>
    <w:tmpl w:val="19726A66"/>
    <w:lvl w:ilvl="0" w:tplc="2B14EF12">
      <w:start w:val="1"/>
      <w:numFmt w:val="decimal"/>
      <w:lvlText w:val="%1)"/>
      <w:lvlJc w:val="left"/>
      <w:pPr>
        <w:ind w:left="1211" w:hanging="360"/>
      </w:pPr>
      <w:rPr>
        <w:rFonts w:hint="default"/>
      </w:r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9" w15:restartNumberingAfterBreak="0">
    <w:nsid w:val="5B1748E4"/>
    <w:multiLevelType w:val="hybridMultilevel"/>
    <w:tmpl w:val="481E13DE"/>
    <w:lvl w:ilvl="0" w:tplc="21A62D04">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2E7201"/>
    <w:multiLevelType w:val="hybridMultilevel"/>
    <w:tmpl w:val="75DC0E4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5D623D16"/>
    <w:multiLevelType w:val="multilevel"/>
    <w:tmpl w:val="D81A1BCC"/>
    <w:lvl w:ilvl="0">
      <w:start w:val="8"/>
      <w:numFmt w:val="decimal"/>
      <w:lvlText w:val="%1."/>
      <w:lvlJc w:val="left"/>
      <w:pPr>
        <w:tabs>
          <w:tab w:val="num" w:pos="644"/>
        </w:tabs>
        <w:ind w:left="624" w:hanging="340"/>
      </w:pPr>
      <w:rPr>
        <w:rFonts w:ascii="Arial" w:hAnsi="Arial" w:cs="Arial" w:hint="default"/>
        <w:b w:val="0"/>
        <w:bCs w:val="0"/>
      </w:rPr>
    </w:lvl>
    <w:lvl w:ilvl="1">
      <w:start w:val="9"/>
      <w:numFmt w:val="decimal"/>
      <w:lvlText w:val="%2."/>
      <w:lvlJc w:val="left"/>
      <w:pPr>
        <w:ind w:left="425" w:hanging="425"/>
      </w:pPr>
      <w:rPr>
        <w:rFonts w:hint="default"/>
      </w:rPr>
    </w:lvl>
    <w:lvl w:ilvl="2">
      <w:start w:val="1"/>
      <w:numFmt w:val="lowerLetter"/>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lowerLetter"/>
      <w:lvlText w:val="(%5)"/>
      <w:lvlJc w:val="left"/>
      <w:pPr>
        <w:ind w:left="1701" w:hanging="425"/>
      </w:pPr>
      <w:rPr>
        <w:rFonts w:hint="default"/>
      </w:rPr>
    </w:lvl>
    <w:lvl w:ilvl="5">
      <w:start w:val="1"/>
      <w:numFmt w:val="lowerRoman"/>
      <w:lvlText w:val="(%6)"/>
      <w:lvlJc w:val="left"/>
      <w:pPr>
        <w:ind w:left="2126"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FE0A39"/>
    <w:multiLevelType w:val="multilevel"/>
    <w:tmpl w:val="000000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054"/>
        </w:tabs>
        <w:ind w:left="305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3" w15:restartNumberingAfterBreak="0">
    <w:nsid w:val="633D5528"/>
    <w:multiLevelType w:val="hybridMultilevel"/>
    <w:tmpl w:val="0E0A150A"/>
    <w:lvl w:ilvl="0" w:tplc="0682E306">
      <w:start w:val="1"/>
      <w:numFmt w:val="lowerLetter"/>
      <w:lvlText w:val="%1)"/>
      <w:lvlJc w:val="left"/>
      <w:pPr>
        <w:ind w:left="786"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39E4FBA"/>
    <w:multiLevelType w:val="hybridMultilevel"/>
    <w:tmpl w:val="C16A73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33F78"/>
    <w:multiLevelType w:val="hybridMultilevel"/>
    <w:tmpl w:val="06680340"/>
    <w:lvl w:ilvl="0" w:tplc="4AFC2616">
      <w:start w:val="1"/>
      <w:numFmt w:val="decimal"/>
      <w:lvlText w:val="%1."/>
      <w:lvlJc w:val="left"/>
      <w:pPr>
        <w:ind w:left="786" w:hanging="360"/>
      </w:pPr>
      <w:rPr>
        <w:rFonts w:hint="default"/>
        <w:b w:val="0"/>
      </w:rPr>
    </w:lvl>
    <w:lvl w:ilvl="1" w:tplc="04050019">
      <w:start w:val="1"/>
      <w:numFmt w:val="lowerLetter"/>
      <w:lvlText w:val="%2."/>
      <w:lvlJc w:val="left"/>
      <w:pPr>
        <w:ind w:left="1506" w:hanging="360"/>
      </w:pPr>
    </w:lvl>
    <w:lvl w:ilvl="2" w:tplc="E9866502">
      <w:start w:val="1"/>
      <w:numFmt w:val="lowerLetter"/>
      <w:lvlText w:val="%3)"/>
      <w:lvlJc w:val="right"/>
      <w:pPr>
        <w:ind w:left="2226" w:hanging="180"/>
      </w:pPr>
      <w:rPr>
        <w:rFonts w:ascii="Arial" w:eastAsia="Calibri" w:hAnsi="Arial" w:cs="Calibri"/>
      </w:r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775B3736"/>
    <w:multiLevelType w:val="hybridMultilevel"/>
    <w:tmpl w:val="822A07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79046238"/>
    <w:multiLevelType w:val="hybridMultilevel"/>
    <w:tmpl w:val="DE92128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CCB5BB6"/>
    <w:multiLevelType w:val="multilevel"/>
    <w:tmpl w:val="9C90BFF8"/>
    <w:lvl w:ilvl="0">
      <w:start w:val="1"/>
      <w:numFmt w:val="none"/>
      <w:suff w:val="nothing"/>
      <w:lvlText w:val=""/>
      <w:lvlJc w:val="center"/>
      <w:pPr>
        <w:ind w:left="0" w:firstLine="0"/>
      </w:pPr>
      <w:rPr>
        <w:rFonts w:hint="default"/>
        <w:b w:val="0"/>
        <w:i w:val="0"/>
        <w:sz w:val="22"/>
      </w:rPr>
    </w:lvl>
    <w:lvl w:ilvl="1">
      <w:start w:val="1"/>
      <w:numFmt w:val="none"/>
      <w:suff w:val="nothing"/>
      <w:lvlText w:val=""/>
      <w:lvlJc w:val="center"/>
      <w:pPr>
        <w:ind w:left="0" w:firstLine="0"/>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851" w:hanging="42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ECA596E"/>
    <w:multiLevelType w:val="multilevel"/>
    <w:tmpl w:val="8CB2FF24"/>
    <w:lvl w:ilvl="0">
      <w:start w:val="1"/>
      <w:numFmt w:val="upperRoman"/>
      <w:pStyle w:val="lneksmlouvynadpisPVL"/>
      <w:suff w:val="nothing"/>
      <w:lvlText w:val="%1. "/>
      <w:lvlJc w:val="left"/>
      <w:pPr>
        <w:ind w:left="360" w:hanging="360"/>
      </w:pPr>
      <w:rPr>
        <w:rFonts w:cs="Times New Roman" w:hint="default"/>
        <w:u w:val="single"/>
      </w:rPr>
    </w:lvl>
    <w:lvl w:ilvl="1">
      <w:start w:val="1"/>
      <w:numFmt w:val="decimal"/>
      <w:pStyle w:val="lneksmlouvytextPVL"/>
      <w:lvlText w:val="%2."/>
      <w:lvlJc w:val="left"/>
      <w:pPr>
        <w:ind w:left="720" w:hanging="360"/>
      </w:pPr>
      <w:rPr>
        <w:rFonts w:cs="Times New Roman" w:hint="default"/>
      </w:rPr>
    </w:lvl>
    <w:lvl w:ilvl="2">
      <w:start w:val="1"/>
      <w:numFmt w:val="lowerLetter"/>
      <w:pStyle w:val="SeznamsmlouvaPVL"/>
      <w:lvlText w:val="%3)"/>
      <w:lvlJc w:val="left"/>
      <w:pPr>
        <w:ind w:left="644" w:hanging="360"/>
      </w:pPr>
      <w:rPr>
        <w:rFonts w:cs="Times New Roman" w:hint="default"/>
        <w:b w:val="0"/>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num w:numId="1" w16cid:durableId="1501046821">
    <w:abstractNumId w:val="3"/>
  </w:num>
  <w:num w:numId="2" w16cid:durableId="405080765">
    <w:abstractNumId w:val="1"/>
  </w:num>
  <w:num w:numId="3" w16cid:durableId="2089888529">
    <w:abstractNumId w:val="21"/>
  </w:num>
  <w:num w:numId="4" w16cid:durableId="1836071066">
    <w:abstractNumId w:val="6"/>
  </w:num>
  <w:num w:numId="5" w16cid:durableId="1832285373">
    <w:abstractNumId w:val="18"/>
  </w:num>
  <w:num w:numId="6" w16cid:durableId="1215433194">
    <w:abstractNumId w:val="17"/>
  </w:num>
  <w:num w:numId="7" w16cid:durableId="1439832281">
    <w:abstractNumId w:val="39"/>
  </w:num>
  <w:num w:numId="8" w16cid:durableId="144009733">
    <w:abstractNumId w:val="22"/>
  </w:num>
  <w:num w:numId="9" w16cid:durableId="1874535256">
    <w:abstractNumId w:val="32"/>
  </w:num>
  <w:num w:numId="10" w16cid:durableId="1429472796">
    <w:abstractNumId w:val="19"/>
  </w:num>
  <w:num w:numId="11" w16cid:durableId="949245099">
    <w:abstractNumId w:val="14"/>
  </w:num>
  <w:num w:numId="12" w16cid:durableId="480773113">
    <w:abstractNumId w:val="27"/>
  </w:num>
  <w:num w:numId="13" w16cid:durableId="1737588203">
    <w:abstractNumId w:val="7"/>
  </w:num>
  <w:num w:numId="14" w16cid:durableId="69277524">
    <w:abstractNumId w:val="10"/>
  </w:num>
  <w:num w:numId="15" w16cid:durableId="1657223011">
    <w:abstractNumId w:val="29"/>
  </w:num>
  <w:num w:numId="16" w16cid:durableId="1147672035">
    <w:abstractNumId w:val="20"/>
  </w:num>
  <w:num w:numId="17" w16cid:durableId="1433476012">
    <w:abstractNumId w:val="15"/>
  </w:num>
  <w:num w:numId="18" w16cid:durableId="1649938264">
    <w:abstractNumId w:val="14"/>
    <w:lvlOverride w:ilvl="0">
      <w:startOverride w:val="1"/>
    </w:lvlOverride>
    <w:lvlOverride w:ilvl="1">
      <w:startOverride w:val="1"/>
    </w:lvlOverride>
    <w:lvlOverride w:ilvl="2">
      <w:startOverride w:val="5"/>
    </w:lvlOverride>
  </w:num>
  <w:num w:numId="19" w16cid:durableId="532422483">
    <w:abstractNumId w:val="28"/>
  </w:num>
  <w:num w:numId="20" w16cid:durableId="1431659756">
    <w:abstractNumId w:val="14"/>
    <w:lvlOverride w:ilvl="0">
      <w:startOverride w:val="1"/>
    </w:lvlOverride>
    <w:lvlOverride w:ilvl="1">
      <w:startOverride w:val="1"/>
    </w:lvlOverride>
    <w:lvlOverride w:ilvl="2">
      <w:startOverride w:val="9"/>
    </w:lvlOverride>
  </w:num>
  <w:num w:numId="21" w16cid:durableId="1194466869">
    <w:abstractNumId w:val="26"/>
  </w:num>
  <w:num w:numId="22" w16cid:durableId="2044671249">
    <w:abstractNumId w:val="12"/>
  </w:num>
  <w:num w:numId="23" w16cid:durableId="2056152693">
    <w:abstractNumId w:val="9"/>
  </w:num>
  <w:num w:numId="24" w16cid:durableId="2044357793">
    <w:abstractNumId w:val="25"/>
  </w:num>
  <w:num w:numId="25" w16cid:durableId="949776148">
    <w:abstractNumId w:val="35"/>
  </w:num>
  <w:num w:numId="26" w16cid:durableId="260185446">
    <w:abstractNumId w:val="11"/>
  </w:num>
  <w:num w:numId="27" w16cid:durableId="591548217">
    <w:abstractNumId w:val="37"/>
  </w:num>
  <w:num w:numId="28" w16cid:durableId="1131442271">
    <w:abstractNumId w:val="0"/>
  </w:num>
  <w:num w:numId="29" w16cid:durableId="15274780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2909085">
    <w:abstractNumId w:val="30"/>
  </w:num>
  <w:num w:numId="31" w16cid:durableId="1457333241">
    <w:abstractNumId w:val="24"/>
  </w:num>
  <w:num w:numId="32" w16cid:durableId="1412239941">
    <w:abstractNumId w:val="38"/>
  </w:num>
  <w:num w:numId="33" w16cid:durableId="1120107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2065181">
    <w:abstractNumId w:val="31"/>
  </w:num>
  <w:num w:numId="35" w16cid:durableId="1572108989">
    <w:abstractNumId w:val="8"/>
  </w:num>
  <w:num w:numId="36" w16cid:durableId="1076320466">
    <w:abstractNumId w:val="23"/>
  </w:num>
  <w:num w:numId="37" w16cid:durableId="606736492">
    <w:abstractNumId w:val="16"/>
  </w:num>
  <w:num w:numId="38" w16cid:durableId="898394909">
    <w:abstractNumId w:val="34"/>
  </w:num>
  <w:num w:numId="39" w16cid:durableId="272595034">
    <w:abstractNumId w:val="36"/>
  </w:num>
  <w:num w:numId="40" w16cid:durableId="1808232055">
    <w:abstractNumId w:val="33"/>
  </w:num>
  <w:num w:numId="41" w16cid:durableId="1808156839">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documentProtection w:edit="trackedChanges" w:enforcement="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416"/>
    <w:rsid w:val="0000085D"/>
    <w:rsid w:val="00001AA4"/>
    <w:rsid w:val="00002411"/>
    <w:rsid w:val="00002D80"/>
    <w:rsid w:val="00005384"/>
    <w:rsid w:val="00006B98"/>
    <w:rsid w:val="00012E8C"/>
    <w:rsid w:val="00012FCC"/>
    <w:rsid w:val="0001469A"/>
    <w:rsid w:val="000150F0"/>
    <w:rsid w:val="000173E9"/>
    <w:rsid w:val="00017473"/>
    <w:rsid w:val="00021928"/>
    <w:rsid w:val="00022272"/>
    <w:rsid w:val="00023C7B"/>
    <w:rsid w:val="00024AF2"/>
    <w:rsid w:val="00025CD5"/>
    <w:rsid w:val="00025FBB"/>
    <w:rsid w:val="00025FF9"/>
    <w:rsid w:val="000269F6"/>
    <w:rsid w:val="000307E3"/>
    <w:rsid w:val="000309EF"/>
    <w:rsid w:val="00030D56"/>
    <w:rsid w:val="00032C28"/>
    <w:rsid w:val="000341AE"/>
    <w:rsid w:val="00034AC3"/>
    <w:rsid w:val="00035037"/>
    <w:rsid w:val="00035C2D"/>
    <w:rsid w:val="00036216"/>
    <w:rsid w:val="00036570"/>
    <w:rsid w:val="000370BA"/>
    <w:rsid w:val="000406AD"/>
    <w:rsid w:val="0004108C"/>
    <w:rsid w:val="00041CA5"/>
    <w:rsid w:val="000421B5"/>
    <w:rsid w:val="00042543"/>
    <w:rsid w:val="00043A30"/>
    <w:rsid w:val="00043AE1"/>
    <w:rsid w:val="0004537E"/>
    <w:rsid w:val="00045878"/>
    <w:rsid w:val="00045BCB"/>
    <w:rsid w:val="00046109"/>
    <w:rsid w:val="000469A8"/>
    <w:rsid w:val="00046ABF"/>
    <w:rsid w:val="0005002B"/>
    <w:rsid w:val="00050437"/>
    <w:rsid w:val="000516EF"/>
    <w:rsid w:val="00052020"/>
    <w:rsid w:val="0005222B"/>
    <w:rsid w:val="00053743"/>
    <w:rsid w:val="0005397A"/>
    <w:rsid w:val="0005410B"/>
    <w:rsid w:val="00054CE8"/>
    <w:rsid w:val="00057CC4"/>
    <w:rsid w:val="00060C50"/>
    <w:rsid w:val="000619F9"/>
    <w:rsid w:val="00063BF8"/>
    <w:rsid w:val="00065E07"/>
    <w:rsid w:val="00065E90"/>
    <w:rsid w:val="000700F1"/>
    <w:rsid w:val="000703BE"/>
    <w:rsid w:val="0007192C"/>
    <w:rsid w:val="00071A85"/>
    <w:rsid w:val="000724B4"/>
    <w:rsid w:val="00072DB2"/>
    <w:rsid w:val="00073A8A"/>
    <w:rsid w:val="00073BC0"/>
    <w:rsid w:val="00074854"/>
    <w:rsid w:val="00075412"/>
    <w:rsid w:val="000755EF"/>
    <w:rsid w:val="00075CB0"/>
    <w:rsid w:val="00077EA7"/>
    <w:rsid w:val="0008207E"/>
    <w:rsid w:val="000820BC"/>
    <w:rsid w:val="000829D5"/>
    <w:rsid w:val="00083623"/>
    <w:rsid w:val="00083D7B"/>
    <w:rsid w:val="0008527C"/>
    <w:rsid w:val="000858A1"/>
    <w:rsid w:val="00086667"/>
    <w:rsid w:val="0009016E"/>
    <w:rsid w:val="00090181"/>
    <w:rsid w:val="0009092A"/>
    <w:rsid w:val="00090C58"/>
    <w:rsid w:val="0009111A"/>
    <w:rsid w:val="000934F6"/>
    <w:rsid w:val="000938BD"/>
    <w:rsid w:val="00094CEC"/>
    <w:rsid w:val="00094EE6"/>
    <w:rsid w:val="0009660F"/>
    <w:rsid w:val="00096B03"/>
    <w:rsid w:val="00097A6D"/>
    <w:rsid w:val="00097EB7"/>
    <w:rsid w:val="000A1394"/>
    <w:rsid w:val="000A3791"/>
    <w:rsid w:val="000A3D31"/>
    <w:rsid w:val="000A4336"/>
    <w:rsid w:val="000A47E2"/>
    <w:rsid w:val="000A4F48"/>
    <w:rsid w:val="000A60D9"/>
    <w:rsid w:val="000A69D4"/>
    <w:rsid w:val="000A6B95"/>
    <w:rsid w:val="000B1C54"/>
    <w:rsid w:val="000B22F7"/>
    <w:rsid w:val="000B2472"/>
    <w:rsid w:val="000B2744"/>
    <w:rsid w:val="000B3AFC"/>
    <w:rsid w:val="000B4990"/>
    <w:rsid w:val="000B579C"/>
    <w:rsid w:val="000C10F3"/>
    <w:rsid w:val="000C1EC9"/>
    <w:rsid w:val="000C2D0A"/>
    <w:rsid w:val="000C3286"/>
    <w:rsid w:val="000C41FD"/>
    <w:rsid w:val="000C599B"/>
    <w:rsid w:val="000C64FB"/>
    <w:rsid w:val="000C6A4F"/>
    <w:rsid w:val="000C77C9"/>
    <w:rsid w:val="000D1404"/>
    <w:rsid w:val="000D2277"/>
    <w:rsid w:val="000D25E0"/>
    <w:rsid w:val="000D2F29"/>
    <w:rsid w:val="000D3924"/>
    <w:rsid w:val="000D5993"/>
    <w:rsid w:val="000D5EE9"/>
    <w:rsid w:val="000D78B2"/>
    <w:rsid w:val="000E0251"/>
    <w:rsid w:val="000E091E"/>
    <w:rsid w:val="000E0BF8"/>
    <w:rsid w:val="000E3A03"/>
    <w:rsid w:val="000E4C6A"/>
    <w:rsid w:val="000E57D0"/>
    <w:rsid w:val="000E5DA5"/>
    <w:rsid w:val="000E70AF"/>
    <w:rsid w:val="000E7DEF"/>
    <w:rsid w:val="000F1946"/>
    <w:rsid w:val="000F1C70"/>
    <w:rsid w:val="000F2815"/>
    <w:rsid w:val="000F39DF"/>
    <w:rsid w:val="000F3F63"/>
    <w:rsid w:val="000F5400"/>
    <w:rsid w:val="000F6174"/>
    <w:rsid w:val="000F75F5"/>
    <w:rsid w:val="001008DB"/>
    <w:rsid w:val="00100A32"/>
    <w:rsid w:val="00101ABF"/>
    <w:rsid w:val="00103030"/>
    <w:rsid w:val="00103594"/>
    <w:rsid w:val="00103628"/>
    <w:rsid w:val="0010399C"/>
    <w:rsid w:val="00103BAE"/>
    <w:rsid w:val="001042EF"/>
    <w:rsid w:val="00104883"/>
    <w:rsid w:val="001116E0"/>
    <w:rsid w:val="00113615"/>
    <w:rsid w:val="0011496F"/>
    <w:rsid w:val="00114D8D"/>
    <w:rsid w:val="00117084"/>
    <w:rsid w:val="00117661"/>
    <w:rsid w:val="0012062F"/>
    <w:rsid w:val="00122C9A"/>
    <w:rsid w:val="0012368E"/>
    <w:rsid w:val="00124658"/>
    <w:rsid w:val="001254CA"/>
    <w:rsid w:val="0012594E"/>
    <w:rsid w:val="00126FA5"/>
    <w:rsid w:val="0012721C"/>
    <w:rsid w:val="001274B8"/>
    <w:rsid w:val="00130092"/>
    <w:rsid w:val="00130717"/>
    <w:rsid w:val="00130825"/>
    <w:rsid w:val="00130959"/>
    <w:rsid w:val="00131458"/>
    <w:rsid w:val="0013445F"/>
    <w:rsid w:val="0013585A"/>
    <w:rsid w:val="00137D9B"/>
    <w:rsid w:val="00141F3C"/>
    <w:rsid w:val="00145921"/>
    <w:rsid w:val="0014683C"/>
    <w:rsid w:val="00146C30"/>
    <w:rsid w:val="00147046"/>
    <w:rsid w:val="00147897"/>
    <w:rsid w:val="00152215"/>
    <w:rsid w:val="00152851"/>
    <w:rsid w:val="001555D6"/>
    <w:rsid w:val="00155D81"/>
    <w:rsid w:val="001607EF"/>
    <w:rsid w:val="00162211"/>
    <w:rsid w:val="0016230E"/>
    <w:rsid w:val="00162ED1"/>
    <w:rsid w:val="001633E3"/>
    <w:rsid w:val="00163BAF"/>
    <w:rsid w:val="001656B3"/>
    <w:rsid w:val="00166075"/>
    <w:rsid w:val="001668CA"/>
    <w:rsid w:val="0017014A"/>
    <w:rsid w:val="0017170A"/>
    <w:rsid w:val="00171714"/>
    <w:rsid w:val="00171D8F"/>
    <w:rsid w:val="00172806"/>
    <w:rsid w:val="00175909"/>
    <w:rsid w:val="001759DF"/>
    <w:rsid w:val="0018038F"/>
    <w:rsid w:val="00180C13"/>
    <w:rsid w:val="001812D8"/>
    <w:rsid w:val="001814D5"/>
    <w:rsid w:val="001829F0"/>
    <w:rsid w:val="00182F56"/>
    <w:rsid w:val="00183087"/>
    <w:rsid w:val="00183BD3"/>
    <w:rsid w:val="001858E6"/>
    <w:rsid w:val="00185D6F"/>
    <w:rsid w:val="00185DCC"/>
    <w:rsid w:val="0018631F"/>
    <w:rsid w:val="001870AF"/>
    <w:rsid w:val="0018715A"/>
    <w:rsid w:val="00187232"/>
    <w:rsid w:val="00187EA2"/>
    <w:rsid w:val="001917E7"/>
    <w:rsid w:val="00191FFF"/>
    <w:rsid w:val="00192C8A"/>
    <w:rsid w:val="001937E9"/>
    <w:rsid w:val="00193816"/>
    <w:rsid w:val="00193DD3"/>
    <w:rsid w:val="001953A2"/>
    <w:rsid w:val="001955D0"/>
    <w:rsid w:val="001959DA"/>
    <w:rsid w:val="001961B3"/>
    <w:rsid w:val="00196B93"/>
    <w:rsid w:val="001A15C8"/>
    <w:rsid w:val="001A28FE"/>
    <w:rsid w:val="001A2DFE"/>
    <w:rsid w:val="001A3BEE"/>
    <w:rsid w:val="001A445D"/>
    <w:rsid w:val="001A4470"/>
    <w:rsid w:val="001A4688"/>
    <w:rsid w:val="001A504D"/>
    <w:rsid w:val="001A5590"/>
    <w:rsid w:val="001A5939"/>
    <w:rsid w:val="001A62E9"/>
    <w:rsid w:val="001A6F39"/>
    <w:rsid w:val="001B0A1D"/>
    <w:rsid w:val="001B146A"/>
    <w:rsid w:val="001B259C"/>
    <w:rsid w:val="001B2EDA"/>
    <w:rsid w:val="001B3D63"/>
    <w:rsid w:val="001B549A"/>
    <w:rsid w:val="001B62D8"/>
    <w:rsid w:val="001C087E"/>
    <w:rsid w:val="001C4A0D"/>
    <w:rsid w:val="001C4F06"/>
    <w:rsid w:val="001C535E"/>
    <w:rsid w:val="001C57E1"/>
    <w:rsid w:val="001C59EB"/>
    <w:rsid w:val="001C5DDB"/>
    <w:rsid w:val="001C66DD"/>
    <w:rsid w:val="001C747B"/>
    <w:rsid w:val="001C7491"/>
    <w:rsid w:val="001D017C"/>
    <w:rsid w:val="001D1A4B"/>
    <w:rsid w:val="001D23D8"/>
    <w:rsid w:val="001D276D"/>
    <w:rsid w:val="001D4014"/>
    <w:rsid w:val="001D5BDB"/>
    <w:rsid w:val="001E1719"/>
    <w:rsid w:val="001E1B4D"/>
    <w:rsid w:val="001E28D6"/>
    <w:rsid w:val="001E3F00"/>
    <w:rsid w:val="001E67A9"/>
    <w:rsid w:val="001E70F1"/>
    <w:rsid w:val="001F02A9"/>
    <w:rsid w:val="001F1F34"/>
    <w:rsid w:val="001F45B5"/>
    <w:rsid w:val="001F502C"/>
    <w:rsid w:val="001F56DE"/>
    <w:rsid w:val="001F6D9C"/>
    <w:rsid w:val="00200D8B"/>
    <w:rsid w:val="002010BD"/>
    <w:rsid w:val="00201A77"/>
    <w:rsid w:val="002035FA"/>
    <w:rsid w:val="002046E0"/>
    <w:rsid w:val="00205365"/>
    <w:rsid w:val="002053B8"/>
    <w:rsid w:val="00207DDC"/>
    <w:rsid w:val="002102ED"/>
    <w:rsid w:val="00210677"/>
    <w:rsid w:val="00214898"/>
    <w:rsid w:val="00215858"/>
    <w:rsid w:val="00216485"/>
    <w:rsid w:val="00216B0D"/>
    <w:rsid w:val="00217CBC"/>
    <w:rsid w:val="0022132B"/>
    <w:rsid w:val="002213B4"/>
    <w:rsid w:val="00222D00"/>
    <w:rsid w:val="00224B19"/>
    <w:rsid w:val="00225163"/>
    <w:rsid w:val="00225944"/>
    <w:rsid w:val="00226ABB"/>
    <w:rsid w:val="002300C6"/>
    <w:rsid w:val="002300DC"/>
    <w:rsid w:val="0023143D"/>
    <w:rsid w:val="00232199"/>
    <w:rsid w:val="00232B99"/>
    <w:rsid w:val="00234006"/>
    <w:rsid w:val="002343EC"/>
    <w:rsid w:val="00234BEF"/>
    <w:rsid w:val="00235B0A"/>
    <w:rsid w:val="00235B73"/>
    <w:rsid w:val="00237AB6"/>
    <w:rsid w:val="00237EA2"/>
    <w:rsid w:val="00237F8A"/>
    <w:rsid w:val="0024285F"/>
    <w:rsid w:val="00244371"/>
    <w:rsid w:val="00244948"/>
    <w:rsid w:val="00245370"/>
    <w:rsid w:val="00245ACE"/>
    <w:rsid w:val="0024643B"/>
    <w:rsid w:val="00246B47"/>
    <w:rsid w:val="00246C1B"/>
    <w:rsid w:val="002472B4"/>
    <w:rsid w:val="0024742D"/>
    <w:rsid w:val="00250064"/>
    <w:rsid w:val="00250A0B"/>
    <w:rsid w:val="002510CE"/>
    <w:rsid w:val="002530DE"/>
    <w:rsid w:val="00253982"/>
    <w:rsid w:val="00255AEA"/>
    <w:rsid w:val="00255CBD"/>
    <w:rsid w:val="00256FBE"/>
    <w:rsid w:val="00257A1E"/>
    <w:rsid w:val="00261B1B"/>
    <w:rsid w:val="00262285"/>
    <w:rsid w:val="0026286E"/>
    <w:rsid w:val="00262DDF"/>
    <w:rsid w:val="0026325B"/>
    <w:rsid w:val="00264702"/>
    <w:rsid w:val="0026527F"/>
    <w:rsid w:val="00270681"/>
    <w:rsid w:val="002722A8"/>
    <w:rsid w:val="00272D58"/>
    <w:rsid w:val="0027355A"/>
    <w:rsid w:val="002739F3"/>
    <w:rsid w:val="00275BAD"/>
    <w:rsid w:val="00277082"/>
    <w:rsid w:val="002776DF"/>
    <w:rsid w:val="00277B65"/>
    <w:rsid w:val="00282454"/>
    <w:rsid w:val="0028505C"/>
    <w:rsid w:val="002853AD"/>
    <w:rsid w:val="00286B9B"/>
    <w:rsid w:val="00286C46"/>
    <w:rsid w:val="002900CC"/>
    <w:rsid w:val="00291C6B"/>
    <w:rsid w:val="00292104"/>
    <w:rsid w:val="00294B83"/>
    <w:rsid w:val="00295B2B"/>
    <w:rsid w:val="0029605C"/>
    <w:rsid w:val="002977BD"/>
    <w:rsid w:val="002A03C1"/>
    <w:rsid w:val="002A2ADB"/>
    <w:rsid w:val="002A2BF8"/>
    <w:rsid w:val="002A3525"/>
    <w:rsid w:val="002A3D9E"/>
    <w:rsid w:val="002A44A5"/>
    <w:rsid w:val="002A5152"/>
    <w:rsid w:val="002A5290"/>
    <w:rsid w:val="002A6CA8"/>
    <w:rsid w:val="002A7D95"/>
    <w:rsid w:val="002B0042"/>
    <w:rsid w:val="002B23E0"/>
    <w:rsid w:val="002B2F28"/>
    <w:rsid w:val="002B5CB4"/>
    <w:rsid w:val="002B6978"/>
    <w:rsid w:val="002B6DE6"/>
    <w:rsid w:val="002B7778"/>
    <w:rsid w:val="002B7CD3"/>
    <w:rsid w:val="002C10F0"/>
    <w:rsid w:val="002C2007"/>
    <w:rsid w:val="002C2AE8"/>
    <w:rsid w:val="002C49CD"/>
    <w:rsid w:val="002C52ED"/>
    <w:rsid w:val="002C59CB"/>
    <w:rsid w:val="002C5A3F"/>
    <w:rsid w:val="002C5ACD"/>
    <w:rsid w:val="002C5FC1"/>
    <w:rsid w:val="002C6F51"/>
    <w:rsid w:val="002C74F4"/>
    <w:rsid w:val="002C7DB4"/>
    <w:rsid w:val="002D0AC6"/>
    <w:rsid w:val="002D1A4E"/>
    <w:rsid w:val="002D2A52"/>
    <w:rsid w:val="002D39AC"/>
    <w:rsid w:val="002D509A"/>
    <w:rsid w:val="002D58D3"/>
    <w:rsid w:val="002E1A99"/>
    <w:rsid w:val="002E1C39"/>
    <w:rsid w:val="002E1C98"/>
    <w:rsid w:val="002E1F2A"/>
    <w:rsid w:val="002E2CEA"/>
    <w:rsid w:val="002E4264"/>
    <w:rsid w:val="002E5431"/>
    <w:rsid w:val="002E5B53"/>
    <w:rsid w:val="002E5DC5"/>
    <w:rsid w:val="002E5F0C"/>
    <w:rsid w:val="002E6102"/>
    <w:rsid w:val="002E6DE3"/>
    <w:rsid w:val="002E6EC3"/>
    <w:rsid w:val="002E7038"/>
    <w:rsid w:val="002E7330"/>
    <w:rsid w:val="002E735F"/>
    <w:rsid w:val="002F0BF4"/>
    <w:rsid w:val="002F156B"/>
    <w:rsid w:val="002F1DF2"/>
    <w:rsid w:val="002F2AF5"/>
    <w:rsid w:val="002F2CB4"/>
    <w:rsid w:val="002F4025"/>
    <w:rsid w:val="002F50AD"/>
    <w:rsid w:val="002F574B"/>
    <w:rsid w:val="00300CCB"/>
    <w:rsid w:val="00302070"/>
    <w:rsid w:val="0030251D"/>
    <w:rsid w:val="003025F9"/>
    <w:rsid w:val="00303B7A"/>
    <w:rsid w:val="0030654C"/>
    <w:rsid w:val="003072C0"/>
    <w:rsid w:val="0031016A"/>
    <w:rsid w:val="003104DD"/>
    <w:rsid w:val="003109A8"/>
    <w:rsid w:val="0031195F"/>
    <w:rsid w:val="00311FF9"/>
    <w:rsid w:val="00312C7C"/>
    <w:rsid w:val="00312E59"/>
    <w:rsid w:val="00312E71"/>
    <w:rsid w:val="00312F75"/>
    <w:rsid w:val="0031421E"/>
    <w:rsid w:val="003151D6"/>
    <w:rsid w:val="0031520C"/>
    <w:rsid w:val="00315501"/>
    <w:rsid w:val="0031550B"/>
    <w:rsid w:val="003155B6"/>
    <w:rsid w:val="00315EA9"/>
    <w:rsid w:val="003215F2"/>
    <w:rsid w:val="0032216B"/>
    <w:rsid w:val="00322A0F"/>
    <w:rsid w:val="00322E5B"/>
    <w:rsid w:val="00323156"/>
    <w:rsid w:val="00324EF2"/>
    <w:rsid w:val="00325223"/>
    <w:rsid w:val="00325375"/>
    <w:rsid w:val="003276D8"/>
    <w:rsid w:val="00327CE2"/>
    <w:rsid w:val="00330BA5"/>
    <w:rsid w:val="00332D8C"/>
    <w:rsid w:val="0033380B"/>
    <w:rsid w:val="00334BA7"/>
    <w:rsid w:val="0033530E"/>
    <w:rsid w:val="003353A6"/>
    <w:rsid w:val="003364A8"/>
    <w:rsid w:val="00340979"/>
    <w:rsid w:val="003409FB"/>
    <w:rsid w:val="00343B39"/>
    <w:rsid w:val="003446BB"/>
    <w:rsid w:val="0034590D"/>
    <w:rsid w:val="0034699F"/>
    <w:rsid w:val="00347272"/>
    <w:rsid w:val="00347A1B"/>
    <w:rsid w:val="00350535"/>
    <w:rsid w:val="00350C81"/>
    <w:rsid w:val="00351A6C"/>
    <w:rsid w:val="00354207"/>
    <w:rsid w:val="0035721C"/>
    <w:rsid w:val="00357683"/>
    <w:rsid w:val="00357A4A"/>
    <w:rsid w:val="003606EE"/>
    <w:rsid w:val="003620C4"/>
    <w:rsid w:val="0036352E"/>
    <w:rsid w:val="0036380A"/>
    <w:rsid w:val="003661CD"/>
    <w:rsid w:val="00366491"/>
    <w:rsid w:val="00366ABB"/>
    <w:rsid w:val="00367028"/>
    <w:rsid w:val="00367787"/>
    <w:rsid w:val="00367AAC"/>
    <w:rsid w:val="0037144E"/>
    <w:rsid w:val="00371A8E"/>
    <w:rsid w:val="00371FB3"/>
    <w:rsid w:val="0037302C"/>
    <w:rsid w:val="003736AD"/>
    <w:rsid w:val="003738CA"/>
    <w:rsid w:val="00375452"/>
    <w:rsid w:val="0037573F"/>
    <w:rsid w:val="00375F43"/>
    <w:rsid w:val="00381765"/>
    <w:rsid w:val="00382F88"/>
    <w:rsid w:val="00383BDD"/>
    <w:rsid w:val="003846C5"/>
    <w:rsid w:val="00385477"/>
    <w:rsid w:val="003867EA"/>
    <w:rsid w:val="003900F1"/>
    <w:rsid w:val="00392E45"/>
    <w:rsid w:val="00396093"/>
    <w:rsid w:val="00396615"/>
    <w:rsid w:val="0039692F"/>
    <w:rsid w:val="00397502"/>
    <w:rsid w:val="003A0D3E"/>
    <w:rsid w:val="003A111B"/>
    <w:rsid w:val="003A12C0"/>
    <w:rsid w:val="003A244E"/>
    <w:rsid w:val="003A2E43"/>
    <w:rsid w:val="003A59C6"/>
    <w:rsid w:val="003A5BCF"/>
    <w:rsid w:val="003A6351"/>
    <w:rsid w:val="003A6CA7"/>
    <w:rsid w:val="003A7EEB"/>
    <w:rsid w:val="003B3DF5"/>
    <w:rsid w:val="003B5A12"/>
    <w:rsid w:val="003B5B34"/>
    <w:rsid w:val="003B5F56"/>
    <w:rsid w:val="003B6023"/>
    <w:rsid w:val="003B691E"/>
    <w:rsid w:val="003B70FA"/>
    <w:rsid w:val="003B7D0F"/>
    <w:rsid w:val="003C2E79"/>
    <w:rsid w:val="003C3057"/>
    <w:rsid w:val="003C4E8B"/>
    <w:rsid w:val="003C4F34"/>
    <w:rsid w:val="003C5C9B"/>
    <w:rsid w:val="003C5DF7"/>
    <w:rsid w:val="003C764E"/>
    <w:rsid w:val="003D0A8B"/>
    <w:rsid w:val="003D1F9A"/>
    <w:rsid w:val="003D29FD"/>
    <w:rsid w:val="003D301F"/>
    <w:rsid w:val="003E01EB"/>
    <w:rsid w:val="003E0905"/>
    <w:rsid w:val="003E0AAD"/>
    <w:rsid w:val="003E1AF9"/>
    <w:rsid w:val="003E3A63"/>
    <w:rsid w:val="003E3F1F"/>
    <w:rsid w:val="003E4009"/>
    <w:rsid w:val="003E5404"/>
    <w:rsid w:val="003E59E7"/>
    <w:rsid w:val="003E5C65"/>
    <w:rsid w:val="003E6436"/>
    <w:rsid w:val="003E7564"/>
    <w:rsid w:val="003E7730"/>
    <w:rsid w:val="003E79A2"/>
    <w:rsid w:val="003F013D"/>
    <w:rsid w:val="003F12AE"/>
    <w:rsid w:val="003F1B25"/>
    <w:rsid w:val="003F272F"/>
    <w:rsid w:val="003F2D17"/>
    <w:rsid w:val="003F4482"/>
    <w:rsid w:val="00400D53"/>
    <w:rsid w:val="00403BFC"/>
    <w:rsid w:val="00404E6B"/>
    <w:rsid w:val="004064B8"/>
    <w:rsid w:val="00410C60"/>
    <w:rsid w:val="00410CF5"/>
    <w:rsid w:val="004111ED"/>
    <w:rsid w:val="00412812"/>
    <w:rsid w:val="00414932"/>
    <w:rsid w:val="0041540D"/>
    <w:rsid w:val="00416410"/>
    <w:rsid w:val="0041720F"/>
    <w:rsid w:val="00417A88"/>
    <w:rsid w:val="00420AE2"/>
    <w:rsid w:val="004217AB"/>
    <w:rsid w:val="00422256"/>
    <w:rsid w:val="00422271"/>
    <w:rsid w:val="00422DEE"/>
    <w:rsid w:val="00423998"/>
    <w:rsid w:val="00423C06"/>
    <w:rsid w:val="004240BA"/>
    <w:rsid w:val="00425EE0"/>
    <w:rsid w:val="0042773E"/>
    <w:rsid w:val="00427E18"/>
    <w:rsid w:val="004304F3"/>
    <w:rsid w:val="00430764"/>
    <w:rsid w:val="0043294F"/>
    <w:rsid w:val="00433199"/>
    <w:rsid w:val="004338EF"/>
    <w:rsid w:val="0043556A"/>
    <w:rsid w:val="004364C6"/>
    <w:rsid w:val="0043681B"/>
    <w:rsid w:val="0043792B"/>
    <w:rsid w:val="00437D2D"/>
    <w:rsid w:val="00441FA4"/>
    <w:rsid w:val="00442DF2"/>
    <w:rsid w:val="00444DE4"/>
    <w:rsid w:val="0044579C"/>
    <w:rsid w:val="00447D8A"/>
    <w:rsid w:val="00450145"/>
    <w:rsid w:val="00451092"/>
    <w:rsid w:val="00451916"/>
    <w:rsid w:val="00451B2E"/>
    <w:rsid w:val="00452010"/>
    <w:rsid w:val="00452269"/>
    <w:rsid w:val="0045588F"/>
    <w:rsid w:val="0045599F"/>
    <w:rsid w:val="004577B0"/>
    <w:rsid w:val="004621D5"/>
    <w:rsid w:val="00462711"/>
    <w:rsid w:val="00462DE3"/>
    <w:rsid w:val="00463D66"/>
    <w:rsid w:val="00464503"/>
    <w:rsid w:val="004649E0"/>
    <w:rsid w:val="004659E6"/>
    <w:rsid w:val="00470F5B"/>
    <w:rsid w:val="004721A1"/>
    <w:rsid w:val="00472634"/>
    <w:rsid w:val="004727BC"/>
    <w:rsid w:val="00477D27"/>
    <w:rsid w:val="004822ED"/>
    <w:rsid w:val="0048356E"/>
    <w:rsid w:val="00484F87"/>
    <w:rsid w:val="004867EC"/>
    <w:rsid w:val="004911D8"/>
    <w:rsid w:val="004923C8"/>
    <w:rsid w:val="00493C9A"/>
    <w:rsid w:val="00494495"/>
    <w:rsid w:val="00494682"/>
    <w:rsid w:val="00494909"/>
    <w:rsid w:val="00494944"/>
    <w:rsid w:val="00495CA6"/>
    <w:rsid w:val="00496B1D"/>
    <w:rsid w:val="00496BDA"/>
    <w:rsid w:val="00497894"/>
    <w:rsid w:val="0049790F"/>
    <w:rsid w:val="00497963"/>
    <w:rsid w:val="004A058F"/>
    <w:rsid w:val="004A0B24"/>
    <w:rsid w:val="004A0D4D"/>
    <w:rsid w:val="004A2AE3"/>
    <w:rsid w:val="004A32D5"/>
    <w:rsid w:val="004A4313"/>
    <w:rsid w:val="004A50E1"/>
    <w:rsid w:val="004A5244"/>
    <w:rsid w:val="004A6DCF"/>
    <w:rsid w:val="004A7029"/>
    <w:rsid w:val="004B05D6"/>
    <w:rsid w:val="004B09A2"/>
    <w:rsid w:val="004B1A1F"/>
    <w:rsid w:val="004B25C2"/>
    <w:rsid w:val="004B3F46"/>
    <w:rsid w:val="004B4A67"/>
    <w:rsid w:val="004B57FE"/>
    <w:rsid w:val="004B6462"/>
    <w:rsid w:val="004C0624"/>
    <w:rsid w:val="004C09F7"/>
    <w:rsid w:val="004C5807"/>
    <w:rsid w:val="004C5E32"/>
    <w:rsid w:val="004C76BF"/>
    <w:rsid w:val="004D07D5"/>
    <w:rsid w:val="004D0F21"/>
    <w:rsid w:val="004D1D21"/>
    <w:rsid w:val="004D3BD0"/>
    <w:rsid w:val="004D4696"/>
    <w:rsid w:val="004D4F29"/>
    <w:rsid w:val="004D5431"/>
    <w:rsid w:val="004D5481"/>
    <w:rsid w:val="004D76A6"/>
    <w:rsid w:val="004D770C"/>
    <w:rsid w:val="004D7C7F"/>
    <w:rsid w:val="004D7E1F"/>
    <w:rsid w:val="004E1004"/>
    <w:rsid w:val="004E266D"/>
    <w:rsid w:val="004E2CF7"/>
    <w:rsid w:val="004E45DA"/>
    <w:rsid w:val="004E6EC7"/>
    <w:rsid w:val="004E7750"/>
    <w:rsid w:val="004F073A"/>
    <w:rsid w:val="004F0881"/>
    <w:rsid w:val="004F1448"/>
    <w:rsid w:val="004F2E81"/>
    <w:rsid w:val="004F46FA"/>
    <w:rsid w:val="004F4801"/>
    <w:rsid w:val="004F64D3"/>
    <w:rsid w:val="004F7ECF"/>
    <w:rsid w:val="00500769"/>
    <w:rsid w:val="00501233"/>
    <w:rsid w:val="0050157B"/>
    <w:rsid w:val="005057DD"/>
    <w:rsid w:val="00506E25"/>
    <w:rsid w:val="00511D4A"/>
    <w:rsid w:val="00512C7C"/>
    <w:rsid w:val="00513D00"/>
    <w:rsid w:val="0051521E"/>
    <w:rsid w:val="0051673C"/>
    <w:rsid w:val="0051704D"/>
    <w:rsid w:val="005204DD"/>
    <w:rsid w:val="0052141A"/>
    <w:rsid w:val="00521A67"/>
    <w:rsid w:val="00521A87"/>
    <w:rsid w:val="00524F58"/>
    <w:rsid w:val="00525EA6"/>
    <w:rsid w:val="005262F4"/>
    <w:rsid w:val="00527D99"/>
    <w:rsid w:val="005313C8"/>
    <w:rsid w:val="005316A2"/>
    <w:rsid w:val="00531B03"/>
    <w:rsid w:val="00532BD2"/>
    <w:rsid w:val="00532FF5"/>
    <w:rsid w:val="00533539"/>
    <w:rsid w:val="00533D12"/>
    <w:rsid w:val="00534E0C"/>
    <w:rsid w:val="00540322"/>
    <w:rsid w:val="00540D71"/>
    <w:rsid w:val="00540FCC"/>
    <w:rsid w:val="00541204"/>
    <w:rsid w:val="0054271C"/>
    <w:rsid w:val="005429C9"/>
    <w:rsid w:val="0054389F"/>
    <w:rsid w:val="00544616"/>
    <w:rsid w:val="00544E2A"/>
    <w:rsid w:val="00547180"/>
    <w:rsid w:val="005502E2"/>
    <w:rsid w:val="00552423"/>
    <w:rsid w:val="005532E4"/>
    <w:rsid w:val="005538E9"/>
    <w:rsid w:val="00553B5B"/>
    <w:rsid w:val="00553D43"/>
    <w:rsid w:val="00553EEE"/>
    <w:rsid w:val="00554698"/>
    <w:rsid w:val="005547E8"/>
    <w:rsid w:val="00555476"/>
    <w:rsid w:val="0055600B"/>
    <w:rsid w:val="00556967"/>
    <w:rsid w:val="00556CBD"/>
    <w:rsid w:val="0056099E"/>
    <w:rsid w:val="00560B42"/>
    <w:rsid w:val="005613CF"/>
    <w:rsid w:val="00561582"/>
    <w:rsid w:val="00561F52"/>
    <w:rsid w:val="005624BF"/>
    <w:rsid w:val="00563693"/>
    <w:rsid w:val="00565496"/>
    <w:rsid w:val="00566607"/>
    <w:rsid w:val="005669EC"/>
    <w:rsid w:val="00566EF5"/>
    <w:rsid w:val="005706E4"/>
    <w:rsid w:val="00571F7A"/>
    <w:rsid w:val="005723B7"/>
    <w:rsid w:val="0057265E"/>
    <w:rsid w:val="00573D5B"/>
    <w:rsid w:val="0057482E"/>
    <w:rsid w:val="005756CA"/>
    <w:rsid w:val="00575C8E"/>
    <w:rsid w:val="00576F39"/>
    <w:rsid w:val="0058031A"/>
    <w:rsid w:val="0058098C"/>
    <w:rsid w:val="00580CAC"/>
    <w:rsid w:val="00580CF8"/>
    <w:rsid w:val="00582C0C"/>
    <w:rsid w:val="00584F14"/>
    <w:rsid w:val="00590A16"/>
    <w:rsid w:val="00590A56"/>
    <w:rsid w:val="00591E94"/>
    <w:rsid w:val="00591EF2"/>
    <w:rsid w:val="005926F5"/>
    <w:rsid w:val="00592D7E"/>
    <w:rsid w:val="005934F1"/>
    <w:rsid w:val="0059363A"/>
    <w:rsid w:val="0059462B"/>
    <w:rsid w:val="00594D55"/>
    <w:rsid w:val="00595E28"/>
    <w:rsid w:val="00596237"/>
    <w:rsid w:val="0059642F"/>
    <w:rsid w:val="0059677B"/>
    <w:rsid w:val="005969AB"/>
    <w:rsid w:val="005A03FC"/>
    <w:rsid w:val="005A124D"/>
    <w:rsid w:val="005A18FC"/>
    <w:rsid w:val="005A1B74"/>
    <w:rsid w:val="005A1CB2"/>
    <w:rsid w:val="005A2989"/>
    <w:rsid w:val="005A34D6"/>
    <w:rsid w:val="005A43DC"/>
    <w:rsid w:val="005A457F"/>
    <w:rsid w:val="005A4C9F"/>
    <w:rsid w:val="005A6B97"/>
    <w:rsid w:val="005B04A8"/>
    <w:rsid w:val="005B1CEF"/>
    <w:rsid w:val="005B206F"/>
    <w:rsid w:val="005B26BD"/>
    <w:rsid w:val="005B586B"/>
    <w:rsid w:val="005B6143"/>
    <w:rsid w:val="005C11C0"/>
    <w:rsid w:val="005C2386"/>
    <w:rsid w:val="005C2587"/>
    <w:rsid w:val="005C2B79"/>
    <w:rsid w:val="005C33FC"/>
    <w:rsid w:val="005C3D28"/>
    <w:rsid w:val="005C450E"/>
    <w:rsid w:val="005C4673"/>
    <w:rsid w:val="005C5AA2"/>
    <w:rsid w:val="005C5B4E"/>
    <w:rsid w:val="005C5F0F"/>
    <w:rsid w:val="005C7985"/>
    <w:rsid w:val="005D0232"/>
    <w:rsid w:val="005D035D"/>
    <w:rsid w:val="005D08F0"/>
    <w:rsid w:val="005D0F2B"/>
    <w:rsid w:val="005D185E"/>
    <w:rsid w:val="005D2557"/>
    <w:rsid w:val="005D2866"/>
    <w:rsid w:val="005D3044"/>
    <w:rsid w:val="005D5D76"/>
    <w:rsid w:val="005D6BDC"/>
    <w:rsid w:val="005D71AD"/>
    <w:rsid w:val="005E0255"/>
    <w:rsid w:val="005E0C94"/>
    <w:rsid w:val="005E0E40"/>
    <w:rsid w:val="005E5334"/>
    <w:rsid w:val="005E5698"/>
    <w:rsid w:val="005E5C84"/>
    <w:rsid w:val="005E6EAE"/>
    <w:rsid w:val="005E7B08"/>
    <w:rsid w:val="005F1237"/>
    <w:rsid w:val="005F1870"/>
    <w:rsid w:val="005F1C74"/>
    <w:rsid w:val="005F2127"/>
    <w:rsid w:val="005F214A"/>
    <w:rsid w:val="005F2FE8"/>
    <w:rsid w:val="005F30BD"/>
    <w:rsid w:val="005F4907"/>
    <w:rsid w:val="005F4C80"/>
    <w:rsid w:val="005F5D03"/>
    <w:rsid w:val="005F6BC8"/>
    <w:rsid w:val="005F7212"/>
    <w:rsid w:val="005F7D0C"/>
    <w:rsid w:val="00600DCD"/>
    <w:rsid w:val="00601373"/>
    <w:rsid w:val="00602DFA"/>
    <w:rsid w:val="006033DC"/>
    <w:rsid w:val="006045D3"/>
    <w:rsid w:val="00605E9B"/>
    <w:rsid w:val="00605F5F"/>
    <w:rsid w:val="006066E0"/>
    <w:rsid w:val="006070B6"/>
    <w:rsid w:val="00610CD1"/>
    <w:rsid w:val="00610DF3"/>
    <w:rsid w:val="00612639"/>
    <w:rsid w:val="00613476"/>
    <w:rsid w:val="00613DE1"/>
    <w:rsid w:val="00615166"/>
    <w:rsid w:val="00615349"/>
    <w:rsid w:val="0061564A"/>
    <w:rsid w:val="0061572C"/>
    <w:rsid w:val="006158E5"/>
    <w:rsid w:val="0061621B"/>
    <w:rsid w:val="0061626E"/>
    <w:rsid w:val="00616A11"/>
    <w:rsid w:val="006205A9"/>
    <w:rsid w:val="006213CC"/>
    <w:rsid w:val="006215F0"/>
    <w:rsid w:val="0062276C"/>
    <w:rsid w:val="0062332A"/>
    <w:rsid w:val="006242C8"/>
    <w:rsid w:val="00626A6A"/>
    <w:rsid w:val="0063047A"/>
    <w:rsid w:val="00630FED"/>
    <w:rsid w:val="00631C4B"/>
    <w:rsid w:val="00633036"/>
    <w:rsid w:val="00633E9A"/>
    <w:rsid w:val="006348CA"/>
    <w:rsid w:val="00634C33"/>
    <w:rsid w:val="00636159"/>
    <w:rsid w:val="006369D9"/>
    <w:rsid w:val="00636EE9"/>
    <w:rsid w:val="006426BE"/>
    <w:rsid w:val="006433A3"/>
    <w:rsid w:val="00644920"/>
    <w:rsid w:val="00644CC6"/>
    <w:rsid w:val="00647502"/>
    <w:rsid w:val="00647551"/>
    <w:rsid w:val="00647BD9"/>
    <w:rsid w:val="0065013B"/>
    <w:rsid w:val="0065085C"/>
    <w:rsid w:val="00652F14"/>
    <w:rsid w:val="006535F9"/>
    <w:rsid w:val="00654063"/>
    <w:rsid w:val="006548E5"/>
    <w:rsid w:val="00654E31"/>
    <w:rsid w:val="006550FB"/>
    <w:rsid w:val="00656BEC"/>
    <w:rsid w:val="00657471"/>
    <w:rsid w:val="006574CA"/>
    <w:rsid w:val="0065795C"/>
    <w:rsid w:val="00660973"/>
    <w:rsid w:val="00660C34"/>
    <w:rsid w:val="0066218D"/>
    <w:rsid w:val="00662CAF"/>
    <w:rsid w:val="00663CBB"/>
    <w:rsid w:val="00664B85"/>
    <w:rsid w:val="00665C86"/>
    <w:rsid w:val="00665EF4"/>
    <w:rsid w:val="006677C0"/>
    <w:rsid w:val="00670BCA"/>
    <w:rsid w:val="00671D10"/>
    <w:rsid w:val="00671F64"/>
    <w:rsid w:val="00672B4C"/>
    <w:rsid w:val="00674DFD"/>
    <w:rsid w:val="0067501C"/>
    <w:rsid w:val="006753BF"/>
    <w:rsid w:val="00675EA9"/>
    <w:rsid w:val="006773AC"/>
    <w:rsid w:val="00677C6A"/>
    <w:rsid w:val="00680492"/>
    <w:rsid w:val="00680B06"/>
    <w:rsid w:val="00681919"/>
    <w:rsid w:val="00685E2B"/>
    <w:rsid w:val="00685F14"/>
    <w:rsid w:val="00686149"/>
    <w:rsid w:val="00686CE2"/>
    <w:rsid w:val="00686D93"/>
    <w:rsid w:val="00691219"/>
    <w:rsid w:val="00691C72"/>
    <w:rsid w:val="00691DF2"/>
    <w:rsid w:val="00692809"/>
    <w:rsid w:val="00692F7C"/>
    <w:rsid w:val="00693903"/>
    <w:rsid w:val="00693A18"/>
    <w:rsid w:val="00693B16"/>
    <w:rsid w:val="006940DA"/>
    <w:rsid w:val="006943F8"/>
    <w:rsid w:val="00694C91"/>
    <w:rsid w:val="006955F9"/>
    <w:rsid w:val="0069572B"/>
    <w:rsid w:val="00695983"/>
    <w:rsid w:val="00695BB0"/>
    <w:rsid w:val="00697DD1"/>
    <w:rsid w:val="006A02A7"/>
    <w:rsid w:val="006A191D"/>
    <w:rsid w:val="006A2315"/>
    <w:rsid w:val="006A2714"/>
    <w:rsid w:val="006A293E"/>
    <w:rsid w:val="006A2DCE"/>
    <w:rsid w:val="006A3C52"/>
    <w:rsid w:val="006A3DFF"/>
    <w:rsid w:val="006A44E4"/>
    <w:rsid w:val="006A4948"/>
    <w:rsid w:val="006A505D"/>
    <w:rsid w:val="006A50AA"/>
    <w:rsid w:val="006A6D0F"/>
    <w:rsid w:val="006A7FB8"/>
    <w:rsid w:val="006B0127"/>
    <w:rsid w:val="006B0FDB"/>
    <w:rsid w:val="006B13D9"/>
    <w:rsid w:val="006B3CBE"/>
    <w:rsid w:val="006B3DED"/>
    <w:rsid w:val="006B47AE"/>
    <w:rsid w:val="006B49FC"/>
    <w:rsid w:val="006B4C79"/>
    <w:rsid w:val="006B59D0"/>
    <w:rsid w:val="006B6A0E"/>
    <w:rsid w:val="006B7327"/>
    <w:rsid w:val="006C01EF"/>
    <w:rsid w:val="006C128C"/>
    <w:rsid w:val="006C2F57"/>
    <w:rsid w:val="006C31AF"/>
    <w:rsid w:val="006C3EA6"/>
    <w:rsid w:val="006C4B1F"/>
    <w:rsid w:val="006C5875"/>
    <w:rsid w:val="006C6085"/>
    <w:rsid w:val="006C666D"/>
    <w:rsid w:val="006C67B1"/>
    <w:rsid w:val="006C6B94"/>
    <w:rsid w:val="006C79DD"/>
    <w:rsid w:val="006D0B80"/>
    <w:rsid w:val="006D1B73"/>
    <w:rsid w:val="006D24A6"/>
    <w:rsid w:val="006D2CC5"/>
    <w:rsid w:val="006D2D14"/>
    <w:rsid w:val="006D2E6A"/>
    <w:rsid w:val="006D4843"/>
    <w:rsid w:val="006D61A9"/>
    <w:rsid w:val="006D659C"/>
    <w:rsid w:val="006D67AC"/>
    <w:rsid w:val="006D7416"/>
    <w:rsid w:val="006E02F1"/>
    <w:rsid w:val="006E0F9D"/>
    <w:rsid w:val="006E1572"/>
    <w:rsid w:val="006E240F"/>
    <w:rsid w:val="006E3268"/>
    <w:rsid w:val="006E3D9F"/>
    <w:rsid w:val="006E4F0B"/>
    <w:rsid w:val="006E5BB4"/>
    <w:rsid w:val="006E656A"/>
    <w:rsid w:val="006E6E9B"/>
    <w:rsid w:val="006E7B9D"/>
    <w:rsid w:val="006F038B"/>
    <w:rsid w:val="006F2605"/>
    <w:rsid w:val="006F299A"/>
    <w:rsid w:val="006F2AD3"/>
    <w:rsid w:val="006F5103"/>
    <w:rsid w:val="006F6D0E"/>
    <w:rsid w:val="006F7E6B"/>
    <w:rsid w:val="0070064C"/>
    <w:rsid w:val="00701455"/>
    <w:rsid w:val="00702BF5"/>
    <w:rsid w:val="00705357"/>
    <w:rsid w:val="007057E2"/>
    <w:rsid w:val="007059DE"/>
    <w:rsid w:val="00707A08"/>
    <w:rsid w:val="00710037"/>
    <w:rsid w:val="00710937"/>
    <w:rsid w:val="007113FE"/>
    <w:rsid w:val="00713D7B"/>
    <w:rsid w:val="00714DA5"/>
    <w:rsid w:val="00715209"/>
    <w:rsid w:val="00715848"/>
    <w:rsid w:val="0071589D"/>
    <w:rsid w:val="00715D2B"/>
    <w:rsid w:val="00716285"/>
    <w:rsid w:val="007172E6"/>
    <w:rsid w:val="007177ED"/>
    <w:rsid w:val="0072009F"/>
    <w:rsid w:val="007205F2"/>
    <w:rsid w:val="00720DF4"/>
    <w:rsid w:val="007232EA"/>
    <w:rsid w:val="007239F4"/>
    <w:rsid w:val="00723B9E"/>
    <w:rsid w:val="0072442A"/>
    <w:rsid w:val="00724823"/>
    <w:rsid w:val="007253DF"/>
    <w:rsid w:val="0072768C"/>
    <w:rsid w:val="00727FB5"/>
    <w:rsid w:val="00730C0D"/>
    <w:rsid w:val="00731EA8"/>
    <w:rsid w:val="007324D6"/>
    <w:rsid w:val="007332C9"/>
    <w:rsid w:val="007352DC"/>
    <w:rsid w:val="0073554F"/>
    <w:rsid w:val="00735F98"/>
    <w:rsid w:val="0073733E"/>
    <w:rsid w:val="007374A6"/>
    <w:rsid w:val="00740BCF"/>
    <w:rsid w:val="0074190E"/>
    <w:rsid w:val="0074233C"/>
    <w:rsid w:val="007432A9"/>
    <w:rsid w:val="00743DFD"/>
    <w:rsid w:val="0074416E"/>
    <w:rsid w:val="00744749"/>
    <w:rsid w:val="007454C3"/>
    <w:rsid w:val="00745D9C"/>
    <w:rsid w:val="007474BB"/>
    <w:rsid w:val="00751012"/>
    <w:rsid w:val="00751237"/>
    <w:rsid w:val="007521AB"/>
    <w:rsid w:val="00752F88"/>
    <w:rsid w:val="00753F72"/>
    <w:rsid w:val="00754946"/>
    <w:rsid w:val="007566A9"/>
    <w:rsid w:val="007604E2"/>
    <w:rsid w:val="00762B85"/>
    <w:rsid w:val="00762DE5"/>
    <w:rsid w:val="007637E2"/>
    <w:rsid w:val="00764EC3"/>
    <w:rsid w:val="00766F41"/>
    <w:rsid w:val="00770F10"/>
    <w:rsid w:val="007715E2"/>
    <w:rsid w:val="00771C52"/>
    <w:rsid w:val="0077207B"/>
    <w:rsid w:val="0077371D"/>
    <w:rsid w:val="00773B65"/>
    <w:rsid w:val="007740D3"/>
    <w:rsid w:val="007747A9"/>
    <w:rsid w:val="0077727E"/>
    <w:rsid w:val="00777D36"/>
    <w:rsid w:val="00780310"/>
    <w:rsid w:val="00780A8B"/>
    <w:rsid w:val="0078106B"/>
    <w:rsid w:val="00784BD5"/>
    <w:rsid w:val="007856A0"/>
    <w:rsid w:val="00786D0B"/>
    <w:rsid w:val="007873D2"/>
    <w:rsid w:val="007873DE"/>
    <w:rsid w:val="00790C03"/>
    <w:rsid w:val="00790F75"/>
    <w:rsid w:val="007912DD"/>
    <w:rsid w:val="00791416"/>
    <w:rsid w:val="00791F2E"/>
    <w:rsid w:val="00793067"/>
    <w:rsid w:val="00793528"/>
    <w:rsid w:val="00793CB3"/>
    <w:rsid w:val="00794BE9"/>
    <w:rsid w:val="0079650E"/>
    <w:rsid w:val="00797B85"/>
    <w:rsid w:val="007A172E"/>
    <w:rsid w:val="007A2178"/>
    <w:rsid w:val="007A2A41"/>
    <w:rsid w:val="007A32FF"/>
    <w:rsid w:val="007A3ABB"/>
    <w:rsid w:val="007A5ECF"/>
    <w:rsid w:val="007B0091"/>
    <w:rsid w:val="007B14FD"/>
    <w:rsid w:val="007B2062"/>
    <w:rsid w:val="007B3631"/>
    <w:rsid w:val="007B4D97"/>
    <w:rsid w:val="007B5347"/>
    <w:rsid w:val="007B537F"/>
    <w:rsid w:val="007B56A1"/>
    <w:rsid w:val="007B58B1"/>
    <w:rsid w:val="007B66E9"/>
    <w:rsid w:val="007B6843"/>
    <w:rsid w:val="007C1075"/>
    <w:rsid w:val="007C2845"/>
    <w:rsid w:val="007C2EC6"/>
    <w:rsid w:val="007C31EF"/>
    <w:rsid w:val="007C3B01"/>
    <w:rsid w:val="007C4C72"/>
    <w:rsid w:val="007C5FE9"/>
    <w:rsid w:val="007C65BB"/>
    <w:rsid w:val="007C6959"/>
    <w:rsid w:val="007D0041"/>
    <w:rsid w:val="007D139C"/>
    <w:rsid w:val="007D52C3"/>
    <w:rsid w:val="007D7A33"/>
    <w:rsid w:val="007D7F05"/>
    <w:rsid w:val="007E0940"/>
    <w:rsid w:val="007E0CA9"/>
    <w:rsid w:val="007E1336"/>
    <w:rsid w:val="007E176C"/>
    <w:rsid w:val="007E21CF"/>
    <w:rsid w:val="007E2E38"/>
    <w:rsid w:val="007E3A7D"/>
    <w:rsid w:val="007E4582"/>
    <w:rsid w:val="007E52AF"/>
    <w:rsid w:val="007E6757"/>
    <w:rsid w:val="007E67F2"/>
    <w:rsid w:val="007E719E"/>
    <w:rsid w:val="007E7DDC"/>
    <w:rsid w:val="007E7F7A"/>
    <w:rsid w:val="007E7F97"/>
    <w:rsid w:val="007F05F1"/>
    <w:rsid w:val="007F0705"/>
    <w:rsid w:val="007F0D0B"/>
    <w:rsid w:val="007F0DCF"/>
    <w:rsid w:val="007F1833"/>
    <w:rsid w:val="007F244D"/>
    <w:rsid w:val="007F3951"/>
    <w:rsid w:val="007F3959"/>
    <w:rsid w:val="007F4670"/>
    <w:rsid w:val="007F49D0"/>
    <w:rsid w:val="007F53FD"/>
    <w:rsid w:val="007F5457"/>
    <w:rsid w:val="007F7D59"/>
    <w:rsid w:val="008012EE"/>
    <w:rsid w:val="0080146D"/>
    <w:rsid w:val="00801B9A"/>
    <w:rsid w:val="00801E6C"/>
    <w:rsid w:val="00802598"/>
    <w:rsid w:val="00803BA9"/>
    <w:rsid w:val="008041A9"/>
    <w:rsid w:val="008041CB"/>
    <w:rsid w:val="0080627A"/>
    <w:rsid w:val="008065E6"/>
    <w:rsid w:val="00806B0F"/>
    <w:rsid w:val="008074C4"/>
    <w:rsid w:val="00810B37"/>
    <w:rsid w:val="008119EA"/>
    <w:rsid w:val="00812E9B"/>
    <w:rsid w:val="00815ADA"/>
    <w:rsid w:val="00816933"/>
    <w:rsid w:val="00816FE8"/>
    <w:rsid w:val="00817C0B"/>
    <w:rsid w:val="00820BBA"/>
    <w:rsid w:val="00821115"/>
    <w:rsid w:val="0082232F"/>
    <w:rsid w:val="00823C9A"/>
    <w:rsid w:val="00825B90"/>
    <w:rsid w:val="0082662C"/>
    <w:rsid w:val="00827352"/>
    <w:rsid w:val="00827ACD"/>
    <w:rsid w:val="00831DCE"/>
    <w:rsid w:val="008326A3"/>
    <w:rsid w:val="00833D13"/>
    <w:rsid w:val="00834A55"/>
    <w:rsid w:val="00835814"/>
    <w:rsid w:val="00837B65"/>
    <w:rsid w:val="0084110A"/>
    <w:rsid w:val="00841573"/>
    <w:rsid w:val="008416DA"/>
    <w:rsid w:val="00843A1C"/>
    <w:rsid w:val="0084430A"/>
    <w:rsid w:val="00845022"/>
    <w:rsid w:val="008453B0"/>
    <w:rsid w:val="008467F3"/>
    <w:rsid w:val="008473E3"/>
    <w:rsid w:val="00850AB9"/>
    <w:rsid w:val="00850E7E"/>
    <w:rsid w:val="00851822"/>
    <w:rsid w:val="00851EBE"/>
    <w:rsid w:val="00853B31"/>
    <w:rsid w:val="00854901"/>
    <w:rsid w:val="00854B9C"/>
    <w:rsid w:val="00854DC3"/>
    <w:rsid w:val="00855270"/>
    <w:rsid w:val="00855E35"/>
    <w:rsid w:val="00855FDC"/>
    <w:rsid w:val="00856025"/>
    <w:rsid w:val="008568B6"/>
    <w:rsid w:val="00860290"/>
    <w:rsid w:val="0086088E"/>
    <w:rsid w:val="00862A0F"/>
    <w:rsid w:val="00863A99"/>
    <w:rsid w:val="00865803"/>
    <w:rsid w:val="00866D47"/>
    <w:rsid w:val="00867DF5"/>
    <w:rsid w:val="00871268"/>
    <w:rsid w:val="00871438"/>
    <w:rsid w:val="00871904"/>
    <w:rsid w:val="00872417"/>
    <w:rsid w:val="008732E9"/>
    <w:rsid w:val="00873986"/>
    <w:rsid w:val="00873FB4"/>
    <w:rsid w:val="0087406B"/>
    <w:rsid w:val="00874F21"/>
    <w:rsid w:val="00877166"/>
    <w:rsid w:val="00877F8C"/>
    <w:rsid w:val="0088042F"/>
    <w:rsid w:val="00881702"/>
    <w:rsid w:val="00882D18"/>
    <w:rsid w:val="0088394E"/>
    <w:rsid w:val="0088523F"/>
    <w:rsid w:val="008854A9"/>
    <w:rsid w:val="00885745"/>
    <w:rsid w:val="00885DD9"/>
    <w:rsid w:val="00886FCA"/>
    <w:rsid w:val="0088773B"/>
    <w:rsid w:val="0089055D"/>
    <w:rsid w:val="00890BDB"/>
    <w:rsid w:val="00891A56"/>
    <w:rsid w:val="008920D0"/>
    <w:rsid w:val="008935EC"/>
    <w:rsid w:val="008948C9"/>
    <w:rsid w:val="00895F5F"/>
    <w:rsid w:val="0089614E"/>
    <w:rsid w:val="00896C83"/>
    <w:rsid w:val="008A088C"/>
    <w:rsid w:val="008A0904"/>
    <w:rsid w:val="008A0917"/>
    <w:rsid w:val="008A2C17"/>
    <w:rsid w:val="008A3768"/>
    <w:rsid w:val="008A4234"/>
    <w:rsid w:val="008A4E21"/>
    <w:rsid w:val="008A65C7"/>
    <w:rsid w:val="008B05DC"/>
    <w:rsid w:val="008B389B"/>
    <w:rsid w:val="008B52D8"/>
    <w:rsid w:val="008B63ED"/>
    <w:rsid w:val="008B6578"/>
    <w:rsid w:val="008B6833"/>
    <w:rsid w:val="008B6F6F"/>
    <w:rsid w:val="008C1155"/>
    <w:rsid w:val="008C2472"/>
    <w:rsid w:val="008C435F"/>
    <w:rsid w:val="008C4AF0"/>
    <w:rsid w:val="008C6568"/>
    <w:rsid w:val="008C6BA6"/>
    <w:rsid w:val="008C6E54"/>
    <w:rsid w:val="008C739E"/>
    <w:rsid w:val="008C771E"/>
    <w:rsid w:val="008C7F7F"/>
    <w:rsid w:val="008D360B"/>
    <w:rsid w:val="008D43C4"/>
    <w:rsid w:val="008D723F"/>
    <w:rsid w:val="008D7C6F"/>
    <w:rsid w:val="008E4572"/>
    <w:rsid w:val="008E47A9"/>
    <w:rsid w:val="008E50F9"/>
    <w:rsid w:val="008E5120"/>
    <w:rsid w:val="008E54EE"/>
    <w:rsid w:val="008E6A67"/>
    <w:rsid w:val="008F1570"/>
    <w:rsid w:val="008F15E1"/>
    <w:rsid w:val="008F2E5C"/>
    <w:rsid w:val="008F2FD6"/>
    <w:rsid w:val="008F4C49"/>
    <w:rsid w:val="008F53A2"/>
    <w:rsid w:val="008F5437"/>
    <w:rsid w:val="008F79A0"/>
    <w:rsid w:val="008F7BE9"/>
    <w:rsid w:val="00900F7A"/>
    <w:rsid w:val="00901F24"/>
    <w:rsid w:val="009044CB"/>
    <w:rsid w:val="0090495C"/>
    <w:rsid w:val="00904BE0"/>
    <w:rsid w:val="00904C55"/>
    <w:rsid w:val="009101CF"/>
    <w:rsid w:val="00910E10"/>
    <w:rsid w:val="00911029"/>
    <w:rsid w:val="00911060"/>
    <w:rsid w:val="0091219C"/>
    <w:rsid w:val="00912350"/>
    <w:rsid w:val="009125F7"/>
    <w:rsid w:val="00913281"/>
    <w:rsid w:val="009149E9"/>
    <w:rsid w:val="00914E72"/>
    <w:rsid w:val="009159A0"/>
    <w:rsid w:val="00916230"/>
    <w:rsid w:val="009206DD"/>
    <w:rsid w:val="00921098"/>
    <w:rsid w:val="009223A4"/>
    <w:rsid w:val="009237AD"/>
    <w:rsid w:val="00924309"/>
    <w:rsid w:val="00924582"/>
    <w:rsid w:val="00924EA4"/>
    <w:rsid w:val="009273C4"/>
    <w:rsid w:val="00931317"/>
    <w:rsid w:val="00931503"/>
    <w:rsid w:val="009316FF"/>
    <w:rsid w:val="00931851"/>
    <w:rsid w:val="00933B98"/>
    <w:rsid w:val="00934C13"/>
    <w:rsid w:val="009351E0"/>
    <w:rsid w:val="00937047"/>
    <w:rsid w:val="009409CA"/>
    <w:rsid w:val="0094109F"/>
    <w:rsid w:val="009418B5"/>
    <w:rsid w:val="00943029"/>
    <w:rsid w:val="009436E0"/>
    <w:rsid w:val="00944828"/>
    <w:rsid w:val="00944902"/>
    <w:rsid w:val="009463D0"/>
    <w:rsid w:val="00946884"/>
    <w:rsid w:val="0094761C"/>
    <w:rsid w:val="00947BF1"/>
    <w:rsid w:val="00947DD7"/>
    <w:rsid w:val="0095255C"/>
    <w:rsid w:val="00952621"/>
    <w:rsid w:val="009530CA"/>
    <w:rsid w:val="00953F9C"/>
    <w:rsid w:val="00954509"/>
    <w:rsid w:val="00954A6A"/>
    <w:rsid w:val="0095610F"/>
    <w:rsid w:val="009570C1"/>
    <w:rsid w:val="009607B5"/>
    <w:rsid w:val="00960F04"/>
    <w:rsid w:val="0096109A"/>
    <w:rsid w:val="00961A2C"/>
    <w:rsid w:val="0096642F"/>
    <w:rsid w:val="00967C31"/>
    <w:rsid w:val="009709CA"/>
    <w:rsid w:val="00970D1D"/>
    <w:rsid w:val="00970E73"/>
    <w:rsid w:val="00971677"/>
    <w:rsid w:val="00972DF2"/>
    <w:rsid w:val="00973127"/>
    <w:rsid w:val="00973A54"/>
    <w:rsid w:val="00973D2D"/>
    <w:rsid w:val="009746FC"/>
    <w:rsid w:val="009802A0"/>
    <w:rsid w:val="00980A47"/>
    <w:rsid w:val="00981A50"/>
    <w:rsid w:val="0098279E"/>
    <w:rsid w:val="009834EB"/>
    <w:rsid w:val="00983556"/>
    <w:rsid w:val="00984730"/>
    <w:rsid w:val="00986215"/>
    <w:rsid w:val="009866F5"/>
    <w:rsid w:val="00987FB4"/>
    <w:rsid w:val="009906F6"/>
    <w:rsid w:val="00991201"/>
    <w:rsid w:val="00991974"/>
    <w:rsid w:val="00994A96"/>
    <w:rsid w:val="00994BF5"/>
    <w:rsid w:val="00996784"/>
    <w:rsid w:val="00997D9D"/>
    <w:rsid w:val="009A0234"/>
    <w:rsid w:val="009A049C"/>
    <w:rsid w:val="009A0F85"/>
    <w:rsid w:val="009A334B"/>
    <w:rsid w:val="009A4260"/>
    <w:rsid w:val="009A4CD1"/>
    <w:rsid w:val="009A5C88"/>
    <w:rsid w:val="009A76DE"/>
    <w:rsid w:val="009B24CD"/>
    <w:rsid w:val="009B2C08"/>
    <w:rsid w:val="009B6A41"/>
    <w:rsid w:val="009B7719"/>
    <w:rsid w:val="009B7DCD"/>
    <w:rsid w:val="009C2032"/>
    <w:rsid w:val="009C289C"/>
    <w:rsid w:val="009C2916"/>
    <w:rsid w:val="009C3CB7"/>
    <w:rsid w:val="009C43DA"/>
    <w:rsid w:val="009C5250"/>
    <w:rsid w:val="009C6B30"/>
    <w:rsid w:val="009C790B"/>
    <w:rsid w:val="009C7CA1"/>
    <w:rsid w:val="009D0F03"/>
    <w:rsid w:val="009D2091"/>
    <w:rsid w:val="009D418E"/>
    <w:rsid w:val="009D592D"/>
    <w:rsid w:val="009D7545"/>
    <w:rsid w:val="009D789E"/>
    <w:rsid w:val="009E22C5"/>
    <w:rsid w:val="009E247B"/>
    <w:rsid w:val="009E3B25"/>
    <w:rsid w:val="009E4A9E"/>
    <w:rsid w:val="009E5CB4"/>
    <w:rsid w:val="009E679E"/>
    <w:rsid w:val="009E6D4E"/>
    <w:rsid w:val="009F07F1"/>
    <w:rsid w:val="009F2375"/>
    <w:rsid w:val="009F3C63"/>
    <w:rsid w:val="009F6CBD"/>
    <w:rsid w:val="009F791E"/>
    <w:rsid w:val="00A00762"/>
    <w:rsid w:val="00A00DCB"/>
    <w:rsid w:val="00A01927"/>
    <w:rsid w:val="00A01E30"/>
    <w:rsid w:val="00A02BA6"/>
    <w:rsid w:val="00A034DD"/>
    <w:rsid w:val="00A04F04"/>
    <w:rsid w:val="00A06654"/>
    <w:rsid w:val="00A06C5F"/>
    <w:rsid w:val="00A06D0B"/>
    <w:rsid w:val="00A100B2"/>
    <w:rsid w:val="00A11384"/>
    <w:rsid w:val="00A1287F"/>
    <w:rsid w:val="00A13295"/>
    <w:rsid w:val="00A13D29"/>
    <w:rsid w:val="00A14105"/>
    <w:rsid w:val="00A14AC6"/>
    <w:rsid w:val="00A1565C"/>
    <w:rsid w:val="00A16075"/>
    <w:rsid w:val="00A1667F"/>
    <w:rsid w:val="00A175C4"/>
    <w:rsid w:val="00A20BCE"/>
    <w:rsid w:val="00A20F8C"/>
    <w:rsid w:val="00A230FC"/>
    <w:rsid w:val="00A2352B"/>
    <w:rsid w:val="00A25FF4"/>
    <w:rsid w:val="00A26113"/>
    <w:rsid w:val="00A2617C"/>
    <w:rsid w:val="00A268CF"/>
    <w:rsid w:val="00A26C2C"/>
    <w:rsid w:val="00A26E30"/>
    <w:rsid w:val="00A2710A"/>
    <w:rsid w:val="00A318BB"/>
    <w:rsid w:val="00A318BF"/>
    <w:rsid w:val="00A31973"/>
    <w:rsid w:val="00A34238"/>
    <w:rsid w:val="00A36128"/>
    <w:rsid w:val="00A363F1"/>
    <w:rsid w:val="00A4009F"/>
    <w:rsid w:val="00A419E1"/>
    <w:rsid w:val="00A42026"/>
    <w:rsid w:val="00A4356A"/>
    <w:rsid w:val="00A43B89"/>
    <w:rsid w:val="00A449EB"/>
    <w:rsid w:val="00A44EA8"/>
    <w:rsid w:val="00A454CD"/>
    <w:rsid w:val="00A50E71"/>
    <w:rsid w:val="00A5232A"/>
    <w:rsid w:val="00A52B43"/>
    <w:rsid w:val="00A53100"/>
    <w:rsid w:val="00A549C7"/>
    <w:rsid w:val="00A55247"/>
    <w:rsid w:val="00A614A5"/>
    <w:rsid w:val="00A62082"/>
    <w:rsid w:val="00A6226C"/>
    <w:rsid w:val="00A625E6"/>
    <w:rsid w:val="00A629D8"/>
    <w:rsid w:val="00A64C08"/>
    <w:rsid w:val="00A65586"/>
    <w:rsid w:val="00A655C5"/>
    <w:rsid w:val="00A65AD4"/>
    <w:rsid w:val="00A70A3A"/>
    <w:rsid w:val="00A716A5"/>
    <w:rsid w:val="00A73109"/>
    <w:rsid w:val="00A74516"/>
    <w:rsid w:val="00A753BD"/>
    <w:rsid w:val="00A765DF"/>
    <w:rsid w:val="00A801F8"/>
    <w:rsid w:val="00A8064B"/>
    <w:rsid w:val="00A80F23"/>
    <w:rsid w:val="00A81FB6"/>
    <w:rsid w:val="00A830CC"/>
    <w:rsid w:val="00A84259"/>
    <w:rsid w:val="00A84766"/>
    <w:rsid w:val="00A8547F"/>
    <w:rsid w:val="00A85783"/>
    <w:rsid w:val="00A877A5"/>
    <w:rsid w:val="00A87ABC"/>
    <w:rsid w:val="00A9029E"/>
    <w:rsid w:val="00A92856"/>
    <w:rsid w:val="00A92DF7"/>
    <w:rsid w:val="00A938E8"/>
    <w:rsid w:val="00A941E4"/>
    <w:rsid w:val="00AA0440"/>
    <w:rsid w:val="00AA1B85"/>
    <w:rsid w:val="00AA1E9E"/>
    <w:rsid w:val="00AA2E95"/>
    <w:rsid w:val="00AA4220"/>
    <w:rsid w:val="00AA44CC"/>
    <w:rsid w:val="00AA56DA"/>
    <w:rsid w:val="00AA67A2"/>
    <w:rsid w:val="00AA6A03"/>
    <w:rsid w:val="00AA6B84"/>
    <w:rsid w:val="00AA71AF"/>
    <w:rsid w:val="00AA768A"/>
    <w:rsid w:val="00AA7A00"/>
    <w:rsid w:val="00AA7E8D"/>
    <w:rsid w:val="00AB07C2"/>
    <w:rsid w:val="00AB1442"/>
    <w:rsid w:val="00AB2D21"/>
    <w:rsid w:val="00AB35FC"/>
    <w:rsid w:val="00AB43CA"/>
    <w:rsid w:val="00AB4F6E"/>
    <w:rsid w:val="00AB50CD"/>
    <w:rsid w:val="00AB5876"/>
    <w:rsid w:val="00AB6244"/>
    <w:rsid w:val="00AB63B8"/>
    <w:rsid w:val="00AB7AB3"/>
    <w:rsid w:val="00AC01D7"/>
    <w:rsid w:val="00AC0E27"/>
    <w:rsid w:val="00AC24A7"/>
    <w:rsid w:val="00AC2879"/>
    <w:rsid w:val="00AC5D9F"/>
    <w:rsid w:val="00AC621B"/>
    <w:rsid w:val="00AC658A"/>
    <w:rsid w:val="00AD3890"/>
    <w:rsid w:val="00AD4480"/>
    <w:rsid w:val="00AD6118"/>
    <w:rsid w:val="00AD61A8"/>
    <w:rsid w:val="00AD728D"/>
    <w:rsid w:val="00AE3310"/>
    <w:rsid w:val="00AE358C"/>
    <w:rsid w:val="00AE35D9"/>
    <w:rsid w:val="00AE35FC"/>
    <w:rsid w:val="00AE7D00"/>
    <w:rsid w:val="00AF0D5C"/>
    <w:rsid w:val="00AF126A"/>
    <w:rsid w:val="00AF1FE1"/>
    <w:rsid w:val="00AF3B9E"/>
    <w:rsid w:val="00AF405E"/>
    <w:rsid w:val="00AF4104"/>
    <w:rsid w:val="00AF4AC4"/>
    <w:rsid w:val="00AF5E42"/>
    <w:rsid w:val="00AF642A"/>
    <w:rsid w:val="00AF7FAF"/>
    <w:rsid w:val="00AF7FC9"/>
    <w:rsid w:val="00B006B2"/>
    <w:rsid w:val="00B0227C"/>
    <w:rsid w:val="00B0338F"/>
    <w:rsid w:val="00B0381D"/>
    <w:rsid w:val="00B042D3"/>
    <w:rsid w:val="00B04458"/>
    <w:rsid w:val="00B101B1"/>
    <w:rsid w:val="00B122BB"/>
    <w:rsid w:val="00B12AA4"/>
    <w:rsid w:val="00B13451"/>
    <w:rsid w:val="00B13783"/>
    <w:rsid w:val="00B14642"/>
    <w:rsid w:val="00B14F01"/>
    <w:rsid w:val="00B150A4"/>
    <w:rsid w:val="00B1587C"/>
    <w:rsid w:val="00B1673D"/>
    <w:rsid w:val="00B1708E"/>
    <w:rsid w:val="00B1711F"/>
    <w:rsid w:val="00B1770B"/>
    <w:rsid w:val="00B177DF"/>
    <w:rsid w:val="00B20DC0"/>
    <w:rsid w:val="00B21132"/>
    <w:rsid w:val="00B21587"/>
    <w:rsid w:val="00B23023"/>
    <w:rsid w:val="00B2363F"/>
    <w:rsid w:val="00B23AAD"/>
    <w:rsid w:val="00B24034"/>
    <w:rsid w:val="00B24628"/>
    <w:rsid w:val="00B25F5C"/>
    <w:rsid w:val="00B260D1"/>
    <w:rsid w:val="00B260DF"/>
    <w:rsid w:val="00B27BEB"/>
    <w:rsid w:val="00B30370"/>
    <w:rsid w:val="00B30AFB"/>
    <w:rsid w:val="00B30D7B"/>
    <w:rsid w:val="00B30F71"/>
    <w:rsid w:val="00B3174D"/>
    <w:rsid w:val="00B31EC1"/>
    <w:rsid w:val="00B320F7"/>
    <w:rsid w:val="00B32F01"/>
    <w:rsid w:val="00B330DE"/>
    <w:rsid w:val="00B34978"/>
    <w:rsid w:val="00B357AC"/>
    <w:rsid w:val="00B359EC"/>
    <w:rsid w:val="00B364CE"/>
    <w:rsid w:val="00B3734E"/>
    <w:rsid w:val="00B40230"/>
    <w:rsid w:val="00B40F4C"/>
    <w:rsid w:val="00B4119F"/>
    <w:rsid w:val="00B45ABF"/>
    <w:rsid w:val="00B45B07"/>
    <w:rsid w:val="00B45CF8"/>
    <w:rsid w:val="00B4675F"/>
    <w:rsid w:val="00B55B57"/>
    <w:rsid w:val="00B55C01"/>
    <w:rsid w:val="00B57E02"/>
    <w:rsid w:val="00B60467"/>
    <w:rsid w:val="00B6076E"/>
    <w:rsid w:val="00B611E2"/>
    <w:rsid w:val="00B619A2"/>
    <w:rsid w:val="00B62316"/>
    <w:rsid w:val="00B627A1"/>
    <w:rsid w:val="00B62DF8"/>
    <w:rsid w:val="00B62F67"/>
    <w:rsid w:val="00B63005"/>
    <w:rsid w:val="00B63BF5"/>
    <w:rsid w:val="00B63F2D"/>
    <w:rsid w:val="00B648A3"/>
    <w:rsid w:val="00B64A50"/>
    <w:rsid w:val="00B64B81"/>
    <w:rsid w:val="00B64C4A"/>
    <w:rsid w:val="00B6585C"/>
    <w:rsid w:val="00B66481"/>
    <w:rsid w:val="00B70100"/>
    <w:rsid w:val="00B7301B"/>
    <w:rsid w:val="00B75C1A"/>
    <w:rsid w:val="00B76214"/>
    <w:rsid w:val="00B76A1C"/>
    <w:rsid w:val="00B76C5C"/>
    <w:rsid w:val="00B77C93"/>
    <w:rsid w:val="00B800EB"/>
    <w:rsid w:val="00B85A60"/>
    <w:rsid w:val="00B86150"/>
    <w:rsid w:val="00B8696D"/>
    <w:rsid w:val="00B876AA"/>
    <w:rsid w:val="00B9032C"/>
    <w:rsid w:val="00B90A2B"/>
    <w:rsid w:val="00B91169"/>
    <w:rsid w:val="00B911EE"/>
    <w:rsid w:val="00B92079"/>
    <w:rsid w:val="00B92EE7"/>
    <w:rsid w:val="00B92FF9"/>
    <w:rsid w:val="00B93593"/>
    <w:rsid w:val="00B94F1B"/>
    <w:rsid w:val="00B96EA9"/>
    <w:rsid w:val="00B970E8"/>
    <w:rsid w:val="00B976C6"/>
    <w:rsid w:val="00B97948"/>
    <w:rsid w:val="00B97D37"/>
    <w:rsid w:val="00BA053E"/>
    <w:rsid w:val="00BA0CC5"/>
    <w:rsid w:val="00BA13CA"/>
    <w:rsid w:val="00BA2328"/>
    <w:rsid w:val="00BA3AE6"/>
    <w:rsid w:val="00BA568C"/>
    <w:rsid w:val="00BA5CA6"/>
    <w:rsid w:val="00BA7787"/>
    <w:rsid w:val="00BA7975"/>
    <w:rsid w:val="00BB0DE2"/>
    <w:rsid w:val="00BB112F"/>
    <w:rsid w:val="00BB2987"/>
    <w:rsid w:val="00BB2DA5"/>
    <w:rsid w:val="00BB39F3"/>
    <w:rsid w:val="00BB3DC0"/>
    <w:rsid w:val="00BB4803"/>
    <w:rsid w:val="00BB4C3E"/>
    <w:rsid w:val="00BB59CF"/>
    <w:rsid w:val="00BB5B3D"/>
    <w:rsid w:val="00BB65EA"/>
    <w:rsid w:val="00BB6DED"/>
    <w:rsid w:val="00BB70DB"/>
    <w:rsid w:val="00BC0CF9"/>
    <w:rsid w:val="00BC0EC5"/>
    <w:rsid w:val="00BC116E"/>
    <w:rsid w:val="00BC1A21"/>
    <w:rsid w:val="00BC2CD7"/>
    <w:rsid w:val="00BD0B7F"/>
    <w:rsid w:val="00BD0BD0"/>
    <w:rsid w:val="00BD147A"/>
    <w:rsid w:val="00BD1B77"/>
    <w:rsid w:val="00BD217F"/>
    <w:rsid w:val="00BD2E1E"/>
    <w:rsid w:val="00BD4727"/>
    <w:rsid w:val="00BD5F0D"/>
    <w:rsid w:val="00BD6C06"/>
    <w:rsid w:val="00BD72CC"/>
    <w:rsid w:val="00BE0A0C"/>
    <w:rsid w:val="00BE321A"/>
    <w:rsid w:val="00BE4213"/>
    <w:rsid w:val="00BE639C"/>
    <w:rsid w:val="00BE70A3"/>
    <w:rsid w:val="00BF0123"/>
    <w:rsid w:val="00BF033E"/>
    <w:rsid w:val="00BF0C63"/>
    <w:rsid w:val="00BF310C"/>
    <w:rsid w:val="00BF3B3A"/>
    <w:rsid w:val="00BF3D7D"/>
    <w:rsid w:val="00BF48F8"/>
    <w:rsid w:val="00BF7693"/>
    <w:rsid w:val="00BF7D00"/>
    <w:rsid w:val="00C009BF"/>
    <w:rsid w:val="00C00B30"/>
    <w:rsid w:val="00C012E1"/>
    <w:rsid w:val="00C02291"/>
    <w:rsid w:val="00C02548"/>
    <w:rsid w:val="00C02A43"/>
    <w:rsid w:val="00C02AE4"/>
    <w:rsid w:val="00C055C4"/>
    <w:rsid w:val="00C0641D"/>
    <w:rsid w:val="00C06A3F"/>
    <w:rsid w:val="00C07264"/>
    <w:rsid w:val="00C119F0"/>
    <w:rsid w:val="00C11C3F"/>
    <w:rsid w:val="00C11ED0"/>
    <w:rsid w:val="00C1258D"/>
    <w:rsid w:val="00C127E0"/>
    <w:rsid w:val="00C137BB"/>
    <w:rsid w:val="00C14711"/>
    <w:rsid w:val="00C16618"/>
    <w:rsid w:val="00C17F84"/>
    <w:rsid w:val="00C20066"/>
    <w:rsid w:val="00C21B7B"/>
    <w:rsid w:val="00C22A8E"/>
    <w:rsid w:val="00C23AE0"/>
    <w:rsid w:val="00C23BF4"/>
    <w:rsid w:val="00C24A79"/>
    <w:rsid w:val="00C267D2"/>
    <w:rsid w:val="00C26878"/>
    <w:rsid w:val="00C26C64"/>
    <w:rsid w:val="00C2782F"/>
    <w:rsid w:val="00C31B41"/>
    <w:rsid w:val="00C32047"/>
    <w:rsid w:val="00C32A30"/>
    <w:rsid w:val="00C32B5E"/>
    <w:rsid w:val="00C330E1"/>
    <w:rsid w:val="00C3572F"/>
    <w:rsid w:val="00C36D41"/>
    <w:rsid w:val="00C416F5"/>
    <w:rsid w:val="00C424FA"/>
    <w:rsid w:val="00C42DD7"/>
    <w:rsid w:val="00C43082"/>
    <w:rsid w:val="00C450DF"/>
    <w:rsid w:val="00C45E78"/>
    <w:rsid w:val="00C473F9"/>
    <w:rsid w:val="00C478CA"/>
    <w:rsid w:val="00C5013A"/>
    <w:rsid w:val="00C50AF2"/>
    <w:rsid w:val="00C515E9"/>
    <w:rsid w:val="00C52FF5"/>
    <w:rsid w:val="00C55A42"/>
    <w:rsid w:val="00C56077"/>
    <w:rsid w:val="00C5686C"/>
    <w:rsid w:val="00C609C2"/>
    <w:rsid w:val="00C60A42"/>
    <w:rsid w:val="00C60F57"/>
    <w:rsid w:val="00C61059"/>
    <w:rsid w:val="00C61C56"/>
    <w:rsid w:val="00C62093"/>
    <w:rsid w:val="00C62AA9"/>
    <w:rsid w:val="00C63534"/>
    <w:rsid w:val="00C648A8"/>
    <w:rsid w:val="00C65421"/>
    <w:rsid w:val="00C6627F"/>
    <w:rsid w:val="00C67FDF"/>
    <w:rsid w:val="00C70401"/>
    <w:rsid w:val="00C73CA7"/>
    <w:rsid w:val="00C73E5E"/>
    <w:rsid w:val="00C742A9"/>
    <w:rsid w:val="00C74D57"/>
    <w:rsid w:val="00C76A92"/>
    <w:rsid w:val="00C76DAC"/>
    <w:rsid w:val="00C777CC"/>
    <w:rsid w:val="00C7785D"/>
    <w:rsid w:val="00C804A5"/>
    <w:rsid w:val="00C80704"/>
    <w:rsid w:val="00C80A0E"/>
    <w:rsid w:val="00C817C7"/>
    <w:rsid w:val="00C829AA"/>
    <w:rsid w:val="00C8387F"/>
    <w:rsid w:val="00C874CC"/>
    <w:rsid w:val="00C87DDA"/>
    <w:rsid w:val="00C910B8"/>
    <w:rsid w:val="00C91D9E"/>
    <w:rsid w:val="00C92728"/>
    <w:rsid w:val="00C93D40"/>
    <w:rsid w:val="00C94394"/>
    <w:rsid w:val="00C94D02"/>
    <w:rsid w:val="00C9518E"/>
    <w:rsid w:val="00C9538B"/>
    <w:rsid w:val="00C9555F"/>
    <w:rsid w:val="00C9578F"/>
    <w:rsid w:val="00C967E6"/>
    <w:rsid w:val="00CA0010"/>
    <w:rsid w:val="00CA1325"/>
    <w:rsid w:val="00CA1EA7"/>
    <w:rsid w:val="00CA1F60"/>
    <w:rsid w:val="00CA42C2"/>
    <w:rsid w:val="00CA4C9B"/>
    <w:rsid w:val="00CA6CCE"/>
    <w:rsid w:val="00CA7C48"/>
    <w:rsid w:val="00CB081F"/>
    <w:rsid w:val="00CB0BD9"/>
    <w:rsid w:val="00CB3375"/>
    <w:rsid w:val="00CB3FCE"/>
    <w:rsid w:val="00CB4EBB"/>
    <w:rsid w:val="00CB5F39"/>
    <w:rsid w:val="00CB78AB"/>
    <w:rsid w:val="00CB7DB0"/>
    <w:rsid w:val="00CB7DC3"/>
    <w:rsid w:val="00CC0443"/>
    <w:rsid w:val="00CC09BC"/>
    <w:rsid w:val="00CC0AAD"/>
    <w:rsid w:val="00CC3D0E"/>
    <w:rsid w:val="00CC4B65"/>
    <w:rsid w:val="00CC4F29"/>
    <w:rsid w:val="00CC714F"/>
    <w:rsid w:val="00CC79C2"/>
    <w:rsid w:val="00CC7AC3"/>
    <w:rsid w:val="00CD1716"/>
    <w:rsid w:val="00CD2B0A"/>
    <w:rsid w:val="00CD2BB0"/>
    <w:rsid w:val="00CD2C70"/>
    <w:rsid w:val="00CD3AD2"/>
    <w:rsid w:val="00CD48C3"/>
    <w:rsid w:val="00CD551E"/>
    <w:rsid w:val="00CD6172"/>
    <w:rsid w:val="00CD7A7B"/>
    <w:rsid w:val="00CE0305"/>
    <w:rsid w:val="00CE1667"/>
    <w:rsid w:val="00CE2CCD"/>
    <w:rsid w:val="00CE2D49"/>
    <w:rsid w:val="00CE4A27"/>
    <w:rsid w:val="00CE4A9B"/>
    <w:rsid w:val="00CE6E5C"/>
    <w:rsid w:val="00CE71C1"/>
    <w:rsid w:val="00CF00AC"/>
    <w:rsid w:val="00CF2B94"/>
    <w:rsid w:val="00CF3AB1"/>
    <w:rsid w:val="00CF43EA"/>
    <w:rsid w:val="00CF4D3E"/>
    <w:rsid w:val="00D00B18"/>
    <w:rsid w:val="00D0153D"/>
    <w:rsid w:val="00D0388F"/>
    <w:rsid w:val="00D111AA"/>
    <w:rsid w:val="00D11AB3"/>
    <w:rsid w:val="00D1427E"/>
    <w:rsid w:val="00D146F7"/>
    <w:rsid w:val="00D15F5C"/>
    <w:rsid w:val="00D15FB4"/>
    <w:rsid w:val="00D22857"/>
    <w:rsid w:val="00D23793"/>
    <w:rsid w:val="00D240A8"/>
    <w:rsid w:val="00D24DEA"/>
    <w:rsid w:val="00D2501F"/>
    <w:rsid w:val="00D25705"/>
    <w:rsid w:val="00D26D98"/>
    <w:rsid w:val="00D333FF"/>
    <w:rsid w:val="00D33552"/>
    <w:rsid w:val="00D33953"/>
    <w:rsid w:val="00D34362"/>
    <w:rsid w:val="00D35219"/>
    <w:rsid w:val="00D35314"/>
    <w:rsid w:val="00D35846"/>
    <w:rsid w:val="00D35897"/>
    <w:rsid w:val="00D36061"/>
    <w:rsid w:val="00D362F3"/>
    <w:rsid w:val="00D372DD"/>
    <w:rsid w:val="00D375E4"/>
    <w:rsid w:val="00D427A8"/>
    <w:rsid w:val="00D43FC8"/>
    <w:rsid w:val="00D444FE"/>
    <w:rsid w:val="00D44E16"/>
    <w:rsid w:val="00D4503A"/>
    <w:rsid w:val="00D4527F"/>
    <w:rsid w:val="00D462D7"/>
    <w:rsid w:val="00D462DB"/>
    <w:rsid w:val="00D50450"/>
    <w:rsid w:val="00D504BD"/>
    <w:rsid w:val="00D50880"/>
    <w:rsid w:val="00D51B70"/>
    <w:rsid w:val="00D528DA"/>
    <w:rsid w:val="00D52D73"/>
    <w:rsid w:val="00D54C28"/>
    <w:rsid w:val="00D55AE6"/>
    <w:rsid w:val="00D57140"/>
    <w:rsid w:val="00D6068D"/>
    <w:rsid w:val="00D60EA1"/>
    <w:rsid w:val="00D61288"/>
    <w:rsid w:val="00D62058"/>
    <w:rsid w:val="00D62E77"/>
    <w:rsid w:val="00D643C1"/>
    <w:rsid w:val="00D65913"/>
    <w:rsid w:val="00D65A38"/>
    <w:rsid w:val="00D66401"/>
    <w:rsid w:val="00D66FC5"/>
    <w:rsid w:val="00D67669"/>
    <w:rsid w:val="00D677B8"/>
    <w:rsid w:val="00D677C6"/>
    <w:rsid w:val="00D679D0"/>
    <w:rsid w:val="00D70620"/>
    <w:rsid w:val="00D7095B"/>
    <w:rsid w:val="00D71CD3"/>
    <w:rsid w:val="00D71E9C"/>
    <w:rsid w:val="00D72B5E"/>
    <w:rsid w:val="00D72B91"/>
    <w:rsid w:val="00D7498C"/>
    <w:rsid w:val="00D74EC1"/>
    <w:rsid w:val="00D75784"/>
    <w:rsid w:val="00D76794"/>
    <w:rsid w:val="00D770D4"/>
    <w:rsid w:val="00D802EE"/>
    <w:rsid w:val="00D81143"/>
    <w:rsid w:val="00D811CE"/>
    <w:rsid w:val="00D82B3C"/>
    <w:rsid w:val="00D8557C"/>
    <w:rsid w:val="00D85714"/>
    <w:rsid w:val="00D86872"/>
    <w:rsid w:val="00D86C8B"/>
    <w:rsid w:val="00D874A3"/>
    <w:rsid w:val="00D904E2"/>
    <w:rsid w:val="00D91011"/>
    <w:rsid w:val="00D92817"/>
    <w:rsid w:val="00D954B6"/>
    <w:rsid w:val="00D9560F"/>
    <w:rsid w:val="00D96399"/>
    <w:rsid w:val="00D96AA5"/>
    <w:rsid w:val="00D97969"/>
    <w:rsid w:val="00DA070A"/>
    <w:rsid w:val="00DA142A"/>
    <w:rsid w:val="00DA18CC"/>
    <w:rsid w:val="00DA2A47"/>
    <w:rsid w:val="00DA3BBB"/>
    <w:rsid w:val="00DA475D"/>
    <w:rsid w:val="00DA4B7E"/>
    <w:rsid w:val="00DA543D"/>
    <w:rsid w:val="00DA652B"/>
    <w:rsid w:val="00DA78A7"/>
    <w:rsid w:val="00DA7D29"/>
    <w:rsid w:val="00DB0ED3"/>
    <w:rsid w:val="00DB2051"/>
    <w:rsid w:val="00DB2F2C"/>
    <w:rsid w:val="00DB348B"/>
    <w:rsid w:val="00DB56D0"/>
    <w:rsid w:val="00DB58FC"/>
    <w:rsid w:val="00DB6A7B"/>
    <w:rsid w:val="00DC00F6"/>
    <w:rsid w:val="00DC1350"/>
    <w:rsid w:val="00DC1857"/>
    <w:rsid w:val="00DC2F61"/>
    <w:rsid w:val="00DC3631"/>
    <w:rsid w:val="00DC36DB"/>
    <w:rsid w:val="00DC5467"/>
    <w:rsid w:val="00DD10A6"/>
    <w:rsid w:val="00DD1A4B"/>
    <w:rsid w:val="00DD221B"/>
    <w:rsid w:val="00DD3119"/>
    <w:rsid w:val="00DD3A3E"/>
    <w:rsid w:val="00DD5BEB"/>
    <w:rsid w:val="00DD5C55"/>
    <w:rsid w:val="00DE010E"/>
    <w:rsid w:val="00DE4522"/>
    <w:rsid w:val="00DE5583"/>
    <w:rsid w:val="00DE7DAE"/>
    <w:rsid w:val="00DF06E3"/>
    <w:rsid w:val="00DF0ADE"/>
    <w:rsid w:val="00DF126C"/>
    <w:rsid w:val="00DF1796"/>
    <w:rsid w:val="00DF3F39"/>
    <w:rsid w:val="00DF4185"/>
    <w:rsid w:val="00DF44D1"/>
    <w:rsid w:val="00DF4567"/>
    <w:rsid w:val="00DF6B08"/>
    <w:rsid w:val="00DF7757"/>
    <w:rsid w:val="00DF7CE5"/>
    <w:rsid w:val="00E005FC"/>
    <w:rsid w:val="00E01278"/>
    <w:rsid w:val="00E02142"/>
    <w:rsid w:val="00E02428"/>
    <w:rsid w:val="00E02772"/>
    <w:rsid w:val="00E04FF5"/>
    <w:rsid w:val="00E053D0"/>
    <w:rsid w:val="00E056D4"/>
    <w:rsid w:val="00E05A8F"/>
    <w:rsid w:val="00E06F13"/>
    <w:rsid w:val="00E0741F"/>
    <w:rsid w:val="00E105D2"/>
    <w:rsid w:val="00E1071C"/>
    <w:rsid w:val="00E11195"/>
    <w:rsid w:val="00E144BE"/>
    <w:rsid w:val="00E160BF"/>
    <w:rsid w:val="00E16FEA"/>
    <w:rsid w:val="00E1703F"/>
    <w:rsid w:val="00E17F0D"/>
    <w:rsid w:val="00E20372"/>
    <w:rsid w:val="00E217E9"/>
    <w:rsid w:val="00E22EA2"/>
    <w:rsid w:val="00E244E5"/>
    <w:rsid w:val="00E24CF3"/>
    <w:rsid w:val="00E251A1"/>
    <w:rsid w:val="00E25391"/>
    <w:rsid w:val="00E26084"/>
    <w:rsid w:val="00E27DC9"/>
    <w:rsid w:val="00E30BB1"/>
    <w:rsid w:val="00E31605"/>
    <w:rsid w:val="00E34AE3"/>
    <w:rsid w:val="00E370D6"/>
    <w:rsid w:val="00E3746C"/>
    <w:rsid w:val="00E4021F"/>
    <w:rsid w:val="00E40969"/>
    <w:rsid w:val="00E40AE8"/>
    <w:rsid w:val="00E40EC4"/>
    <w:rsid w:val="00E4194A"/>
    <w:rsid w:val="00E44662"/>
    <w:rsid w:val="00E45AEF"/>
    <w:rsid w:val="00E45FA7"/>
    <w:rsid w:val="00E471F4"/>
    <w:rsid w:val="00E51207"/>
    <w:rsid w:val="00E51713"/>
    <w:rsid w:val="00E52044"/>
    <w:rsid w:val="00E52BB4"/>
    <w:rsid w:val="00E52F3B"/>
    <w:rsid w:val="00E53121"/>
    <w:rsid w:val="00E541A5"/>
    <w:rsid w:val="00E5744B"/>
    <w:rsid w:val="00E620CB"/>
    <w:rsid w:val="00E6293A"/>
    <w:rsid w:val="00E63F8E"/>
    <w:rsid w:val="00E64F19"/>
    <w:rsid w:val="00E6552E"/>
    <w:rsid w:val="00E6697C"/>
    <w:rsid w:val="00E67E04"/>
    <w:rsid w:val="00E72ED6"/>
    <w:rsid w:val="00E72FAE"/>
    <w:rsid w:val="00E73230"/>
    <w:rsid w:val="00E76393"/>
    <w:rsid w:val="00E76BB8"/>
    <w:rsid w:val="00E81203"/>
    <w:rsid w:val="00E815C6"/>
    <w:rsid w:val="00E81BEB"/>
    <w:rsid w:val="00E82411"/>
    <w:rsid w:val="00E828B8"/>
    <w:rsid w:val="00E84F46"/>
    <w:rsid w:val="00E85CCE"/>
    <w:rsid w:val="00E868DA"/>
    <w:rsid w:val="00E87176"/>
    <w:rsid w:val="00E8726F"/>
    <w:rsid w:val="00E91350"/>
    <w:rsid w:val="00E92026"/>
    <w:rsid w:val="00E957BE"/>
    <w:rsid w:val="00E95AC9"/>
    <w:rsid w:val="00E96118"/>
    <w:rsid w:val="00E96A82"/>
    <w:rsid w:val="00E96B77"/>
    <w:rsid w:val="00E97043"/>
    <w:rsid w:val="00EA003C"/>
    <w:rsid w:val="00EA05C7"/>
    <w:rsid w:val="00EA0A7C"/>
    <w:rsid w:val="00EA0BD9"/>
    <w:rsid w:val="00EA4A4A"/>
    <w:rsid w:val="00EA4EF4"/>
    <w:rsid w:val="00EA506C"/>
    <w:rsid w:val="00EA5C84"/>
    <w:rsid w:val="00EA5D9C"/>
    <w:rsid w:val="00EA75A1"/>
    <w:rsid w:val="00EA77AB"/>
    <w:rsid w:val="00EA7B7B"/>
    <w:rsid w:val="00EB1300"/>
    <w:rsid w:val="00EB1638"/>
    <w:rsid w:val="00EB2EF4"/>
    <w:rsid w:val="00EB44AD"/>
    <w:rsid w:val="00EB6039"/>
    <w:rsid w:val="00EB7893"/>
    <w:rsid w:val="00EB7D0B"/>
    <w:rsid w:val="00EC0AC3"/>
    <w:rsid w:val="00EC0E17"/>
    <w:rsid w:val="00EC0E8A"/>
    <w:rsid w:val="00EC3056"/>
    <w:rsid w:val="00EC3747"/>
    <w:rsid w:val="00EC3F76"/>
    <w:rsid w:val="00EC41C2"/>
    <w:rsid w:val="00EC423C"/>
    <w:rsid w:val="00EC5A8B"/>
    <w:rsid w:val="00EC5B55"/>
    <w:rsid w:val="00ED04AF"/>
    <w:rsid w:val="00ED0C26"/>
    <w:rsid w:val="00ED2128"/>
    <w:rsid w:val="00ED27B7"/>
    <w:rsid w:val="00ED352B"/>
    <w:rsid w:val="00EE00FD"/>
    <w:rsid w:val="00EE08C6"/>
    <w:rsid w:val="00EE29C6"/>
    <w:rsid w:val="00EE316B"/>
    <w:rsid w:val="00EE3560"/>
    <w:rsid w:val="00EE4A3A"/>
    <w:rsid w:val="00EE5A8A"/>
    <w:rsid w:val="00EE6447"/>
    <w:rsid w:val="00EE7D53"/>
    <w:rsid w:val="00EF0072"/>
    <w:rsid w:val="00EF0343"/>
    <w:rsid w:val="00EF1134"/>
    <w:rsid w:val="00EF422F"/>
    <w:rsid w:val="00EF488F"/>
    <w:rsid w:val="00EF67B2"/>
    <w:rsid w:val="00EF71EC"/>
    <w:rsid w:val="00F00C56"/>
    <w:rsid w:val="00F01576"/>
    <w:rsid w:val="00F015FA"/>
    <w:rsid w:val="00F0230D"/>
    <w:rsid w:val="00F038EE"/>
    <w:rsid w:val="00F03F52"/>
    <w:rsid w:val="00F07844"/>
    <w:rsid w:val="00F143C6"/>
    <w:rsid w:val="00F15B94"/>
    <w:rsid w:val="00F15DC6"/>
    <w:rsid w:val="00F166CD"/>
    <w:rsid w:val="00F17224"/>
    <w:rsid w:val="00F17851"/>
    <w:rsid w:val="00F20DCA"/>
    <w:rsid w:val="00F21D5E"/>
    <w:rsid w:val="00F24C12"/>
    <w:rsid w:val="00F24D9D"/>
    <w:rsid w:val="00F2656E"/>
    <w:rsid w:val="00F26FBA"/>
    <w:rsid w:val="00F27ED4"/>
    <w:rsid w:val="00F30058"/>
    <w:rsid w:val="00F301D2"/>
    <w:rsid w:val="00F307E0"/>
    <w:rsid w:val="00F3084E"/>
    <w:rsid w:val="00F30D0B"/>
    <w:rsid w:val="00F31291"/>
    <w:rsid w:val="00F3136F"/>
    <w:rsid w:val="00F31463"/>
    <w:rsid w:val="00F3222E"/>
    <w:rsid w:val="00F32C1E"/>
    <w:rsid w:val="00F3318C"/>
    <w:rsid w:val="00F33354"/>
    <w:rsid w:val="00F341AA"/>
    <w:rsid w:val="00F34D9F"/>
    <w:rsid w:val="00F35041"/>
    <w:rsid w:val="00F359F1"/>
    <w:rsid w:val="00F36AA4"/>
    <w:rsid w:val="00F3746F"/>
    <w:rsid w:val="00F3752D"/>
    <w:rsid w:val="00F37CB3"/>
    <w:rsid w:val="00F415B9"/>
    <w:rsid w:val="00F41D31"/>
    <w:rsid w:val="00F4324B"/>
    <w:rsid w:val="00F43E3D"/>
    <w:rsid w:val="00F441E3"/>
    <w:rsid w:val="00F444AC"/>
    <w:rsid w:val="00F445EF"/>
    <w:rsid w:val="00F4514A"/>
    <w:rsid w:val="00F47988"/>
    <w:rsid w:val="00F47F3C"/>
    <w:rsid w:val="00F506B5"/>
    <w:rsid w:val="00F51D90"/>
    <w:rsid w:val="00F53291"/>
    <w:rsid w:val="00F54B52"/>
    <w:rsid w:val="00F57F04"/>
    <w:rsid w:val="00F608EF"/>
    <w:rsid w:val="00F61C81"/>
    <w:rsid w:val="00F62890"/>
    <w:rsid w:val="00F62F5F"/>
    <w:rsid w:val="00F652E7"/>
    <w:rsid w:val="00F65925"/>
    <w:rsid w:val="00F66575"/>
    <w:rsid w:val="00F6748E"/>
    <w:rsid w:val="00F67CD7"/>
    <w:rsid w:val="00F702F6"/>
    <w:rsid w:val="00F706B5"/>
    <w:rsid w:val="00F70977"/>
    <w:rsid w:val="00F70A0A"/>
    <w:rsid w:val="00F70B3E"/>
    <w:rsid w:val="00F7100D"/>
    <w:rsid w:val="00F72393"/>
    <w:rsid w:val="00F72738"/>
    <w:rsid w:val="00F7284F"/>
    <w:rsid w:val="00F72F5C"/>
    <w:rsid w:val="00F74ACA"/>
    <w:rsid w:val="00F756EB"/>
    <w:rsid w:val="00F7685B"/>
    <w:rsid w:val="00F803AD"/>
    <w:rsid w:val="00F80410"/>
    <w:rsid w:val="00F827AD"/>
    <w:rsid w:val="00F83FAB"/>
    <w:rsid w:val="00F84B07"/>
    <w:rsid w:val="00F84B9B"/>
    <w:rsid w:val="00F84C46"/>
    <w:rsid w:val="00F84CE5"/>
    <w:rsid w:val="00F84EDF"/>
    <w:rsid w:val="00F856F6"/>
    <w:rsid w:val="00F86ADC"/>
    <w:rsid w:val="00F876D6"/>
    <w:rsid w:val="00F87DAE"/>
    <w:rsid w:val="00F90401"/>
    <w:rsid w:val="00F907DA"/>
    <w:rsid w:val="00F92538"/>
    <w:rsid w:val="00F92E2D"/>
    <w:rsid w:val="00F93E23"/>
    <w:rsid w:val="00F943F2"/>
    <w:rsid w:val="00FA0FC6"/>
    <w:rsid w:val="00FA0FCF"/>
    <w:rsid w:val="00FA12D9"/>
    <w:rsid w:val="00FA2366"/>
    <w:rsid w:val="00FA2582"/>
    <w:rsid w:val="00FA271B"/>
    <w:rsid w:val="00FA30F4"/>
    <w:rsid w:val="00FA3A9F"/>
    <w:rsid w:val="00FA401C"/>
    <w:rsid w:val="00FA4F87"/>
    <w:rsid w:val="00FA65CB"/>
    <w:rsid w:val="00FA6D83"/>
    <w:rsid w:val="00FA6E2D"/>
    <w:rsid w:val="00FB2C16"/>
    <w:rsid w:val="00FB361D"/>
    <w:rsid w:val="00FB4D1C"/>
    <w:rsid w:val="00FB50F6"/>
    <w:rsid w:val="00FB64A4"/>
    <w:rsid w:val="00FB6D5D"/>
    <w:rsid w:val="00FB719E"/>
    <w:rsid w:val="00FB7912"/>
    <w:rsid w:val="00FC0246"/>
    <w:rsid w:val="00FC1D05"/>
    <w:rsid w:val="00FC21E8"/>
    <w:rsid w:val="00FC4A00"/>
    <w:rsid w:val="00FC4B80"/>
    <w:rsid w:val="00FC58A9"/>
    <w:rsid w:val="00FC71A4"/>
    <w:rsid w:val="00FD0461"/>
    <w:rsid w:val="00FD144C"/>
    <w:rsid w:val="00FD2242"/>
    <w:rsid w:val="00FD2960"/>
    <w:rsid w:val="00FD2BE0"/>
    <w:rsid w:val="00FD3483"/>
    <w:rsid w:val="00FD5A35"/>
    <w:rsid w:val="00FD6555"/>
    <w:rsid w:val="00FD6852"/>
    <w:rsid w:val="00FD6D9F"/>
    <w:rsid w:val="00FD76A6"/>
    <w:rsid w:val="00FE0D7B"/>
    <w:rsid w:val="00FE3DD0"/>
    <w:rsid w:val="00FE44F5"/>
    <w:rsid w:val="00FE5B47"/>
    <w:rsid w:val="00FE5B92"/>
    <w:rsid w:val="00FE71CD"/>
    <w:rsid w:val="00FF05C1"/>
    <w:rsid w:val="00FF12B1"/>
    <w:rsid w:val="00FF20B0"/>
    <w:rsid w:val="00FF3451"/>
    <w:rsid w:val="00FF3B51"/>
    <w:rsid w:val="00FF4E61"/>
    <w:rsid w:val="00FF5B67"/>
    <w:rsid w:val="00FF6080"/>
    <w:rsid w:val="00FF790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766F6"/>
  <w15:docId w15:val="{17DCE395-B4DE-47DB-AD8A-2C86BE08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CAC"/>
    <w:rPr>
      <w:sz w:val="20"/>
      <w:szCs w:val="20"/>
    </w:rPr>
  </w:style>
  <w:style w:type="paragraph" w:styleId="Nadpis1">
    <w:name w:val="heading 1"/>
    <w:basedOn w:val="Normln"/>
    <w:next w:val="Normln"/>
    <w:link w:val="Nadpis1Char"/>
    <w:uiPriority w:val="9"/>
    <w:qFormat/>
    <w:rsid w:val="005E6EA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E6EAE"/>
    <w:pPr>
      <w:keepNext/>
      <w:outlineLvl w:val="1"/>
    </w:pPr>
    <w:rPr>
      <w:rFonts w:ascii="Cambria" w:hAnsi="Cambria"/>
      <w:b/>
      <w:bCs/>
      <w:i/>
      <w:iCs/>
      <w:sz w:val="28"/>
      <w:szCs w:val="28"/>
    </w:rPr>
  </w:style>
  <w:style w:type="paragraph" w:styleId="Nadpis3">
    <w:name w:val="heading 3"/>
    <w:basedOn w:val="Normln"/>
    <w:next w:val="Normln"/>
    <w:link w:val="Nadpis3Char"/>
    <w:uiPriority w:val="99"/>
    <w:qFormat/>
    <w:rsid w:val="005E6EAE"/>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5E6EAE"/>
    <w:pPr>
      <w:keepNext/>
      <w:jc w:val="center"/>
      <w:outlineLvl w:val="3"/>
    </w:pPr>
    <w:rPr>
      <w:rFonts w:ascii="Calibri" w:hAnsi="Calibri"/>
      <w:b/>
      <w:bCs/>
      <w:sz w:val="28"/>
      <w:szCs w:val="28"/>
    </w:rPr>
  </w:style>
  <w:style w:type="paragraph" w:styleId="Nadpis5">
    <w:name w:val="heading 5"/>
    <w:basedOn w:val="Normln"/>
    <w:next w:val="Normln"/>
    <w:link w:val="Nadpis5Char"/>
    <w:uiPriority w:val="99"/>
    <w:qFormat/>
    <w:rsid w:val="005E6EAE"/>
    <w:pPr>
      <w:keepNext/>
      <w:jc w:val="center"/>
      <w:outlineLvl w:val="4"/>
    </w:pPr>
    <w:rPr>
      <w:rFonts w:ascii="Calibri" w:hAnsi="Calibri"/>
      <w:b/>
      <w:bCs/>
      <w:i/>
      <w:iCs/>
      <w:sz w:val="26"/>
      <w:szCs w:val="26"/>
    </w:rPr>
  </w:style>
  <w:style w:type="paragraph" w:styleId="Nadpis6">
    <w:name w:val="heading 6"/>
    <w:basedOn w:val="Normln"/>
    <w:next w:val="Normln"/>
    <w:link w:val="Nadpis6Char"/>
    <w:uiPriority w:val="99"/>
    <w:qFormat/>
    <w:rsid w:val="005E6EAE"/>
    <w:pPr>
      <w:keepNext/>
      <w:jc w:val="center"/>
      <w:outlineLvl w:val="5"/>
    </w:pPr>
    <w:rPr>
      <w:rFonts w:ascii="Calibri" w:hAnsi="Calibri"/>
      <w:b/>
      <w:bCs/>
    </w:rPr>
  </w:style>
  <w:style w:type="paragraph" w:styleId="Nadpis7">
    <w:name w:val="heading 7"/>
    <w:basedOn w:val="Normln"/>
    <w:next w:val="Normln"/>
    <w:link w:val="Nadpis7Char"/>
    <w:autoRedefine/>
    <w:uiPriority w:val="99"/>
    <w:qFormat/>
    <w:rsid w:val="00494944"/>
    <w:pPr>
      <w:keepNext/>
      <w:keepLines/>
      <w:jc w:val="center"/>
      <w:outlineLvl w:val="6"/>
    </w:pPr>
    <w:rPr>
      <w:rFonts w:ascii="Arial" w:hAnsi="Arial"/>
      <w:b/>
      <w:bCs/>
      <w:sz w:val="22"/>
      <w:szCs w:val="22"/>
      <w:u w:val="single"/>
    </w:rPr>
  </w:style>
  <w:style w:type="paragraph" w:styleId="Nadpis8">
    <w:name w:val="heading 8"/>
    <w:basedOn w:val="Normln"/>
    <w:next w:val="Normln"/>
    <w:link w:val="Nadpis8Char"/>
    <w:uiPriority w:val="99"/>
    <w:qFormat/>
    <w:rsid w:val="005E6EAE"/>
    <w:pPr>
      <w:keepNext/>
      <w:outlineLvl w:val="7"/>
    </w:pPr>
    <w:rPr>
      <w:rFonts w:ascii="Calibri" w:hAnsi="Calibri"/>
      <w:i/>
      <w:iCs/>
      <w:sz w:val="24"/>
      <w:szCs w:val="24"/>
    </w:rPr>
  </w:style>
  <w:style w:type="paragraph" w:styleId="Nadpis9">
    <w:name w:val="heading 9"/>
    <w:basedOn w:val="Normln"/>
    <w:next w:val="Normln"/>
    <w:link w:val="Nadpis9Char"/>
    <w:uiPriority w:val="99"/>
    <w:qFormat/>
    <w:rsid w:val="005E6EAE"/>
    <w:pPr>
      <w:keepNext/>
      <w:jc w:val="center"/>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D6BDC"/>
    <w:rPr>
      <w:rFonts w:ascii="Cambria" w:hAnsi="Cambria" w:cs="Times New Roman"/>
      <w:b/>
      <w:kern w:val="32"/>
      <w:sz w:val="32"/>
    </w:rPr>
  </w:style>
  <w:style w:type="character" w:customStyle="1" w:styleId="Nadpis2Char">
    <w:name w:val="Nadpis 2 Char"/>
    <w:basedOn w:val="Standardnpsmoodstavce"/>
    <w:link w:val="Nadpis2"/>
    <w:uiPriority w:val="99"/>
    <w:semiHidden/>
    <w:locked/>
    <w:rsid w:val="005D6BDC"/>
    <w:rPr>
      <w:rFonts w:ascii="Cambria" w:hAnsi="Cambria" w:cs="Times New Roman"/>
      <w:b/>
      <w:i/>
      <w:sz w:val="28"/>
    </w:rPr>
  </w:style>
  <w:style w:type="character" w:customStyle="1" w:styleId="Nadpis3Char">
    <w:name w:val="Nadpis 3 Char"/>
    <w:basedOn w:val="Standardnpsmoodstavce"/>
    <w:link w:val="Nadpis3"/>
    <w:uiPriority w:val="99"/>
    <w:semiHidden/>
    <w:locked/>
    <w:rsid w:val="005D6BDC"/>
    <w:rPr>
      <w:rFonts w:ascii="Cambria" w:hAnsi="Cambria" w:cs="Times New Roman"/>
      <w:b/>
      <w:sz w:val="26"/>
    </w:rPr>
  </w:style>
  <w:style w:type="character" w:customStyle="1" w:styleId="Nadpis4Char">
    <w:name w:val="Nadpis 4 Char"/>
    <w:basedOn w:val="Standardnpsmoodstavce"/>
    <w:link w:val="Nadpis4"/>
    <w:uiPriority w:val="99"/>
    <w:semiHidden/>
    <w:locked/>
    <w:rsid w:val="005D6BDC"/>
    <w:rPr>
      <w:rFonts w:ascii="Calibri" w:hAnsi="Calibri" w:cs="Times New Roman"/>
      <w:b/>
      <w:sz w:val="28"/>
    </w:rPr>
  </w:style>
  <w:style w:type="character" w:customStyle="1" w:styleId="Nadpis5Char">
    <w:name w:val="Nadpis 5 Char"/>
    <w:basedOn w:val="Standardnpsmoodstavce"/>
    <w:link w:val="Nadpis5"/>
    <w:uiPriority w:val="99"/>
    <w:semiHidden/>
    <w:locked/>
    <w:rsid w:val="005D6BDC"/>
    <w:rPr>
      <w:rFonts w:ascii="Calibri" w:hAnsi="Calibri" w:cs="Times New Roman"/>
      <w:b/>
      <w:i/>
      <w:sz w:val="26"/>
    </w:rPr>
  </w:style>
  <w:style w:type="character" w:customStyle="1" w:styleId="Nadpis6Char">
    <w:name w:val="Nadpis 6 Char"/>
    <w:basedOn w:val="Standardnpsmoodstavce"/>
    <w:link w:val="Nadpis6"/>
    <w:uiPriority w:val="99"/>
    <w:semiHidden/>
    <w:locked/>
    <w:rsid w:val="005D6BDC"/>
    <w:rPr>
      <w:rFonts w:ascii="Calibri" w:hAnsi="Calibri" w:cs="Times New Roman"/>
      <w:b/>
    </w:rPr>
  </w:style>
  <w:style w:type="character" w:customStyle="1" w:styleId="Nadpis7Char">
    <w:name w:val="Nadpis 7 Char"/>
    <w:basedOn w:val="Standardnpsmoodstavce"/>
    <w:link w:val="Nadpis7"/>
    <w:uiPriority w:val="99"/>
    <w:locked/>
    <w:rsid w:val="00494944"/>
    <w:rPr>
      <w:rFonts w:ascii="Arial" w:hAnsi="Arial"/>
      <w:b/>
      <w:bCs/>
      <w:u w:val="single"/>
    </w:rPr>
  </w:style>
  <w:style w:type="character" w:customStyle="1" w:styleId="Nadpis8Char">
    <w:name w:val="Nadpis 8 Char"/>
    <w:basedOn w:val="Standardnpsmoodstavce"/>
    <w:link w:val="Nadpis8"/>
    <w:uiPriority w:val="99"/>
    <w:semiHidden/>
    <w:locked/>
    <w:rsid w:val="005D6BDC"/>
    <w:rPr>
      <w:rFonts w:ascii="Calibri" w:hAnsi="Calibri" w:cs="Times New Roman"/>
      <w:i/>
      <w:sz w:val="24"/>
    </w:rPr>
  </w:style>
  <w:style w:type="character" w:customStyle="1" w:styleId="Nadpis9Char">
    <w:name w:val="Nadpis 9 Char"/>
    <w:basedOn w:val="Standardnpsmoodstavce"/>
    <w:link w:val="Nadpis9"/>
    <w:uiPriority w:val="99"/>
    <w:semiHidden/>
    <w:locked/>
    <w:rsid w:val="005D6BDC"/>
    <w:rPr>
      <w:rFonts w:ascii="Cambria" w:hAnsi="Cambria" w:cs="Times New Roman"/>
    </w:rPr>
  </w:style>
  <w:style w:type="paragraph" w:styleId="Zpat">
    <w:name w:val="footer"/>
    <w:basedOn w:val="Normln"/>
    <w:link w:val="ZpatChar"/>
    <w:uiPriority w:val="99"/>
    <w:rsid w:val="005E6EAE"/>
    <w:pPr>
      <w:tabs>
        <w:tab w:val="center" w:pos="4536"/>
        <w:tab w:val="right" w:pos="9072"/>
      </w:tabs>
    </w:pPr>
  </w:style>
  <w:style w:type="character" w:customStyle="1" w:styleId="ZpatChar">
    <w:name w:val="Zápatí Char"/>
    <w:basedOn w:val="Standardnpsmoodstavce"/>
    <w:link w:val="Zpat"/>
    <w:uiPriority w:val="99"/>
    <w:locked/>
    <w:rsid w:val="004217AB"/>
    <w:rPr>
      <w:rFonts w:cs="Times New Roman"/>
    </w:rPr>
  </w:style>
  <w:style w:type="character" w:styleId="slostrnky">
    <w:name w:val="page number"/>
    <w:basedOn w:val="Standardnpsmoodstavce"/>
    <w:uiPriority w:val="99"/>
    <w:rsid w:val="005E6EAE"/>
    <w:rPr>
      <w:rFonts w:cs="Times New Roman"/>
    </w:rPr>
  </w:style>
  <w:style w:type="paragraph" w:styleId="Zkladntext">
    <w:name w:val="Body Text"/>
    <w:basedOn w:val="Normln"/>
    <w:link w:val="ZkladntextChar"/>
    <w:uiPriority w:val="99"/>
    <w:rsid w:val="005E6EAE"/>
    <w:pPr>
      <w:jc w:val="both"/>
    </w:pPr>
  </w:style>
  <w:style w:type="character" w:customStyle="1" w:styleId="ZkladntextChar">
    <w:name w:val="Základní text Char"/>
    <w:basedOn w:val="Standardnpsmoodstavce"/>
    <w:link w:val="Zkladntext"/>
    <w:uiPriority w:val="99"/>
    <w:semiHidden/>
    <w:locked/>
    <w:rsid w:val="005D6BDC"/>
    <w:rPr>
      <w:rFonts w:cs="Times New Roman"/>
      <w:sz w:val="20"/>
    </w:rPr>
  </w:style>
  <w:style w:type="paragraph" w:customStyle="1" w:styleId="Zkladntext21">
    <w:name w:val="Základní text 21"/>
    <w:basedOn w:val="Normln"/>
    <w:uiPriority w:val="99"/>
    <w:rsid w:val="005E6EAE"/>
    <w:pPr>
      <w:jc w:val="both"/>
    </w:pPr>
    <w:rPr>
      <w:rFonts w:ascii="Arial" w:hAnsi="Arial" w:cs="Arial"/>
    </w:rPr>
  </w:style>
  <w:style w:type="paragraph" w:styleId="Zhlav">
    <w:name w:val="header"/>
    <w:basedOn w:val="Normln"/>
    <w:link w:val="ZhlavChar"/>
    <w:uiPriority w:val="99"/>
    <w:rsid w:val="005E6EAE"/>
    <w:pPr>
      <w:tabs>
        <w:tab w:val="center" w:pos="4536"/>
        <w:tab w:val="right" w:pos="9072"/>
      </w:tabs>
    </w:pPr>
  </w:style>
  <w:style w:type="character" w:customStyle="1" w:styleId="ZhlavChar">
    <w:name w:val="Záhlaví Char"/>
    <w:basedOn w:val="Standardnpsmoodstavce"/>
    <w:link w:val="Zhlav"/>
    <w:uiPriority w:val="99"/>
    <w:locked/>
    <w:rsid w:val="005D6BDC"/>
    <w:rPr>
      <w:rFonts w:cs="Times New Roman"/>
      <w:sz w:val="20"/>
    </w:rPr>
  </w:style>
  <w:style w:type="paragraph" w:styleId="Zkladntext2">
    <w:name w:val="Body Text 2"/>
    <w:basedOn w:val="Normln"/>
    <w:link w:val="Zkladntext2Char"/>
    <w:uiPriority w:val="99"/>
    <w:rsid w:val="005E6EAE"/>
    <w:pPr>
      <w:jc w:val="center"/>
    </w:pPr>
  </w:style>
  <w:style w:type="character" w:customStyle="1" w:styleId="Zkladntext2Char">
    <w:name w:val="Základní text 2 Char"/>
    <w:basedOn w:val="Standardnpsmoodstavce"/>
    <w:link w:val="Zkladntext2"/>
    <w:uiPriority w:val="99"/>
    <w:semiHidden/>
    <w:locked/>
    <w:rsid w:val="005D6BDC"/>
    <w:rPr>
      <w:rFonts w:cs="Times New Roman"/>
      <w:sz w:val="20"/>
    </w:rPr>
  </w:style>
  <w:style w:type="paragraph" w:styleId="Zkladntextodsazen2">
    <w:name w:val="Body Text Indent 2"/>
    <w:basedOn w:val="Normln"/>
    <w:link w:val="Zkladntextodsazen2Char"/>
    <w:uiPriority w:val="99"/>
    <w:rsid w:val="005E6EAE"/>
    <w:pPr>
      <w:tabs>
        <w:tab w:val="left" w:pos="2127"/>
      </w:tabs>
      <w:ind w:left="426"/>
      <w:jc w:val="both"/>
    </w:pPr>
  </w:style>
  <w:style w:type="character" w:customStyle="1" w:styleId="Zkladntextodsazen2Char">
    <w:name w:val="Základní text odsazený 2 Char"/>
    <w:basedOn w:val="Standardnpsmoodstavce"/>
    <w:link w:val="Zkladntextodsazen2"/>
    <w:uiPriority w:val="99"/>
    <w:semiHidden/>
    <w:locked/>
    <w:rsid w:val="005D6BDC"/>
    <w:rPr>
      <w:rFonts w:cs="Times New Roman"/>
      <w:sz w:val="20"/>
    </w:rPr>
  </w:style>
  <w:style w:type="paragraph" w:styleId="Zkladntext3">
    <w:name w:val="Body Text 3"/>
    <w:basedOn w:val="Normln"/>
    <w:link w:val="Zkladntext3Char"/>
    <w:uiPriority w:val="99"/>
    <w:rsid w:val="005E6EAE"/>
    <w:pPr>
      <w:jc w:val="both"/>
    </w:pPr>
    <w:rPr>
      <w:sz w:val="16"/>
      <w:szCs w:val="16"/>
    </w:rPr>
  </w:style>
  <w:style w:type="character" w:customStyle="1" w:styleId="Zkladntext3Char">
    <w:name w:val="Základní text 3 Char"/>
    <w:basedOn w:val="Standardnpsmoodstavce"/>
    <w:link w:val="Zkladntext3"/>
    <w:uiPriority w:val="99"/>
    <w:semiHidden/>
    <w:locked/>
    <w:rsid w:val="005D6BDC"/>
    <w:rPr>
      <w:rFonts w:cs="Times New Roman"/>
      <w:sz w:val="16"/>
    </w:rPr>
  </w:style>
  <w:style w:type="paragraph" w:styleId="Zkladntextodsazen">
    <w:name w:val="Body Text Indent"/>
    <w:basedOn w:val="Normln"/>
    <w:link w:val="ZkladntextodsazenChar"/>
    <w:uiPriority w:val="99"/>
    <w:rsid w:val="005E6EAE"/>
    <w:pPr>
      <w:tabs>
        <w:tab w:val="left" w:pos="0"/>
      </w:tabs>
      <w:ind w:left="360"/>
      <w:jc w:val="both"/>
    </w:pPr>
  </w:style>
  <w:style w:type="character" w:customStyle="1" w:styleId="ZkladntextodsazenChar">
    <w:name w:val="Základní text odsazený Char"/>
    <w:basedOn w:val="Standardnpsmoodstavce"/>
    <w:link w:val="Zkladntextodsazen"/>
    <w:uiPriority w:val="99"/>
    <w:semiHidden/>
    <w:locked/>
    <w:rsid w:val="005D6BDC"/>
    <w:rPr>
      <w:rFonts w:cs="Times New Roman"/>
      <w:sz w:val="20"/>
    </w:rPr>
  </w:style>
  <w:style w:type="paragraph" w:styleId="Zkladntextodsazen3">
    <w:name w:val="Body Text Indent 3"/>
    <w:basedOn w:val="Normln"/>
    <w:link w:val="Zkladntextodsazen3Char"/>
    <w:uiPriority w:val="99"/>
    <w:rsid w:val="005E6EAE"/>
    <w:pPr>
      <w:ind w:left="709"/>
      <w:jc w:val="both"/>
    </w:pPr>
    <w:rPr>
      <w:sz w:val="16"/>
      <w:szCs w:val="16"/>
    </w:rPr>
  </w:style>
  <w:style w:type="character" w:customStyle="1" w:styleId="Zkladntextodsazen3Char">
    <w:name w:val="Základní text odsazený 3 Char"/>
    <w:basedOn w:val="Standardnpsmoodstavce"/>
    <w:link w:val="Zkladntextodsazen3"/>
    <w:uiPriority w:val="99"/>
    <w:semiHidden/>
    <w:locked/>
    <w:rsid w:val="005D6BDC"/>
    <w:rPr>
      <w:rFonts w:cs="Times New Roman"/>
      <w:sz w:val="16"/>
    </w:rPr>
  </w:style>
  <w:style w:type="paragraph" w:styleId="Prosttext">
    <w:name w:val="Plain Text"/>
    <w:basedOn w:val="Normln"/>
    <w:link w:val="ProsttextChar"/>
    <w:uiPriority w:val="99"/>
    <w:rsid w:val="005E6EAE"/>
    <w:rPr>
      <w:rFonts w:ascii="Courier New" w:hAnsi="Courier New"/>
    </w:rPr>
  </w:style>
  <w:style w:type="character" w:customStyle="1" w:styleId="ProsttextChar">
    <w:name w:val="Prostý text Char"/>
    <w:basedOn w:val="Standardnpsmoodstavce"/>
    <w:link w:val="Prosttext"/>
    <w:uiPriority w:val="99"/>
    <w:semiHidden/>
    <w:locked/>
    <w:rsid w:val="005D6BDC"/>
    <w:rPr>
      <w:rFonts w:ascii="Courier New" w:hAnsi="Courier New" w:cs="Times New Roman"/>
      <w:sz w:val="20"/>
    </w:rPr>
  </w:style>
  <w:style w:type="paragraph" w:styleId="Seznam2">
    <w:name w:val="List 2"/>
    <w:basedOn w:val="Normln"/>
    <w:uiPriority w:val="99"/>
    <w:rsid w:val="005E6EAE"/>
    <w:pPr>
      <w:ind w:left="566" w:hanging="283"/>
    </w:pPr>
  </w:style>
  <w:style w:type="paragraph" w:styleId="Nzev">
    <w:name w:val="Title"/>
    <w:basedOn w:val="Normln"/>
    <w:link w:val="NzevChar"/>
    <w:uiPriority w:val="99"/>
    <w:qFormat/>
    <w:rsid w:val="00AA1E9E"/>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D6BDC"/>
    <w:rPr>
      <w:rFonts w:ascii="Cambria" w:hAnsi="Cambria" w:cs="Times New Roman"/>
      <w:b/>
      <w:kern w:val="28"/>
      <w:sz w:val="32"/>
    </w:rPr>
  </w:style>
  <w:style w:type="paragraph" w:customStyle="1" w:styleId="Rozloendokumentu1">
    <w:name w:val="Rozložení dokumentu1"/>
    <w:basedOn w:val="Normln"/>
    <w:uiPriority w:val="99"/>
    <w:semiHidden/>
    <w:rsid w:val="00E6697C"/>
    <w:pPr>
      <w:shd w:val="clear" w:color="auto" w:fill="000080"/>
    </w:pPr>
    <w:rPr>
      <w:rFonts w:ascii="Tahoma" w:hAnsi="Tahoma" w:cs="Tahoma"/>
    </w:rPr>
  </w:style>
  <w:style w:type="paragraph" w:styleId="Textbubliny">
    <w:name w:val="Balloon Text"/>
    <w:basedOn w:val="Normln"/>
    <w:link w:val="TextbublinyChar"/>
    <w:uiPriority w:val="99"/>
    <w:semiHidden/>
    <w:rsid w:val="00580CAC"/>
  </w:style>
  <w:style w:type="character" w:customStyle="1" w:styleId="TextbublinyChar">
    <w:name w:val="Text bubliny Char"/>
    <w:basedOn w:val="Standardnpsmoodstavce"/>
    <w:link w:val="Textbubliny"/>
    <w:uiPriority w:val="99"/>
    <w:semiHidden/>
    <w:locked/>
    <w:rsid w:val="00580CAC"/>
    <w:rPr>
      <w:rFonts w:cs="Times New Roman"/>
      <w:sz w:val="20"/>
    </w:rPr>
  </w:style>
  <w:style w:type="paragraph" w:styleId="Seznam">
    <w:name w:val="List"/>
    <w:basedOn w:val="Normln"/>
    <w:uiPriority w:val="99"/>
    <w:rsid w:val="00A034DD"/>
    <w:pPr>
      <w:ind w:left="283" w:hanging="283"/>
    </w:pPr>
  </w:style>
  <w:style w:type="paragraph" w:styleId="Osloven">
    <w:name w:val="Salutation"/>
    <w:basedOn w:val="Normln"/>
    <w:next w:val="Normln"/>
    <w:link w:val="OslovenChar"/>
    <w:uiPriority w:val="99"/>
    <w:rsid w:val="00A034DD"/>
  </w:style>
  <w:style w:type="character" w:customStyle="1" w:styleId="OslovenChar">
    <w:name w:val="Oslovení Char"/>
    <w:basedOn w:val="Standardnpsmoodstavce"/>
    <w:link w:val="Osloven"/>
    <w:uiPriority w:val="99"/>
    <w:semiHidden/>
    <w:locked/>
    <w:rsid w:val="005D6BDC"/>
    <w:rPr>
      <w:rFonts w:cs="Times New Roman"/>
      <w:sz w:val="20"/>
    </w:rPr>
  </w:style>
  <w:style w:type="character" w:styleId="Odkaznakoment">
    <w:name w:val="annotation reference"/>
    <w:basedOn w:val="Standardnpsmoodstavce"/>
    <w:uiPriority w:val="99"/>
    <w:semiHidden/>
    <w:rsid w:val="001A5939"/>
    <w:rPr>
      <w:rFonts w:cs="Times New Roman"/>
      <w:sz w:val="16"/>
    </w:rPr>
  </w:style>
  <w:style w:type="paragraph" w:styleId="Textkomente">
    <w:name w:val="annotation text"/>
    <w:basedOn w:val="Normln"/>
    <w:link w:val="TextkomenteChar"/>
    <w:uiPriority w:val="99"/>
    <w:semiHidden/>
    <w:rsid w:val="001A5939"/>
  </w:style>
  <w:style w:type="character" w:customStyle="1" w:styleId="TextkomenteChar">
    <w:name w:val="Text komentáře Char"/>
    <w:basedOn w:val="Standardnpsmoodstavce"/>
    <w:link w:val="Textkomente"/>
    <w:uiPriority w:val="99"/>
    <w:locked/>
    <w:rsid w:val="005D6BDC"/>
    <w:rPr>
      <w:rFonts w:cs="Times New Roman"/>
      <w:sz w:val="20"/>
    </w:rPr>
  </w:style>
  <w:style w:type="paragraph" w:styleId="Pedmtkomente">
    <w:name w:val="annotation subject"/>
    <w:basedOn w:val="Textkomente"/>
    <w:next w:val="Textkomente"/>
    <w:link w:val="PedmtkomenteChar"/>
    <w:uiPriority w:val="99"/>
    <w:semiHidden/>
    <w:rsid w:val="001A5939"/>
    <w:rPr>
      <w:b/>
      <w:bCs/>
    </w:rPr>
  </w:style>
  <w:style w:type="character" w:customStyle="1" w:styleId="PedmtkomenteChar">
    <w:name w:val="Předmět komentáře Char"/>
    <w:basedOn w:val="TextkomenteChar"/>
    <w:link w:val="Pedmtkomente"/>
    <w:uiPriority w:val="99"/>
    <w:semiHidden/>
    <w:locked/>
    <w:rsid w:val="005D6BDC"/>
    <w:rPr>
      <w:rFonts w:cs="Times New Roman"/>
      <w:b/>
      <w:sz w:val="20"/>
    </w:rPr>
  </w:style>
  <w:style w:type="paragraph" w:styleId="Odstavecseseznamem">
    <w:name w:val="List Paragraph"/>
    <w:basedOn w:val="Normln"/>
    <w:uiPriority w:val="99"/>
    <w:qFormat/>
    <w:rsid w:val="003155B6"/>
    <w:pPr>
      <w:ind w:left="708"/>
    </w:pPr>
  </w:style>
  <w:style w:type="character" w:customStyle="1" w:styleId="fa1">
    <w:name w:val="fa1"/>
    <w:uiPriority w:val="99"/>
    <w:rsid w:val="00DE010E"/>
    <w:rPr>
      <w:rFonts w:ascii="Courier New" w:hAnsi="Courier New"/>
      <w:sz w:val="19"/>
    </w:rPr>
  </w:style>
  <w:style w:type="paragraph" w:customStyle="1" w:styleId="Zkladntext211">
    <w:name w:val="Základní text 211"/>
    <w:basedOn w:val="Normln"/>
    <w:uiPriority w:val="99"/>
    <w:rsid w:val="00686CE2"/>
    <w:pPr>
      <w:suppressAutoHyphens/>
      <w:jc w:val="center"/>
    </w:pPr>
    <w:rPr>
      <w:rFonts w:ascii="Arial" w:hAnsi="Arial" w:cs="Arial"/>
      <w:lang w:eastAsia="ar-SA"/>
    </w:rPr>
  </w:style>
  <w:style w:type="paragraph" w:customStyle="1" w:styleId="Zkladntextodsazen31">
    <w:name w:val="Základní text odsazený 31"/>
    <w:basedOn w:val="Normln"/>
    <w:uiPriority w:val="99"/>
    <w:rsid w:val="00686CE2"/>
    <w:pPr>
      <w:suppressAutoHyphens/>
      <w:ind w:left="709"/>
      <w:jc w:val="both"/>
    </w:pPr>
    <w:rPr>
      <w:rFonts w:ascii="Arial" w:hAnsi="Arial" w:cs="Arial"/>
      <w:lang w:eastAsia="ar-SA"/>
    </w:rPr>
  </w:style>
  <w:style w:type="paragraph" w:customStyle="1" w:styleId="BodyText21">
    <w:name w:val="Body Text 21"/>
    <w:basedOn w:val="Normln"/>
    <w:uiPriority w:val="99"/>
    <w:rsid w:val="00E85CCE"/>
    <w:pPr>
      <w:suppressAutoHyphens/>
      <w:jc w:val="both"/>
    </w:pPr>
    <w:rPr>
      <w:rFonts w:ascii="Arial" w:hAnsi="Arial" w:cs="Arial"/>
      <w:lang w:eastAsia="ar-SA"/>
    </w:rPr>
  </w:style>
  <w:style w:type="paragraph" w:customStyle="1" w:styleId="Odstavecseseznamem1">
    <w:name w:val="Odstavec se seznamem1"/>
    <w:basedOn w:val="Normln"/>
    <w:uiPriority w:val="99"/>
    <w:rsid w:val="004217AB"/>
    <w:pPr>
      <w:suppressAutoHyphens/>
      <w:ind w:left="708"/>
    </w:pPr>
    <w:rPr>
      <w:lang w:eastAsia="ar-SA"/>
    </w:rPr>
  </w:style>
  <w:style w:type="paragraph" w:customStyle="1" w:styleId="Export01">
    <w:name w:val="Export 01"/>
    <w:basedOn w:val="Normln"/>
    <w:uiPriority w:val="99"/>
    <w:rsid w:val="00162211"/>
    <w:pPr>
      <w:widowControl w:val="0"/>
    </w:pPr>
    <w:rPr>
      <w:rFonts w:ascii="Avinion" w:hAnsi="Avinion" w:cs="Avinion"/>
      <w:noProof/>
      <w:sz w:val="24"/>
      <w:szCs w:val="24"/>
    </w:rPr>
  </w:style>
  <w:style w:type="character" w:customStyle="1" w:styleId="st1">
    <w:name w:val="st1"/>
    <w:uiPriority w:val="99"/>
    <w:rsid w:val="00565496"/>
  </w:style>
  <w:style w:type="paragraph" w:styleId="Rozloendokumentu">
    <w:name w:val="Document Map"/>
    <w:basedOn w:val="Normln"/>
    <w:link w:val="RozloendokumentuChar"/>
    <w:uiPriority w:val="99"/>
    <w:semiHidden/>
    <w:rsid w:val="0088773B"/>
    <w:pPr>
      <w:shd w:val="clear" w:color="auto" w:fill="000080"/>
    </w:pPr>
    <w:rPr>
      <w:sz w:val="2"/>
      <w:szCs w:val="2"/>
    </w:rPr>
  </w:style>
  <w:style w:type="character" w:customStyle="1" w:styleId="RozloendokumentuChar">
    <w:name w:val="Rozložení dokumentu Char"/>
    <w:basedOn w:val="Standardnpsmoodstavce"/>
    <w:link w:val="Rozloendokumentu"/>
    <w:uiPriority w:val="99"/>
    <w:semiHidden/>
    <w:locked/>
    <w:rsid w:val="005D6BDC"/>
    <w:rPr>
      <w:rFonts w:cs="Times New Roman"/>
      <w:sz w:val="2"/>
    </w:rPr>
  </w:style>
  <w:style w:type="character" w:styleId="Hypertextovodkaz">
    <w:name w:val="Hyperlink"/>
    <w:basedOn w:val="Standardnpsmoodstavce"/>
    <w:uiPriority w:val="99"/>
    <w:locked/>
    <w:rsid w:val="00C17F84"/>
    <w:rPr>
      <w:rFonts w:cs="Times New Roman"/>
      <w:color w:val="0000FF"/>
      <w:u w:val="single"/>
    </w:rPr>
  </w:style>
  <w:style w:type="paragraph" w:customStyle="1" w:styleId="Zkladntext22">
    <w:name w:val="Základní text 22"/>
    <w:basedOn w:val="Normln"/>
    <w:uiPriority w:val="99"/>
    <w:rsid w:val="00C17F84"/>
    <w:pPr>
      <w:suppressAutoHyphens/>
      <w:jc w:val="both"/>
    </w:pPr>
    <w:rPr>
      <w:rFonts w:ascii="Arial" w:hAnsi="Arial" w:cs="Arial"/>
      <w:lang w:eastAsia="ar-SA"/>
    </w:rPr>
  </w:style>
  <w:style w:type="paragraph" w:customStyle="1" w:styleId="lneksmlouvytextPVL">
    <w:name w:val="Článek smlouvy text (PVL)"/>
    <w:basedOn w:val="Normln"/>
    <w:link w:val="lneksmlouvytextPVLChar"/>
    <w:qFormat/>
    <w:rsid w:val="008F7BE9"/>
    <w:pPr>
      <w:numPr>
        <w:ilvl w:val="1"/>
        <w:numId w:val="7"/>
      </w:numPr>
      <w:tabs>
        <w:tab w:val="left" w:pos="426"/>
      </w:tabs>
      <w:jc w:val="both"/>
      <w:outlineLvl w:val="1"/>
    </w:pPr>
    <w:rPr>
      <w:rFonts w:ascii="Arial" w:hAnsi="Arial"/>
      <w:sz w:val="22"/>
      <w:lang w:eastAsia="en-US"/>
    </w:rPr>
  </w:style>
  <w:style w:type="paragraph" w:customStyle="1" w:styleId="lneksmlouvynadpisPVL">
    <w:name w:val="Článek smlouvy nadpis (PVL)"/>
    <w:basedOn w:val="Normln"/>
    <w:qFormat/>
    <w:rsid w:val="008F7BE9"/>
    <w:pPr>
      <w:numPr>
        <w:numId w:val="7"/>
      </w:numPr>
      <w:tabs>
        <w:tab w:val="left" w:pos="426"/>
      </w:tabs>
      <w:spacing w:before="120" w:after="120"/>
      <w:jc w:val="center"/>
      <w:outlineLvl w:val="0"/>
    </w:pPr>
    <w:rPr>
      <w:rFonts w:ascii="Arial" w:hAnsi="Arial"/>
      <w:b/>
      <w:sz w:val="22"/>
      <w:szCs w:val="22"/>
      <w:u w:val="single"/>
      <w:lang w:eastAsia="en-US"/>
    </w:rPr>
  </w:style>
  <w:style w:type="paragraph" w:customStyle="1" w:styleId="SeznamsmlouvaPVL">
    <w:name w:val="Seznam smlouva (PVL)"/>
    <w:basedOn w:val="lneksmlouvytextPVL"/>
    <w:link w:val="SeznamsmlouvaPVLChar"/>
    <w:qFormat/>
    <w:rsid w:val="008F7BE9"/>
    <w:pPr>
      <w:numPr>
        <w:ilvl w:val="2"/>
      </w:numPr>
      <w:tabs>
        <w:tab w:val="clear" w:pos="426"/>
        <w:tab w:val="left" w:pos="851"/>
      </w:tabs>
      <w:ind w:left="1080"/>
    </w:pPr>
  </w:style>
  <w:style w:type="character" w:customStyle="1" w:styleId="lneksmlouvytextPVLChar">
    <w:name w:val="Článek smlouvy text (PVL) Char"/>
    <w:link w:val="lneksmlouvytextPVL"/>
    <w:qFormat/>
    <w:locked/>
    <w:rsid w:val="008F7BE9"/>
    <w:rPr>
      <w:rFonts w:ascii="Arial" w:hAnsi="Arial"/>
      <w:szCs w:val="20"/>
      <w:lang w:eastAsia="en-US"/>
    </w:rPr>
  </w:style>
  <w:style w:type="paragraph" w:customStyle="1" w:styleId="Meziodstavce">
    <w:name w:val="Meziodstavce"/>
    <w:basedOn w:val="Normln"/>
    <w:link w:val="MeziodstavceChar"/>
    <w:qFormat/>
    <w:rsid w:val="008F7BE9"/>
    <w:pPr>
      <w:jc w:val="both"/>
      <w:outlineLvl w:val="1"/>
    </w:pPr>
    <w:rPr>
      <w:rFonts w:ascii="Arial" w:hAnsi="Arial"/>
      <w:sz w:val="22"/>
      <w:lang w:eastAsia="en-US"/>
    </w:rPr>
  </w:style>
  <w:style w:type="character" w:customStyle="1" w:styleId="MeziodstavceChar">
    <w:name w:val="Meziodstavce Char"/>
    <w:link w:val="Meziodstavce"/>
    <w:locked/>
    <w:rsid w:val="008F7BE9"/>
    <w:rPr>
      <w:rFonts w:ascii="Arial" w:hAnsi="Arial"/>
      <w:sz w:val="22"/>
      <w:lang w:eastAsia="en-US"/>
    </w:rPr>
  </w:style>
  <w:style w:type="paragraph" w:styleId="Revize">
    <w:name w:val="Revision"/>
    <w:hidden/>
    <w:uiPriority w:val="99"/>
    <w:semiHidden/>
    <w:rsid w:val="001D1A4B"/>
    <w:rPr>
      <w:sz w:val="20"/>
      <w:szCs w:val="20"/>
    </w:rPr>
  </w:style>
  <w:style w:type="character" w:customStyle="1" w:styleId="SeznamsmlouvaPVLChar">
    <w:name w:val="Seznam smlouva (PVL) Char"/>
    <w:link w:val="SeznamsmlouvaPVL"/>
    <w:qFormat/>
    <w:rsid w:val="00B30370"/>
    <w:rPr>
      <w:rFonts w:ascii="Arial" w:hAnsi="Arial"/>
      <w:szCs w:val="20"/>
      <w:lang w:eastAsia="en-US"/>
    </w:rPr>
  </w:style>
  <w:style w:type="paragraph" w:customStyle="1" w:styleId="SamostatntextpodlnekPVL">
    <w:name w:val="Samostatný text pod článek (PVL)"/>
    <w:basedOn w:val="Normln"/>
    <w:link w:val="SamostatntextpodlnekPVLChar"/>
    <w:qFormat/>
    <w:rsid w:val="00B30370"/>
    <w:pPr>
      <w:ind w:left="425"/>
      <w:jc w:val="both"/>
    </w:pPr>
    <w:rPr>
      <w:rFonts w:ascii="Arial" w:eastAsia="Calibri" w:hAnsi="Arial"/>
      <w:sz w:val="22"/>
      <w:szCs w:val="22"/>
      <w:lang w:eastAsia="en-US"/>
    </w:rPr>
  </w:style>
  <w:style w:type="character" w:customStyle="1" w:styleId="SamostatntextpodlnekPVLChar">
    <w:name w:val="Samostatný text pod článek (PVL) Char"/>
    <w:link w:val="SamostatntextpodlnekPVL"/>
    <w:rsid w:val="00B30370"/>
    <w:rPr>
      <w:rFonts w:ascii="Arial" w:eastAsia="Calibri" w:hAnsi="Arial"/>
      <w:lang w:eastAsia="en-US"/>
    </w:rPr>
  </w:style>
  <w:style w:type="paragraph" w:customStyle="1" w:styleId="Identifikacepoddodavatel">
    <w:name w:val="Identifikace poddodavatelů"/>
    <w:basedOn w:val="SamostatntextpodlnekPVL"/>
    <w:link w:val="IdentifikacepoddodavatelChar"/>
    <w:qFormat/>
    <w:rsid w:val="00B30370"/>
    <w:pPr>
      <w:tabs>
        <w:tab w:val="left" w:pos="1985"/>
      </w:tabs>
      <w:ind w:left="1985" w:hanging="1560"/>
    </w:pPr>
  </w:style>
  <w:style w:type="character" w:customStyle="1" w:styleId="IdentifikacepoddodavatelChar">
    <w:name w:val="Identifikace poddodavatelů Char"/>
    <w:basedOn w:val="SamostatntextpodlnekPVLChar"/>
    <w:link w:val="Identifikacepoddodavatel"/>
    <w:rsid w:val="00B30370"/>
    <w:rPr>
      <w:rFonts w:ascii="Arial" w:eastAsia="Calibri" w:hAnsi="Arial"/>
      <w:lang w:eastAsia="en-US"/>
    </w:rPr>
  </w:style>
  <w:style w:type="table" w:styleId="Mkatabulky">
    <w:name w:val="Table Grid"/>
    <w:basedOn w:val="Normlntabulka"/>
    <w:uiPriority w:val="59"/>
    <w:locked/>
    <w:rsid w:val="0095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kzkladnmuseznamu">
    <w:name w:val="Odrážka k základnímu seznamu"/>
    <w:basedOn w:val="Odrkanamstoseznamu"/>
    <w:qFormat/>
    <w:rsid w:val="00CD2C70"/>
    <w:pPr>
      <w:numPr>
        <w:ilvl w:val="1"/>
      </w:numPr>
      <w:tabs>
        <w:tab w:val="num" w:pos="1440"/>
      </w:tabs>
      <w:ind w:left="1440"/>
    </w:pPr>
  </w:style>
  <w:style w:type="paragraph" w:customStyle="1" w:styleId="Odrkanamstoseznamu">
    <w:name w:val="Odrážka namísto seznamu"/>
    <w:basedOn w:val="Normln"/>
    <w:link w:val="OdrkanamstoseznamuChar"/>
    <w:qFormat/>
    <w:rsid w:val="00CD2C70"/>
    <w:pPr>
      <w:numPr>
        <w:numId w:val="10"/>
      </w:numPr>
      <w:jc w:val="both"/>
    </w:pPr>
    <w:rPr>
      <w:rFonts w:ascii="Arial" w:eastAsia="Calibri" w:hAnsi="Arial"/>
      <w:sz w:val="22"/>
      <w:szCs w:val="22"/>
      <w:lang w:eastAsia="en-US"/>
    </w:rPr>
  </w:style>
  <w:style w:type="character" w:customStyle="1" w:styleId="OdrkanamstoseznamuChar">
    <w:name w:val="Odrážka namísto seznamu Char"/>
    <w:link w:val="Odrkanamstoseznamu"/>
    <w:rsid w:val="00CD2C70"/>
    <w:rPr>
      <w:rFonts w:ascii="Arial" w:eastAsia="Calibri" w:hAnsi="Arial"/>
      <w:lang w:eastAsia="en-US"/>
    </w:rPr>
  </w:style>
  <w:style w:type="paragraph" w:customStyle="1" w:styleId="Textnormln">
    <w:name w:val="Text normální"/>
    <w:link w:val="TextnormlnChar"/>
    <w:qFormat/>
    <w:rsid w:val="00FC0246"/>
    <w:pPr>
      <w:ind w:left="851"/>
      <w:jc w:val="both"/>
    </w:pPr>
    <w:rPr>
      <w:rFonts w:ascii="Arial" w:eastAsia="Calibri" w:hAnsi="Arial"/>
      <w:lang w:eastAsia="en-US"/>
    </w:rPr>
  </w:style>
  <w:style w:type="character" w:customStyle="1" w:styleId="TextnormlnChar">
    <w:name w:val="Text normální Char"/>
    <w:link w:val="Textnormln"/>
    <w:rsid w:val="00FC0246"/>
    <w:rPr>
      <w:rFonts w:ascii="Arial" w:eastAsia="Calibri" w:hAnsi="Arial"/>
      <w:lang w:eastAsia="en-US"/>
    </w:rPr>
  </w:style>
  <w:style w:type="paragraph" w:customStyle="1" w:styleId="TextnormlnPVL">
    <w:name w:val="Text normální (PVL)"/>
    <w:basedOn w:val="Normln"/>
    <w:link w:val="TextnormlnPVLChar"/>
    <w:qFormat/>
    <w:rsid w:val="00867DF5"/>
    <w:pPr>
      <w:jc w:val="both"/>
      <w:outlineLvl w:val="1"/>
    </w:pPr>
    <w:rPr>
      <w:rFonts w:ascii="Arial" w:eastAsia="Calibri" w:hAnsi="Arial"/>
      <w:sz w:val="22"/>
      <w:szCs w:val="22"/>
      <w:lang w:eastAsia="en-US"/>
    </w:rPr>
  </w:style>
  <w:style w:type="character" w:customStyle="1" w:styleId="TextnormlnPVLChar">
    <w:name w:val="Text normální (PVL) Char"/>
    <w:link w:val="TextnormlnPVL"/>
    <w:rsid w:val="00867DF5"/>
    <w:rPr>
      <w:rFonts w:ascii="Arial" w:eastAsia="Calibri" w:hAnsi="Arial"/>
      <w:lang w:eastAsia="en-US"/>
    </w:rPr>
  </w:style>
  <w:style w:type="paragraph" w:customStyle="1" w:styleId="Odst">
    <w:name w:val="Odst."/>
    <w:basedOn w:val="Normln"/>
    <w:link w:val="OdstChar"/>
    <w:uiPriority w:val="1"/>
    <w:qFormat/>
    <w:rsid w:val="00867DF5"/>
    <w:pPr>
      <w:numPr>
        <w:ilvl w:val="1"/>
        <w:numId w:val="11"/>
      </w:numPr>
      <w:spacing w:before="200" w:after="200"/>
      <w:jc w:val="both"/>
    </w:pPr>
    <w:rPr>
      <w:rFonts w:ascii="Arial" w:eastAsia="Calibri" w:hAnsi="Arial" w:cs="Calibri"/>
      <w:sz w:val="22"/>
      <w:szCs w:val="22"/>
      <w:lang w:eastAsia="en-US"/>
    </w:rPr>
  </w:style>
  <w:style w:type="paragraph" w:customStyle="1" w:styleId="l">
    <w:name w:val="Čl."/>
    <w:basedOn w:val="Normln"/>
    <w:next w:val="Odst"/>
    <w:link w:val="lChar"/>
    <w:qFormat/>
    <w:rsid w:val="00867DF5"/>
    <w:pPr>
      <w:keepNext/>
      <w:numPr>
        <w:numId w:val="11"/>
      </w:numPr>
      <w:spacing w:before="300" w:after="200"/>
      <w:jc w:val="center"/>
      <w:outlineLvl w:val="0"/>
    </w:pPr>
    <w:rPr>
      <w:rFonts w:ascii="Arial" w:eastAsia="Calibri" w:hAnsi="Arial" w:cs="Calibri"/>
      <w:b/>
      <w:sz w:val="22"/>
      <w:szCs w:val="22"/>
      <w:u w:val="single"/>
      <w:lang w:eastAsia="en-US"/>
    </w:rPr>
  </w:style>
  <w:style w:type="paragraph" w:customStyle="1" w:styleId="Psm">
    <w:name w:val="Písm."/>
    <w:basedOn w:val="Normln"/>
    <w:link w:val="PsmChar"/>
    <w:uiPriority w:val="5"/>
    <w:qFormat/>
    <w:rsid w:val="00867DF5"/>
    <w:pPr>
      <w:numPr>
        <w:ilvl w:val="2"/>
        <w:numId w:val="11"/>
      </w:numPr>
      <w:spacing w:after="100"/>
      <w:jc w:val="both"/>
    </w:pPr>
    <w:rPr>
      <w:rFonts w:ascii="Arial" w:eastAsia="Calibri" w:hAnsi="Arial" w:cs="Calibri"/>
      <w:sz w:val="22"/>
      <w:szCs w:val="22"/>
      <w:lang w:eastAsia="en-US"/>
    </w:rPr>
  </w:style>
  <w:style w:type="character" w:customStyle="1" w:styleId="OdstChar">
    <w:name w:val="Odst. Char"/>
    <w:link w:val="Odst"/>
    <w:uiPriority w:val="1"/>
    <w:rsid w:val="00867DF5"/>
    <w:rPr>
      <w:rFonts w:ascii="Arial" w:eastAsia="Calibri" w:hAnsi="Arial" w:cs="Calibri"/>
      <w:lang w:eastAsia="en-US"/>
    </w:rPr>
  </w:style>
  <w:style w:type="paragraph" w:customStyle="1" w:styleId="Seznam-slo">
    <w:name w:val="Seznam - číslo"/>
    <w:basedOn w:val="Psm"/>
    <w:link w:val="Seznam-sloChar"/>
    <w:uiPriority w:val="5"/>
    <w:qFormat/>
    <w:rsid w:val="00867DF5"/>
    <w:pPr>
      <w:numPr>
        <w:ilvl w:val="3"/>
      </w:numPr>
    </w:pPr>
  </w:style>
  <w:style w:type="paragraph" w:customStyle="1" w:styleId="Seznam-psm">
    <w:name w:val="Seznam - písm."/>
    <w:basedOn w:val="Seznam-slo"/>
    <w:uiPriority w:val="5"/>
    <w:qFormat/>
    <w:rsid w:val="00867DF5"/>
    <w:pPr>
      <w:numPr>
        <w:ilvl w:val="4"/>
      </w:numPr>
    </w:pPr>
  </w:style>
  <w:style w:type="paragraph" w:customStyle="1" w:styleId="Seznam-odrka">
    <w:name w:val="Seznam - odrážka"/>
    <w:basedOn w:val="Seznam-psm"/>
    <w:uiPriority w:val="5"/>
    <w:qFormat/>
    <w:rsid w:val="00867DF5"/>
    <w:pPr>
      <w:numPr>
        <w:ilvl w:val="5"/>
      </w:numPr>
    </w:pPr>
  </w:style>
  <w:style w:type="paragraph" w:styleId="Bezmezer">
    <w:name w:val="No Spacing"/>
    <w:uiPriority w:val="6"/>
    <w:qFormat/>
    <w:rsid w:val="00BB65EA"/>
    <w:pPr>
      <w:jc w:val="both"/>
    </w:pPr>
    <w:rPr>
      <w:rFonts w:ascii="Arial" w:eastAsia="Calibri" w:hAnsi="Arial" w:cs="Calibri"/>
      <w:lang w:eastAsia="en-US"/>
    </w:rPr>
  </w:style>
  <w:style w:type="table" w:customStyle="1" w:styleId="Mkatabulky3">
    <w:name w:val="Mřížka tabulky3"/>
    <w:basedOn w:val="Normlntabulka"/>
    <w:next w:val="Mkatabulky"/>
    <w:uiPriority w:val="59"/>
    <w:rsid w:val="00BB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text">
    <w:name w:val="Běžný text"/>
    <w:basedOn w:val="Normln"/>
    <w:link w:val="BntextChar"/>
    <w:rsid w:val="00052020"/>
    <w:pPr>
      <w:widowControl w:val="0"/>
      <w:spacing w:before="60" w:after="60" w:line="360" w:lineRule="auto"/>
      <w:jc w:val="both"/>
    </w:pPr>
    <w:rPr>
      <w:rFonts w:ascii="Arial" w:hAnsi="Arial"/>
      <w:sz w:val="22"/>
      <w:szCs w:val="24"/>
    </w:rPr>
  </w:style>
  <w:style w:type="character" w:customStyle="1" w:styleId="BntextChar">
    <w:name w:val="Běžný text Char"/>
    <w:link w:val="Bntext"/>
    <w:rsid w:val="00052020"/>
    <w:rPr>
      <w:rFonts w:ascii="Arial" w:hAnsi="Arial"/>
      <w:szCs w:val="24"/>
    </w:rPr>
  </w:style>
  <w:style w:type="character" w:customStyle="1" w:styleId="PsmChar">
    <w:name w:val="Písm. Char"/>
    <w:link w:val="Psm"/>
    <w:uiPriority w:val="3"/>
    <w:rsid w:val="00E76393"/>
    <w:rPr>
      <w:rFonts w:ascii="Arial" w:eastAsia="Calibri" w:hAnsi="Arial" w:cs="Calibri"/>
      <w:lang w:eastAsia="en-US"/>
    </w:rPr>
  </w:style>
  <w:style w:type="character" w:customStyle="1" w:styleId="lChar">
    <w:name w:val="Čl. Char"/>
    <w:basedOn w:val="Standardnpsmoodstavce"/>
    <w:link w:val="l"/>
    <w:rsid w:val="00E76393"/>
    <w:rPr>
      <w:rFonts w:ascii="Arial" w:eastAsia="Calibri" w:hAnsi="Arial" w:cs="Calibri"/>
      <w:b/>
      <w:u w:val="single"/>
      <w:lang w:eastAsia="en-US"/>
    </w:rPr>
  </w:style>
  <w:style w:type="character" w:customStyle="1" w:styleId="Seznam-sloChar">
    <w:name w:val="Seznam - číslo Char"/>
    <w:basedOn w:val="PsmChar"/>
    <w:link w:val="Seznam-slo"/>
    <w:uiPriority w:val="5"/>
    <w:rsid w:val="00E76393"/>
    <w:rPr>
      <w:rFonts w:ascii="Arial" w:eastAsia="Calibri" w:hAnsi="Arial" w:cs="Calibri"/>
      <w:lang w:eastAsia="en-US"/>
    </w:rPr>
  </w:style>
  <w:style w:type="character" w:styleId="Zdraznn">
    <w:name w:val="Emphasis"/>
    <w:basedOn w:val="Standardnpsmoodstavce"/>
    <w:uiPriority w:val="20"/>
    <w:qFormat/>
    <w:locked/>
    <w:rsid w:val="00E76393"/>
    <w:rPr>
      <w:i/>
      <w:iCs/>
    </w:rPr>
  </w:style>
  <w:style w:type="paragraph" w:customStyle="1" w:styleId="Odstavec">
    <w:name w:val="Odstavec"/>
    <w:link w:val="OdstavecChar"/>
    <w:qFormat/>
    <w:rsid w:val="007B2062"/>
    <w:pPr>
      <w:spacing w:after="120"/>
      <w:ind w:left="425" w:hanging="425"/>
      <w:jc w:val="both"/>
    </w:pPr>
    <w:rPr>
      <w:rFonts w:ascii="Arial" w:hAnsi="Arial"/>
    </w:rPr>
  </w:style>
  <w:style w:type="paragraph" w:customStyle="1" w:styleId="Psmeno">
    <w:name w:val="Písmeno"/>
    <w:basedOn w:val="Normln"/>
    <w:qFormat/>
    <w:rsid w:val="007B2062"/>
    <w:pPr>
      <w:spacing w:after="120"/>
      <w:ind w:left="850" w:hanging="425"/>
      <w:jc w:val="both"/>
    </w:pPr>
    <w:rPr>
      <w:rFonts w:ascii="Arial" w:hAnsi="Arial"/>
      <w:snapToGrid w:val="0"/>
      <w:color w:val="000000"/>
      <w:sz w:val="22"/>
      <w:szCs w:val="22"/>
    </w:rPr>
  </w:style>
  <w:style w:type="character" w:customStyle="1" w:styleId="OdstavecChar">
    <w:name w:val="Odstavec Char"/>
    <w:basedOn w:val="Standardnpsmoodstavce"/>
    <w:link w:val="Odstavec"/>
    <w:rsid w:val="007B2062"/>
    <w:rPr>
      <w:rFonts w:ascii="Arial" w:hAnsi="Arial"/>
    </w:rPr>
  </w:style>
  <w:style w:type="character" w:customStyle="1" w:styleId="nowrap">
    <w:name w:val="nowrap"/>
    <w:basedOn w:val="Standardnpsmoodstavce"/>
    <w:rsid w:val="00FB7912"/>
  </w:style>
  <w:style w:type="character" w:styleId="Nevyeenzmnka">
    <w:name w:val="Unresolved Mention"/>
    <w:basedOn w:val="Standardnpsmoodstavce"/>
    <w:uiPriority w:val="99"/>
    <w:semiHidden/>
    <w:unhideWhenUsed/>
    <w:rsid w:val="00EC5B55"/>
    <w:rPr>
      <w:color w:val="605E5C"/>
      <w:shd w:val="clear" w:color="auto" w:fill="E1DFDD"/>
    </w:rPr>
  </w:style>
  <w:style w:type="paragraph" w:customStyle="1" w:styleId="Odstsl">
    <w:name w:val="Odst. čísl."/>
    <w:basedOn w:val="Normln"/>
    <w:link w:val="OdstslChar"/>
    <w:uiPriority w:val="4"/>
    <w:qFormat/>
    <w:rsid w:val="00F54B52"/>
    <w:pPr>
      <w:spacing w:after="120"/>
      <w:ind w:left="425" w:hanging="141"/>
      <w:jc w:val="both"/>
    </w:pPr>
    <w:rPr>
      <w:rFonts w:ascii="Arial" w:eastAsiaTheme="minorHAnsi" w:hAnsi="Arial" w:cstheme="minorBidi"/>
      <w:szCs w:val="22"/>
      <w:lang w:eastAsia="en-US"/>
    </w:rPr>
  </w:style>
  <w:style w:type="character" w:customStyle="1" w:styleId="OdstslChar">
    <w:name w:val="Odst. čísl. Char"/>
    <w:basedOn w:val="Standardnpsmoodstavce"/>
    <w:link w:val="Odstsl"/>
    <w:uiPriority w:val="4"/>
    <w:rsid w:val="00F54B52"/>
    <w:rPr>
      <w:rFonts w:ascii="Arial" w:eastAsiaTheme="minorHAnsi" w:hAnsi="Arial" w:cstheme="minorBid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4368">
      <w:bodyDiv w:val="1"/>
      <w:marLeft w:val="0"/>
      <w:marRight w:val="0"/>
      <w:marTop w:val="0"/>
      <w:marBottom w:val="0"/>
      <w:divBdr>
        <w:top w:val="none" w:sz="0" w:space="0" w:color="auto"/>
        <w:left w:val="none" w:sz="0" w:space="0" w:color="auto"/>
        <w:bottom w:val="none" w:sz="0" w:space="0" w:color="auto"/>
        <w:right w:val="none" w:sz="0" w:space="0" w:color="auto"/>
      </w:divBdr>
    </w:div>
    <w:div w:id="300575624">
      <w:marLeft w:val="0"/>
      <w:marRight w:val="0"/>
      <w:marTop w:val="0"/>
      <w:marBottom w:val="0"/>
      <w:divBdr>
        <w:top w:val="none" w:sz="0" w:space="0" w:color="auto"/>
        <w:left w:val="none" w:sz="0" w:space="0" w:color="auto"/>
        <w:bottom w:val="none" w:sz="0" w:space="0" w:color="auto"/>
        <w:right w:val="none" w:sz="0" w:space="0" w:color="auto"/>
      </w:divBdr>
      <w:divsChild>
        <w:div w:id="300575634">
          <w:marLeft w:val="0"/>
          <w:marRight w:val="0"/>
          <w:marTop w:val="0"/>
          <w:marBottom w:val="0"/>
          <w:divBdr>
            <w:top w:val="none" w:sz="0" w:space="0" w:color="auto"/>
            <w:left w:val="none" w:sz="0" w:space="0" w:color="auto"/>
            <w:bottom w:val="none" w:sz="0" w:space="0" w:color="auto"/>
            <w:right w:val="none" w:sz="0" w:space="0" w:color="auto"/>
          </w:divBdr>
          <w:divsChild>
            <w:div w:id="300575633">
              <w:marLeft w:val="0"/>
              <w:marRight w:val="0"/>
              <w:marTop w:val="100"/>
              <w:marBottom w:val="100"/>
              <w:divBdr>
                <w:top w:val="none" w:sz="0" w:space="0" w:color="auto"/>
                <w:left w:val="none" w:sz="0" w:space="0" w:color="auto"/>
                <w:bottom w:val="none" w:sz="0" w:space="0" w:color="auto"/>
                <w:right w:val="none" w:sz="0" w:space="0" w:color="auto"/>
              </w:divBdr>
              <w:divsChild>
                <w:div w:id="300575627">
                  <w:marLeft w:val="0"/>
                  <w:marRight w:val="0"/>
                  <w:marTop w:val="100"/>
                  <w:marBottom w:val="100"/>
                  <w:divBdr>
                    <w:top w:val="none" w:sz="0" w:space="0" w:color="auto"/>
                    <w:left w:val="none" w:sz="0" w:space="0" w:color="auto"/>
                    <w:bottom w:val="none" w:sz="0" w:space="0" w:color="auto"/>
                    <w:right w:val="none" w:sz="0" w:space="0" w:color="auto"/>
                  </w:divBdr>
                  <w:divsChild>
                    <w:div w:id="300575625">
                      <w:marLeft w:val="0"/>
                      <w:marRight w:val="0"/>
                      <w:marTop w:val="0"/>
                      <w:marBottom w:val="0"/>
                      <w:divBdr>
                        <w:top w:val="none" w:sz="0" w:space="0" w:color="auto"/>
                        <w:left w:val="none" w:sz="0" w:space="0" w:color="auto"/>
                        <w:bottom w:val="none" w:sz="0" w:space="0" w:color="auto"/>
                        <w:right w:val="none" w:sz="0" w:space="0" w:color="auto"/>
                      </w:divBdr>
                      <w:divsChild>
                        <w:div w:id="3005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575629">
      <w:marLeft w:val="0"/>
      <w:marRight w:val="0"/>
      <w:marTop w:val="0"/>
      <w:marBottom w:val="0"/>
      <w:divBdr>
        <w:top w:val="none" w:sz="0" w:space="0" w:color="auto"/>
        <w:left w:val="none" w:sz="0" w:space="0" w:color="auto"/>
        <w:bottom w:val="none" w:sz="0" w:space="0" w:color="auto"/>
        <w:right w:val="none" w:sz="0" w:space="0" w:color="auto"/>
      </w:divBdr>
      <w:divsChild>
        <w:div w:id="300575626">
          <w:marLeft w:val="0"/>
          <w:marRight w:val="0"/>
          <w:marTop w:val="0"/>
          <w:marBottom w:val="0"/>
          <w:divBdr>
            <w:top w:val="none" w:sz="0" w:space="0" w:color="auto"/>
            <w:left w:val="none" w:sz="0" w:space="0" w:color="auto"/>
            <w:bottom w:val="none" w:sz="0" w:space="0" w:color="auto"/>
            <w:right w:val="none" w:sz="0" w:space="0" w:color="auto"/>
          </w:divBdr>
          <w:divsChild>
            <w:div w:id="300575623">
              <w:marLeft w:val="0"/>
              <w:marRight w:val="0"/>
              <w:marTop w:val="100"/>
              <w:marBottom w:val="100"/>
              <w:divBdr>
                <w:top w:val="none" w:sz="0" w:space="0" w:color="auto"/>
                <w:left w:val="none" w:sz="0" w:space="0" w:color="auto"/>
                <w:bottom w:val="none" w:sz="0" w:space="0" w:color="auto"/>
                <w:right w:val="none" w:sz="0" w:space="0" w:color="auto"/>
              </w:divBdr>
              <w:divsChild>
                <w:div w:id="300575640">
                  <w:marLeft w:val="0"/>
                  <w:marRight w:val="0"/>
                  <w:marTop w:val="100"/>
                  <w:marBottom w:val="100"/>
                  <w:divBdr>
                    <w:top w:val="none" w:sz="0" w:space="0" w:color="auto"/>
                    <w:left w:val="none" w:sz="0" w:space="0" w:color="auto"/>
                    <w:bottom w:val="none" w:sz="0" w:space="0" w:color="auto"/>
                    <w:right w:val="none" w:sz="0" w:space="0" w:color="auto"/>
                  </w:divBdr>
                  <w:divsChild>
                    <w:div w:id="300575635">
                      <w:marLeft w:val="0"/>
                      <w:marRight w:val="0"/>
                      <w:marTop w:val="0"/>
                      <w:marBottom w:val="0"/>
                      <w:divBdr>
                        <w:top w:val="none" w:sz="0" w:space="0" w:color="auto"/>
                        <w:left w:val="none" w:sz="0" w:space="0" w:color="auto"/>
                        <w:bottom w:val="none" w:sz="0" w:space="0" w:color="auto"/>
                        <w:right w:val="none" w:sz="0" w:space="0" w:color="auto"/>
                      </w:divBdr>
                      <w:divsChild>
                        <w:div w:id="3005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575632">
      <w:marLeft w:val="0"/>
      <w:marRight w:val="0"/>
      <w:marTop w:val="0"/>
      <w:marBottom w:val="0"/>
      <w:divBdr>
        <w:top w:val="none" w:sz="0" w:space="0" w:color="auto"/>
        <w:left w:val="none" w:sz="0" w:space="0" w:color="auto"/>
        <w:bottom w:val="none" w:sz="0" w:space="0" w:color="auto"/>
        <w:right w:val="none" w:sz="0" w:space="0" w:color="auto"/>
      </w:divBdr>
    </w:div>
    <w:div w:id="300575637">
      <w:marLeft w:val="0"/>
      <w:marRight w:val="0"/>
      <w:marTop w:val="0"/>
      <w:marBottom w:val="0"/>
      <w:divBdr>
        <w:top w:val="none" w:sz="0" w:space="0" w:color="auto"/>
        <w:left w:val="none" w:sz="0" w:space="0" w:color="auto"/>
        <w:bottom w:val="none" w:sz="0" w:space="0" w:color="auto"/>
        <w:right w:val="none" w:sz="0" w:space="0" w:color="auto"/>
      </w:divBdr>
      <w:divsChild>
        <w:div w:id="300575639">
          <w:marLeft w:val="0"/>
          <w:marRight w:val="0"/>
          <w:marTop w:val="0"/>
          <w:marBottom w:val="0"/>
          <w:divBdr>
            <w:top w:val="none" w:sz="0" w:space="0" w:color="auto"/>
            <w:left w:val="none" w:sz="0" w:space="0" w:color="auto"/>
            <w:bottom w:val="none" w:sz="0" w:space="0" w:color="auto"/>
            <w:right w:val="none" w:sz="0" w:space="0" w:color="auto"/>
          </w:divBdr>
          <w:divsChild>
            <w:div w:id="300575622">
              <w:marLeft w:val="0"/>
              <w:marRight w:val="0"/>
              <w:marTop w:val="100"/>
              <w:marBottom w:val="100"/>
              <w:divBdr>
                <w:top w:val="none" w:sz="0" w:space="0" w:color="auto"/>
                <w:left w:val="none" w:sz="0" w:space="0" w:color="auto"/>
                <w:bottom w:val="none" w:sz="0" w:space="0" w:color="auto"/>
                <w:right w:val="none" w:sz="0" w:space="0" w:color="auto"/>
              </w:divBdr>
              <w:divsChild>
                <w:div w:id="300575631">
                  <w:marLeft w:val="0"/>
                  <w:marRight w:val="0"/>
                  <w:marTop w:val="100"/>
                  <w:marBottom w:val="100"/>
                  <w:divBdr>
                    <w:top w:val="none" w:sz="0" w:space="0" w:color="auto"/>
                    <w:left w:val="none" w:sz="0" w:space="0" w:color="auto"/>
                    <w:bottom w:val="none" w:sz="0" w:space="0" w:color="auto"/>
                    <w:right w:val="none" w:sz="0" w:space="0" w:color="auto"/>
                  </w:divBdr>
                  <w:divsChild>
                    <w:div w:id="300575636">
                      <w:marLeft w:val="0"/>
                      <w:marRight w:val="0"/>
                      <w:marTop w:val="0"/>
                      <w:marBottom w:val="0"/>
                      <w:divBdr>
                        <w:top w:val="none" w:sz="0" w:space="0" w:color="auto"/>
                        <w:left w:val="none" w:sz="0" w:space="0" w:color="auto"/>
                        <w:bottom w:val="none" w:sz="0" w:space="0" w:color="auto"/>
                        <w:right w:val="none" w:sz="0" w:space="0" w:color="auto"/>
                      </w:divBdr>
                      <w:divsChild>
                        <w:div w:id="3005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575641">
      <w:marLeft w:val="0"/>
      <w:marRight w:val="0"/>
      <w:marTop w:val="0"/>
      <w:marBottom w:val="0"/>
      <w:divBdr>
        <w:top w:val="none" w:sz="0" w:space="0" w:color="auto"/>
        <w:left w:val="none" w:sz="0" w:space="0" w:color="auto"/>
        <w:bottom w:val="none" w:sz="0" w:space="0" w:color="auto"/>
        <w:right w:val="none" w:sz="0" w:space="0" w:color="auto"/>
      </w:divBdr>
    </w:div>
    <w:div w:id="301541980">
      <w:bodyDiv w:val="1"/>
      <w:marLeft w:val="0"/>
      <w:marRight w:val="0"/>
      <w:marTop w:val="0"/>
      <w:marBottom w:val="0"/>
      <w:divBdr>
        <w:top w:val="none" w:sz="0" w:space="0" w:color="auto"/>
        <w:left w:val="none" w:sz="0" w:space="0" w:color="auto"/>
        <w:bottom w:val="none" w:sz="0" w:space="0" w:color="auto"/>
        <w:right w:val="none" w:sz="0" w:space="0" w:color="auto"/>
      </w:divBdr>
    </w:div>
    <w:div w:id="373194742">
      <w:bodyDiv w:val="1"/>
      <w:marLeft w:val="0"/>
      <w:marRight w:val="0"/>
      <w:marTop w:val="0"/>
      <w:marBottom w:val="0"/>
      <w:divBdr>
        <w:top w:val="none" w:sz="0" w:space="0" w:color="auto"/>
        <w:left w:val="none" w:sz="0" w:space="0" w:color="auto"/>
        <w:bottom w:val="none" w:sz="0" w:space="0" w:color="auto"/>
        <w:right w:val="none" w:sz="0" w:space="0" w:color="auto"/>
      </w:divBdr>
    </w:div>
    <w:div w:id="500390115">
      <w:bodyDiv w:val="1"/>
      <w:marLeft w:val="0"/>
      <w:marRight w:val="0"/>
      <w:marTop w:val="0"/>
      <w:marBottom w:val="0"/>
      <w:divBdr>
        <w:top w:val="none" w:sz="0" w:space="0" w:color="auto"/>
        <w:left w:val="none" w:sz="0" w:space="0" w:color="auto"/>
        <w:bottom w:val="none" w:sz="0" w:space="0" w:color="auto"/>
        <w:right w:val="none" w:sz="0" w:space="0" w:color="auto"/>
      </w:divBdr>
    </w:div>
    <w:div w:id="940918835">
      <w:bodyDiv w:val="1"/>
      <w:marLeft w:val="0"/>
      <w:marRight w:val="0"/>
      <w:marTop w:val="0"/>
      <w:marBottom w:val="0"/>
      <w:divBdr>
        <w:top w:val="none" w:sz="0" w:space="0" w:color="auto"/>
        <w:left w:val="none" w:sz="0" w:space="0" w:color="auto"/>
        <w:bottom w:val="none" w:sz="0" w:space="0" w:color="auto"/>
        <w:right w:val="none" w:sz="0" w:space="0" w:color="auto"/>
      </w:divBdr>
    </w:div>
    <w:div w:id="952008693">
      <w:bodyDiv w:val="1"/>
      <w:marLeft w:val="0"/>
      <w:marRight w:val="0"/>
      <w:marTop w:val="0"/>
      <w:marBottom w:val="0"/>
      <w:divBdr>
        <w:top w:val="none" w:sz="0" w:space="0" w:color="auto"/>
        <w:left w:val="none" w:sz="0" w:space="0" w:color="auto"/>
        <w:bottom w:val="none" w:sz="0" w:space="0" w:color="auto"/>
        <w:right w:val="none" w:sz="0" w:space="0" w:color="auto"/>
      </w:divBdr>
    </w:div>
    <w:div w:id="1208252906">
      <w:bodyDiv w:val="1"/>
      <w:marLeft w:val="0"/>
      <w:marRight w:val="0"/>
      <w:marTop w:val="0"/>
      <w:marBottom w:val="0"/>
      <w:divBdr>
        <w:top w:val="none" w:sz="0" w:space="0" w:color="auto"/>
        <w:left w:val="none" w:sz="0" w:space="0" w:color="auto"/>
        <w:bottom w:val="none" w:sz="0" w:space="0" w:color="auto"/>
        <w:right w:val="none" w:sz="0" w:space="0" w:color="auto"/>
      </w:divBdr>
    </w:div>
    <w:div w:id="1403024037">
      <w:bodyDiv w:val="1"/>
      <w:marLeft w:val="0"/>
      <w:marRight w:val="0"/>
      <w:marTop w:val="0"/>
      <w:marBottom w:val="0"/>
      <w:divBdr>
        <w:top w:val="none" w:sz="0" w:space="0" w:color="auto"/>
        <w:left w:val="none" w:sz="0" w:space="0" w:color="auto"/>
        <w:bottom w:val="none" w:sz="0" w:space="0" w:color="auto"/>
        <w:right w:val="none" w:sz="0" w:space="0" w:color="auto"/>
      </w:divBdr>
    </w:div>
    <w:div w:id="1417093205">
      <w:bodyDiv w:val="1"/>
      <w:marLeft w:val="0"/>
      <w:marRight w:val="0"/>
      <w:marTop w:val="0"/>
      <w:marBottom w:val="0"/>
      <w:divBdr>
        <w:top w:val="none" w:sz="0" w:space="0" w:color="auto"/>
        <w:left w:val="none" w:sz="0" w:space="0" w:color="auto"/>
        <w:bottom w:val="none" w:sz="0" w:space="0" w:color="auto"/>
        <w:right w:val="none" w:sz="0" w:space="0" w:color="auto"/>
      </w:divBdr>
    </w:div>
    <w:div w:id="1578592005">
      <w:bodyDiv w:val="1"/>
      <w:marLeft w:val="0"/>
      <w:marRight w:val="0"/>
      <w:marTop w:val="0"/>
      <w:marBottom w:val="0"/>
      <w:divBdr>
        <w:top w:val="none" w:sz="0" w:space="0" w:color="auto"/>
        <w:left w:val="none" w:sz="0" w:space="0" w:color="auto"/>
        <w:bottom w:val="none" w:sz="0" w:space="0" w:color="auto"/>
        <w:right w:val="none" w:sz="0" w:space="0" w:color="auto"/>
      </w:divBdr>
    </w:div>
    <w:div w:id="1615862271">
      <w:bodyDiv w:val="1"/>
      <w:marLeft w:val="0"/>
      <w:marRight w:val="0"/>
      <w:marTop w:val="0"/>
      <w:marBottom w:val="0"/>
      <w:divBdr>
        <w:top w:val="none" w:sz="0" w:space="0" w:color="auto"/>
        <w:left w:val="none" w:sz="0" w:space="0" w:color="auto"/>
        <w:bottom w:val="none" w:sz="0" w:space="0" w:color="auto"/>
        <w:right w:val="none" w:sz="0" w:space="0" w:color="auto"/>
      </w:divBdr>
    </w:div>
    <w:div w:id="1656909037">
      <w:bodyDiv w:val="1"/>
      <w:marLeft w:val="0"/>
      <w:marRight w:val="0"/>
      <w:marTop w:val="0"/>
      <w:marBottom w:val="0"/>
      <w:divBdr>
        <w:top w:val="none" w:sz="0" w:space="0" w:color="auto"/>
        <w:left w:val="none" w:sz="0" w:space="0" w:color="auto"/>
        <w:bottom w:val="none" w:sz="0" w:space="0" w:color="auto"/>
        <w:right w:val="none" w:sz="0" w:space="0" w:color="auto"/>
      </w:divBdr>
    </w:div>
    <w:div w:id="18475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cyklujmestavby.cz/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marecek@pvl.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pv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9C601-ED24-442E-8F05-CB3A2540AE8A}">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B3C76EB2-2179-4EEF-8D50-82D1504ACDF1}">
  <ds:schemaRefs>
    <ds:schemaRef ds:uri="http://schemas.openxmlformats.org/officeDocument/2006/bibliography"/>
  </ds:schemaRefs>
</ds:datastoreItem>
</file>

<file path=customXml/itemProps3.xml><?xml version="1.0" encoding="utf-8"?>
<ds:datastoreItem xmlns:ds="http://schemas.openxmlformats.org/officeDocument/2006/customXml" ds:itemID="{E49019C7-1AD3-477C-B7AC-B1630C04C0E8}">
  <ds:schemaRefs>
    <ds:schemaRef ds:uri="http://schemas.microsoft.com/sharepoint/v3/contenttype/forms"/>
  </ds:schemaRefs>
</ds:datastoreItem>
</file>

<file path=customXml/itemProps4.xml><?xml version="1.0" encoding="utf-8"?>
<ds:datastoreItem xmlns:ds="http://schemas.openxmlformats.org/officeDocument/2006/customXml" ds:itemID="{64E3231E-554E-408B-9DCB-03A5FDA0B3EE}"/>
</file>

<file path=docProps/app.xml><?xml version="1.0" encoding="utf-8"?>
<Properties xmlns="http://schemas.openxmlformats.org/officeDocument/2006/extended-properties" xmlns:vt="http://schemas.openxmlformats.org/officeDocument/2006/docPropsVTypes">
  <Template>Normal</Template>
  <TotalTime>4</TotalTime>
  <Pages>12</Pages>
  <Words>5321</Words>
  <Characters>31394</Characters>
  <Application>Microsoft Office Word</Application>
  <DocSecurity>0</DocSecurity>
  <Lines>261</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DÍLO</vt:lpstr>
    </vt:vector>
  </TitlesOfParts>
  <Company>Hewlett-Packard Company</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Pavel</dc:creator>
  <cp:lastModifiedBy>Krigulová Lucie</cp:lastModifiedBy>
  <cp:revision>8</cp:revision>
  <cp:lastPrinted>2024-06-12T06:49:00Z</cp:lastPrinted>
  <dcterms:created xsi:type="dcterms:W3CDTF">2025-07-02T10:58:00Z</dcterms:created>
  <dcterms:modified xsi:type="dcterms:W3CDTF">2025-07-02T11:04:00Z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11162700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