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8121" w14:textId="77777777" w:rsidR="000911AC" w:rsidRDefault="000911AC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5FE093F8" w14:textId="56A564E5" w:rsidR="000911A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53A">
        <w:rPr>
          <w:rFonts w:ascii="Times New Roman" w:hAnsi="Times New Roman" w:cs="Times New Roman"/>
          <w:b/>
          <w:sz w:val="32"/>
          <w:szCs w:val="32"/>
        </w:rPr>
        <w:t>SMLOUVA O DÍLO</w:t>
      </w:r>
      <w:r w:rsidR="00034A2C" w:rsidRPr="00FE453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B5E3BF" w14:textId="5112E0DD" w:rsidR="00863E18" w:rsidRPr="00FE453A" w:rsidRDefault="00863E18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7E99082" w14:textId="1DF77DC1" w:rsidR="0066600A" w:rsidRPr="000E258C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uzavřená dle ust. § 2586 zákona č. 89/2012 Sb., občanský zákoník</w:t>
      </w:r>
      <w:r w:rsidR="00860820">
        <w:rPr>
          <w:rFonts w:ascii="Times New Roman" w:hAnsi="Times New Roman" w:cs="Times New Roman"/>
          <w:sz w:val="24"/>
          <w:szCs w:val="32"/>
        </w:rPr>
        <w:t xml:space="preserve">, ve znění pozdějších </w:t>
      </w:r>
      <w:r w:rsidR="00860820" w:rsidRPr="000E258C">
        <w:rPr>
          <w:rFonts w:ascii="Times New Roman" w:hAnsi="Times New Roman" w:cs="Times New Roman"/>
          <w:sz w:val="24"/>
          <w:szCs w:val="32"/>
        </w:rPr>
        <w:t>předpisů</w:t>
      </w:r>
      <w:r w:rsidR="00D52880" w:rsidRPr="000E258C">
        <w:rPr>
          <w:rFonts w:ascii="Times New Roman" w:hAnsi="Times New Roman" w:cs="Times New Roman"/>
          <w:sz w:val="24"/>
          <w:szCs w:val="32"/>
        </w:rPr>
        <w:t xml:space="preserve"> (dále jen „občanský zákoník“)</w:t>
      </w:r>
    </w:p>
    <w:p w14:paraId="68670CFC" w14:textId="54CCC8AD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F3B6625" w14:textId="2C86D5E2" w:rsid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0911AC">
        <w:rPr>
          <w:rFonts w:ascii="Times New Roman" w:hAnsi="Times New Roman" w:cs="Times New Roman"/>
          <w:b/>
          <w:bCs/>
          <w:sz w:val="24"/>
          <w:szCs w:val="32"/>
        </w:rPr>
        <w:t xml:space="preserve">Smluvní strany: </w:t>
      </w:r>
    </w:p>
    <w:p w14:paraId="4BC81A4A" w14:textId="77777777" w:rsidR="000911AC" w:rsidRP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23E9C95" w14:textId="3038E7D5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Česká republika – Ústřední kontrolní a zkušební ústav zemědělský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709BB79" w14:textId="777777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organizační složka státu</w:t>
      </w:r>
    </w:p>
    <w:p w14:paraId="2B69E567" w14:textId="7C4AF51F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Hroznová 63/2, </w:t>
      </w:r>
      <w:r w:rsidR="009C22CE">
        <w:rPr>
          <w:rFonts w:ascii="Times New Roman" w:eastAsia="Times New Roman" w:hAnsi="Times New Roman" w:cs="Times New Roman"/>
          <w:sz w:val="24"/>
          <w:szCs w:val="24"/>
        </w:rPr>
        <w:t>603 00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Brno</w:t>
      </w:r>
    </w:p>
    <w:p w14:paraId="18926F18" w14:textId="3412CB21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00020338,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ab/>
        <w:t>DIČ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CZ00020338</w:t>
      </w:r>
    </w:p>
    <w:p w14:paraId="44BCBAEB" w14:textId="50077240" w:rsidR="000911AC" w:rsidRPr="000911AC" w:rsidRDefault="000911AC" w:rsidP="007E2C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jejímž jménem jedná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Ing. Daniel Jurečka, ředitel ústavu</w:t>
      </w:r>
    </w:p>
    <w:p w14:paraId="147B08CE" w14:textId="3FA9C97E" w:rsid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kontaktní osob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ve věcech plnění díla: </w:t>
      </w:r>
      <w:r w:rsidR="00530FEE">
        <w:rPr>
          <w:rFonts w:ascii="Times New Roman" w:hAnsi="Times New Roman" w:cs="Times New Roman"/>
          <w:sz w:val="24"/>
          <w:szCs w:val="24"/>
        </w:rPr>
        <w:t>Ing. Lumír Bezděk,</w:t>
      </w:r>
      <w:r w:rsidR="00530FEE" w:rsidRPr="2EDD85DC">
        <w:rPr>
          <w:rFonts w:ascii="Times New Roman" w:hAnsi="Times New Roman" w:cs="Times New Roman"/>
          <w:sz w:val="24"/>
          <w:szCs w:val="24"/>
        </w:rPr>
        <w:t xml:space="preserve"> </w:t>
      </w:r>
      <w:r w:rsidR="00530FEE">
        <w:rPr>
          <w:rFonts w:ascii="Times New Roman" w:hAnsi="Times New Roman" w:cs="Times New Roman"/>
          <w:sz w:val="24"/>
          <w:szCs w:val="24"/>
        </w:rPr>
        <w:t xml:space="preserve">vedoucí Oddělení majetkové správy Opava, </w:t>
      </w:r>
      <w:r w:rsidR="00530FEE" w:rsidRPr="2EDD85DC">
        <w:rPr>
          <w:rFonts w:ascii="Times New Roman" w:hAnsi="Times New Roman" w:cs="Times New Roman"/>
          <w:sz w:val="24"/>
          <w:szCs w:val="24"/>
        </w:rPr>
        <w:t>tel</w:t>
      </w:r>
      <w:r w:rsidR="00530FEE">
        <w:rPr>
          <w:rFonts w:ascii="Times New Roman" w:hAnsi="Times New Roman" w:cs="Times New Roman"/>
          <w:sz w:val="24"/>
          <w:szCs w:val="24"/>
        </w:rPr>
        <w:t>.</w:t>
      </w:r>
      <w:r w:rsidR="00530FEE" w:rsidRPr="2EDD85DC">
        <w:rPr>
          <w:rFonts w:ascii="Times New Roman" w:hAnsi="Times New Roman" w:cs="Times New Roman"/>
          <w:sz w:val="24"/>
          <w:szCs w:val="24"/>
        </w:rPr>
        <w:t>:</w:t>
      </w:r>
      <w:r w:rsidR="00530FEE">
        <w:rPr>
          <w:rFonts w:ascii="Times New Roman" w:hAnsi="Times New Roman" w:cs="Times New Roman"/>
          <w:sz w:val="24"/>
          <w:szCs w:val="24"/>
        </w:rPr>
        <w:t xml:space="preserve"> 724 344 495, </w:t>
      </w:r>
      <w:r w:rsidR="00530FEE" w:rsidRPr="2EDD85DC">
        <w:rPr>
          <w:rFonts w:ascii="Times New Roman" w:hAnsi="Times New Roman" w:cs="Times New Roman"/>
          <w:sz w:val="24"/>
          <w:szCs w:val="24"/>
        </w:rPr>
        <w:t>email:</w:t>
      </w:r>
      <w:r w:rsidR="00530FE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30FEE" w:rsidRPr="00335AD2">
          <w:rPr>
            <w:rStyle w:val="Hypertextovodkaz"/>
            <w:rFonts w:ascii="Times New Roman" w:hAnsi="Times New Roman" w:cs="Times New Roman"/>
            <w:sz w:val="24"/>
            <w:szCs w:val="24"/>
          </w:rPr>
          <w:t>lumir.bezdek@ukzuz.gov.cz</w:t>
        </w:r>
      </w:hyperlink>
    </w:p>
    <w:p w14:paraId="71BFEFF2" w14:textId="77777777" w:rsidR="00C23534" w:rsidRPr="000911AC" w:rsidRDefault="00C23534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D5299" w14:textId="4ED71E29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na straně </w:t>
      </w:r>
      <w:r w:rsidR="008542F5">
        <w:rPr>
          <w:rFonts w:ascii="Times New Roman" w:eastAsia="Times New Roman" w:hAnsi="Times New Roman" w:cs="Times New Roman"/>
          <w:sz w:val="24"/>
          <w:szCs w:val="24"/>
        </w:rPr>
        <w:t xml:space="preserve">jedné </w:t>
      </w:r>
      <w:r w:rsidR="008542F5" w:rsidRPr="000911AC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„objednatel“</w:t>
      </w:r>
    </w:p>
    <w:p w14:paraId="05085358" w14:textId="068D7A63" w:rsidR="00B2583C" w:rsidRP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7C9CDF8F" w14:textId="417FD78D" w:rsid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37D5E" w14:textId="0B949B5F" w:rsidR="00C21FF8" w:rsidRDefault="00C21FF8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42B7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716D0E2" w14:textId="52AF6D00" w:rsidR="00F410E4" w:rsidRDefault="00FD5DA1" w:rsidP="00CA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885140A" w14:textId="2EF58D11" w:rsidR="00F410E4" w:rsidRDefault="00CA0FD8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D9">
        <w:rPr>
          <w:rFonts w:ascii="Times New Roman" w:hAnsi="Times New Roman" w:cs="Times New Roman"/>
          <w:sz w:val="24"/>
          <w:szCs w:val="24"/>
        </w:rPr>
        <w:t>IČ</w:t>
      </w:r>
      <w:r w:rsidR="00F410E4">
        <w:rPr>
          <w:rFonts w:ascii="Times New Roman" w:hAnsi="Times New Roman" w:cs="Times New Roman"/>
          <w:sz w:val="24"/>
          <w:szCs w:val="24"/>
        </w:rPr>
        <w:t>O</w:t>
      </w:r>
      <w:r w:rsidR="00FD5DA1" w:rsidRPr="008558D9">
        <w:rPr>
          <w:rFonts w:ascii="Times New Roman" w:hAnsi="Times New Roman" w:cs="Times New Roman"/>
          <w:sz w:val="24"/>
          <w:szCs w:val="24"/>
        </w:rPr>
        <w:t>:</w:t>
      </w:r>
      <w:r w:rsidR="008558D9" w:rsidRPr="008558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A59F0" w:rsidRPr="00855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84C3" w14:textId="1D318684" w:rsidR="00F410E4" w:rsidRPr="007A75D2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5D2">
        <w:rPr>
          <w:rFonts w:ascii="Times New Roman" w:hAnsi="Times New Roman" w:cs="Times New Roman"/>
          <w:sz w:val="24"/>
          <w:szCs w:val="24"/>
        </w:rPr>
        <w:t xml:space="preserve">DIČ: </w:t>
      </w:r>
      <w:r w:rsidR="008558D9" w:rsidRPr="007A75D2">
        <w:rPr>
          <w:rFonts w:ascii="Times New Roman" w:hAnsi="Times New Roman" w:cs="Times New Roman"/>
          <w:sz w:val="24"/>
          <w:szCs w:val="24"/>
        </w:rPr>
        <w:t>CZ</w: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C21FF8" w:rsidRPr="007A75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4D217F9" w14:textId="1002386B" w:rsidR="00F410E4" w:rsidRDefault="00FD5DA1" w:rsidP="000B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  <w:bookmarkStart w:id="0" w:name="_Hlk163554874"/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5397E479" w14:textId="77777777" w:rsidR="003032A6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>kontaktní osoba ve věcech plnění díla:</w:t>
      </w:r>
      <w:r w:rsidRPr="00042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1242733" w14:textId="33D2C045" w:rsidR="007A75D2" w:rsidRPr="007A75D2" w:rsidRDefault="007A75D2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 xml:space="preserve">tel: 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email: 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Pr="007A75D2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256E7E60" w14:textId="77777777" w:rsidR="003032A6" w:rsidRDefault="003032A6" w:rsidP="003032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5518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85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/>
          <w:bCs/>
          <w:sz w:val="24"/>
          <w:szCs w:val="24"/>
        </w:rPr>
        <w:t> </w:t>
      </w:r>
      <w:r w:rsidRPr="00085F57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14:paraId="1AF2F741" w14:textId="77777777" w:rsidR="003032A6" w:rsidRPr="00E05518" w:rsidRDefault="003032A6" w:rsidP="003032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85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CAC2834" w14:textId="4E0827E9" w:rsidR="00FD5DA1" w:rsidRPr="00FD5DA1" w:rsidRDefault="00FD5DA1" w:rsidP="000B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zapsaná v obchodním rejstříku vedeném u 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21FF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26E9A" w:rsidRPr="0063240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>pod sp.</w:t>
      </w:r>
      <w:r w:rsidR="006069B6">
        <w:rPr>
          <w:rFonts w:ascii="Times New Roman" w:hAnsi="Times New Roman" w:cs="Times New Roman"/>
          <w:sz w:val="24"/>
          <w:szCs w:val="24"/>
        </w:rPr>
        <w:t xml:space="preserve"> </w:t>
      </w:r>
      <w:r w:rsidR="0041462C">
        <w:rPr>
          <w:rFonts w:ascii="Times New Roman" w:hAnsi="Times New Roman" w:cs="Times New Roman"/>
          <w:sz w:val="24"/>
          <w:szCs w:val="24"/>
        </w:rPr>
        <w:t xml:space="preserve">zn. </w: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226E9A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558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6F05A9" w14:textId="77777777" w:rsidR="000911AC" w:rsidRDefault="000911AC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0787B61" w14:textId="1AC07628" w:rsidR="000B0279" w:rsidRPr="00FD5DA1" w:rsidRDefault="000B0279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84156E">
        <w:rPr>
          <w:rFonts w:ascii="Times New Roman" w:hAnsi="Times New Roman" w:cs="Times New Roman"/>
          <w:sz w:val="24"/>
          <w:szCs w:val="32"/>
        </w:rPr>
        <w:t>druhé</w:t>
      </w:r>
      <w:r w:rsidRPr="00FD5DA1">
        <w:rPr>
          <w:rFonts w:ascii="Times New Roman" w:hAnsi="Times New Roman" w:cs="Times New Roman"/>
          <w:sz w:val="24"/>
          <w:szCs w:val="32"/>
        </w:rPr>
        <w:t xml:space="preserve"> jako </w:t>
      </w:r>
      <w:r w:rsidRPr="00C23534">
        <w:rPr>
          <w:rFonts w:ascii="Times New Roman" w:hAnsi="Times New Roman" w:cs="Times New Roman"/>
          <w:b/>
          <w:bCs/>
          <w:sz w:val="24"/>
          <w:szCs w:val="32"/>
        </w:rPr>
        <w:t>„zhotovitel“</w:t>
      </w:r>
      <w:r w:rsidR="008558D9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28001B2A" w14:textId="77777777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D5DA1">
        <w:rPr>
          <w:rFonts w:ascii="Times New Roman" w:hAnsi="Times New Roman" w:cs="Times New Roman"/>
          <w:b/>
          <w:sz w:val="24"/>
          <w:szCs w:val="32"/>
        </w:rPr>
        <w:t>smlouvu o dílo</w:t>
      </w:r>
    </w:p>
    <w:p w14:paraId="68596255" w14:textId="77777777" w:rsidR="0066600A" w:rsidRPr="00FD5DA1" w:rsidRDefault="0066600A" w:rsidP="00B9151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63D02E43" w14:textId="54087C99" w:rsidR="00A869F2" w:rsidRDefault="006D24EC" w:rsidP="00B9151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AC9A2CC" w14:textId="287E4E6C" w:rsidR="00FD5DA1" w:rsidRPr="004F6483" w:rsidRDefault="00FD5DA1" w:rsidP="00A96607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483">
        <w:rPr>
          <w:rFonts w:ascii="Times New Roman" w:hAnsi="Times New Roman" w:cs="Times New Roman"/>
          <w:sz w:val="24"/>
          <w:szCs w:val="24"/>
        </w:rPr>
        <w:t>Tato Smlouva upravuje práva a povinnosti Smluvních stran při realizaci veřejné zakázky malého rozsahu s názvem „</w:t>
      </w:r>
      <w:r w:rsidR="004F6483" w:rsidRPr="004F6483">
        <w:rPr>
          <w:rFonts w:ascii="Times New Roman" w:hAnsi="Times New Roman" w:cs="Times New Roman"/>
          <w:sz w:val="24"/>
          <w:szCs w:val="24"/>
        </w:rPr>
        <w:t>Oprava plynové kotelny administrativní a laboratorní objekt Jaselská 2784/14, Opava</w:t>
      </w:r>
      <w:r w:rsidR="009229E3">
        <w:rPr>
          <w:rFonts w:ascii="Times New Roman" w:hAnsi="Times New Roman" w:cs="Times New Roman"/>
          <w:sz w:val="24"/>
          <w:szCs w:val="24"/>
        </w:rPr>
        <w:t xml:space="preserve"> - 2025</w:t>
      </w:r>
      <w:r w:rsidRPr="004F6483">
        <w:rPr>
          <w:rFonts w:ascii="Times New Roman" w:hAnsi="Times New Roman" w:cs="Times New Roman"/>
          <w:sz w:val="24"/>
          <w:szCs w:val="24"/>
        </w:rPr>
        <w:t>“.</w:t>
      </w:r>
    </w:p>
    <w:p w14:paraId="3477505D" w14:textId="696B99A9" w:rsidR="0066600A" w:rsidRPr="00FD5DA1" w:rsidRDefault="0066600A" w:rsidP="001B428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15AC7" w:rsidRPr="00FD5DA1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 xml:space="preserve">mlouvy je závazek zhotovitele provést 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řádně a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na svůj náklad a nebezpečí </w:t>
      </w:r>
      <w:r w:rsidRPr="00FD5DA1">
        <w:rPr>
          <w:rFonts w:ascii="Times New Roman" w:hAnsi="Times New Roman" w:cs="Times New Roman"/>
          <w:sz w:val="24"/>
          <w:szCs w:val="24"/>
        </w:rPr>
        <w:t>pro objednatele dílo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</w:t>
      </w:r>
      <w:r w:rsidR="00515AC7" w:rsidRPr="00FD5DA1">
        <w:rPr>
          <w:rFonts w:ascii="Times New Roman" w:hAnsi="Times New Roman" w:cs="Times New Roman"/>
          <w:sz w:val="24"/>
          <w:szCs w:val="24"/>
        </w:rPr>
        <w:t>II.</w:t>
      </w:r>
      <w:r w:rsidRPr="00FD5DA1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7160D0">
        <w:rPr>
          <w:rFonts w:ascii="Times New Roman" w:hAnsi="Times New Roman" w:cs="Times New Roman"/>
          <w:sz w:val="24"/>
          <w:szCs w:val="24"/>
        </w:rPr>
        <w:t>,</w:t>
      </w:r>
      <w:r w:rsidR="00D45CAD">
        <w:rPr>
          <w:rFonts w:ascii="Times New Roman" w:hAnsi="Times New Roman" w:cs="Times New Roman"/>
          <w:sz w:val="24"/>
          <w:szCs w:val="24"/>
        </w:rPr>
        <w:t xml:space="preserve"> v nabídce zhotovitele</w:t>
      </w:r>
      <w:r w:rsidR="007160D0">
        <w:rPr>
          <w:rFonts w:ascii="Times New Roman" w:hAnsi="Times New Roman" w:cs="Times New Roman"/>
          <w:sz w:val="24"/>
          <w:szCs w:val="24"/>
        </w:rPr>
        <w:t xml:space="preserve"> a Projektové dokumentaci</w:t>
      </w:r>
      <w:r w:rsidR="00D45CAD">
        <w:rPr>
          <w:rFonts w:ascii="Times New Roman" w:hAnsi="Times New Roman" w:cs="Times New Roman"/>
          <w:sz w:val="24"/>
          <w:szCs w:val="24"/>
        </w:rPr>
        <w:t>, kter</w:t>
      </w:r>
      <w:r w:rsidR="00414455">
        <w:rPr>
          <w:rFonts w:ascii="Times New Roman" w:hAnsi="Times New Roman" w:cs="Times New Roman"/>
          <w:sz w:val="24"/>
          <w:szCs w:val="24"/>
        </w:rPr>
        <w:t>é</w:t>
      </w:r>
      <w:r w:rsidR="00D45CAD">
        <w:rPr>
          <w:rFonts w:ascii="Times New Roman" w:hAnsi="Times New Roman" w:cs="Times New Roman"/>
          <w:sz w:val="24"/>
          <w:szCs w:val="24"/>
        </w:rPr>
        <w:t xml:space="preserve"> </w:t>
      </w:r>
      <w:r w:rsidR="00414455">
        <w:rPr>
          <w:rFonts w:ascii="Times New Roman" w:hAnsi="Times New Roman" w:cs="Times New Roman"/>
          <w:sz w:val="24"/>
          <w:szCs w:val="24"/>
        </w:rPr>
        <w:t>jsou</w:t>
      </w:r>
      <w:r w:rsidR="00D45CAD">
        <w:rPr>
          <w:rFonts w:ascii="Times New Roman" w:hAnsi="Times New Roman" w:cs="Times New Roman"/>
          <w:sz w:val="24"/>
          <w:szCs w:val="24"/>
        </w:rPr>
        <w:t xml:space="preserve"> přílohou č. 1</w:t>
      </w:r>
      <w:r w:rsidR="009229E3">
        <w:rPr>
          <w:rFonts w:ascii="Times New Roman" w:hAnsi="Times New Roman" w:cs="Times New Roman"/>
          <w:sz w:val="24"/>
          <w:szCs w:val="24"/>
        </w:rPr>
        <w:t xml:space="preserve"> a č. 2 </w:t>
      </w:r>
      <w:r w:rsidR="00D45CAD">
        <w:rPr>
          <w:rFonts w:ascii="Times New Roman" w:hAnsi="Times New Roman" w:cs="Times New Roman"/>
          <w:sz w:val="24"/>
          <w:szCs w:val="24"/>
        </w:rPr>
        <w:t xml:space="preserve">této smlouvy, </w:t>
      </w:r>
      <w:r w:rsidRPr="00FD5DA1">
        <w:rPr>
          <w:rFonts w:ascii="Times New Roman" w:hAnsi="Times New Roman" w:cs="Times New Roman"/>
          <w:sz w:val="24"/>
          <w:szCs w:val="24"/>
        </w:rPr>
        <w:t xml:space="preserve">a závazek objednatele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uvedené dílo od zhotovitele převzít a zaplatit 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za něj </w:t>
      </w:r>
      <w:r w:rsidR="00F23193" w:rsidRPr="00FD5DA1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B4AD8" w:rsidRPr="00FD5DA1">
        <w:rPr>
          <w:rFonts w:ascii="Times New Roman" w:hAnsi="Times New Roman" w:cs="Times New Roman"/>
          <w:sz w:val="24"/>
          <w:szCs w:val="24"/>
        </w:rPr>
        <w:t>cenu</w:t>
      </w:r>
      <w:r w:rsidR="003229FD">
        <w:rPr>
          <w:rFonts w:ascii="Times New Roman" w:hAnsi="Times New Roman" w:cs="Times New Roman"/>
          <w:sz w:val="24"/>
          <w:szCs w:val="24"/>
        </w:rPr>
        <w:t xml:space="preserve"> uvedenou v nabídce zhotovitele, která tvoří nedílnou součást této smlouvy</w:t>
      </w:r>
      <w:r w:rsidR="001B4AD8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2D1F49C7" w14:textId="6481934D" w:rsidR="00BF01AF" w:rsidRDefault="00BF01AF">
      <w:pPr>
        <w:rPr>
          <w:rFonts w:ascii="Times New Roman" w:hAnsi="Times New Roman" w:cs="Times New Roman"/>
          <w:b/>
          <w:sz w:val="24"/>
          <w:szCs w:val="24"/>
        </w:rPr>
      </w:pPr>
    </w:p>
    <w:p w14:paraId="31295C35" w14:textId="77777777" w:rsidR="006069B6" w:rsidRDefault="006069B6">
      <w:pPr>
        <w:rPr>
          <w:rFonts w:ascii="Times New Roman" w:hAnsi="Times New Roman" w:cs="Times New Roman"/>
          <w:b/>
          <w:sz w:val="24"/>
          <w:szCs w:val="24"/>
        </w:rPr>
      </w:pPr>
    </w:p>
    <w:p w14:paraId="60DFFD87" w14:textId="3014E844" w:rsidR="001B4AD8" w:rsidRPr="00FD5DA1" w:rsidRDefault="001B4AD8" w:rsidP="00B9151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0C0E1F61" w14:textId="77777777" w:rsidR="001B4AD8" w:rsidRPr="00FD5DA1" w:rsidRDefault="001B4AD8" w:rsidP="00B9151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Předmět díla</w:t>
      </w:r>
    </w:p>
    <w:p w14:paraId="75C53CE8" w14:textId="1C58760E" w:rsidR="00E07EED" w:rsidRDefault="001B4AD8" w:rsidP="00F93B3C">
      <w:pPr>
        <w:pStyle w:val="Odstavecseseznamem"/>
        <w:numPr>
          <w:ilvl w:val="0"/>
          <w:numId w:val="35"/>
        </w:numPr>
        <w:spacing w:after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025A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06E0C" w:rsidRPr="004A025A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932BCC" w:rsidRPr="004A025A">
        <w:rPr>
          <w:rFonts w:ascii="Times New Roman" w:hAnsi="Times New Roman" w:cs="Times New Roman"/>
          <w:sz w:val="24"/>
          <w:szCs w:val="24"/>
        </w:rPr>
        <w:t>své nabídky</w:t>
      </w:r>
      <w:r w:rsidR="002B4EA8" w:rsidRPr="004A025A">
        <w:rPr>
          <w:rFonts w:ascii="Times New Roman" w:hAnsi="Times New Roman" w:cs="Times New Roman"/>
          <w:sz w:val="24"/>
          <w:szCs w:val="24"/>
        </w:rPr>
        <w:t xml:space="preserve"> </w:t>
      </w:r>
      <w:r w:rsidR="00806E0C" w:rsidRPr="004A025A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="007454D5" w:rsidRPr="004A025A">
        <w:rPr>
          <w:rFonts w:ascii="Times New Roman" w:hAnsi="Times New Roman" w:cs="Times New Roman"/>
          <w:sz w:val="24"/>
          <w:szCs w:val="24"/>
        </w:rPr>
        <w:t xml:space="preserve">shora uvedené </w:t>
      </w:r>
      <w:r w:rsidR="00806E0C" w:rsidRPr="004A025A">
        <w:rPr>
          <w:rFonts w:ascii="Times New Roman" w:hAnsi="Times New Roman" w:cs="Times New Roman"/>
          <w:sz w:val="24"/>
          <w:szCs w:val="24"/>
        </w:rPr>
        <w:t>dílo</w:t>
      </w:r>
      <w:r w:rsidR="007454D5" w:rsidRPr="004A025A">
        <w:rPr>
          <w:rFonts w:ascii="Times New Roman" w:hAnsi="Times New Roman" w:cs="Times New Roman"/>
          <w:sz w:val="24"/>
          <w:szCs w:val="24"/>
        </w:rPr>
        <w:t xml:space="preserve"> spočívající zejména v těchto pracích</w:t>
      </w:r>
      <w:r w:rsidR="00E07EED" w:rsidRPr="004A025A">
        <w:rPr>
          <w:rFonts w:ascii="Times New Roman" w:hAnsi="Times New Roman" w:cs="Times New Roman"/>
          <w:sz w:val="24"/>
          <w:szCs w:val="24"/>
        </w:rPr>
        <w:t>:</w:t>
      </w:r>
    </w:p>
    <w:p w14:paraId="265E7825" w14:textId="77777777" w:rsidR="00584E51" w:rsidRPr="002044CD" w:rsidRDefault="00584E51" w:rsidP="00584E51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Příprava vnitřního plynovodu.</w:t>
      </w:r>
    </w:p>
    <w:p w14:paraId="1133F065" w14:textId="77777777" w:rsidR="00584E51" w:rsidRPr="002044CD" w:rsidRDefault="00584E51" w:rsidP="00584E51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Demontáž a likvidace stávajícího zařízení kotelny.</w:t>
      </w:r>
    </w:p>
    <w:p w14:paraId="109A1B13" w14:textId="77777777" w:rsidR="00584E51" w:rsidRPr="002044CD" w:rsidRDefault="00584E51" w:rsidP="00584E51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Dodávka a montáž kaskády tří (3) závěsných plynových kondenzačních kotlů, každý o výkonu 45kW</w:t>
      </w:r>
    </w:p>
    <w:p w14:paraId="030D6D37" w14:textId="77777777" w:rsidR="00584E51" w:rsidRPr="002044CD" w:rsidRDefault="00584E51" w:rsidP="00584E51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Dodávka a montáž MaR (Měření a Regulace), které není součásti níže uvedené projektové dokumentace a zhotovitel navrhne vlastní řešení. Součástí bude:</w:t>
      </w:r>
    </w:p>
    <w:p w14:paraId="35238B22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Řízení kaskádového regulátoru plynových kotl</w:t>
      </w:r>
      <w:r w:rsidRPr="002044CD">
        <w:rPr>
          <w:rFonts w:ascii="Times New Roman" w:hAnsi="Times New Roman" w:cs="Times New Roman" w:hint="eastAsia"/>
          <w:sz w:val="24"/>
          <w:szCs w:val="24"/>
        </w:rPr>
        <w:t>ů</w:t>
      </w:r>
      <w:r w:rsidRPr="00204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4CD">
        <w:rPr>
          <w:rFonts w:ascii="Times New Roman" w:hAnsi="Times New Roman" w:cs="Times New Roman"/>
          <w:sz w:val="24"/>
          <w:szCs w:val="24"/>
        </w:rPr>
        <w:t>0 – 10</w:t>
      </w:r>
      <w:proofErr w:type="gramEnd"/>
      <w:r w:rsidRPr="002044CD">
        <w:rPr>
          <w:rFonts w:ascii="Times New Roman" w:hAnsi="Times New Roman" w:cs="Times New Roman"/>
          <w:sz w:val="24"/>
          <w:szCs w:val="24"/>
        </w:rPr>
        <w:t xml:space="preserve"> V.</w:t>
      </w:r>
    </w:p>
    <w:p w14:paraId="2F9D5B04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Regulace napojovacích uzl</w:t>
      </w:r>
      <w:r w:rsidRPr="002044CD">
        <w:rPr>
          <w:rFonts w:ascii="Times New Roman" w:hAnsi="Times New Roman" w:cs="Times New Roman" w:hint="eastAsia"/>
          <w:sz w:val="24"/>
          <w:szCs w:val="24"/>
        </w:rPr>
        <w:t>ů</w:t>
      </w:r>
      <w:r w:rsidRPr="002044CD">
        <w:rPr>
          <w:rFonts w:ascii="Times New Roman" w:hAnsi="Times New Roman" w:cs="Times New Roman"/>
          <w:sz w:val="24"/>
          <w:szCs w:val="24"/>
        </w:rPr>
        <w:t xml:space="preserve"> jednotlivých okruh</w:t>
      </w:r>
      <w:r w:rsidRPr="002044CD">
        <w:rPr>
          <w:rFonts w:ascii="Times New Roman" w:hAnsi="Times New Roman" w:cs="Times New Roman" w:hint="eastAsia"/>
          <w:sz w:val="24"/>
          <w:szCs w:val="24"/>
        </w:rPr>
        <w:t>ů</w:t>
      </w:r>
      <w:r w:rsidRPr="002044CD">
        <w:rPr>
          <w:rFonts w:ascii="Times New Roman" w:hAnsi="Times New Roman" w:cs="Times New Roman"/>
          <w:sz w:val="24"/>
          <w:szCs w:val="24"/>
        </w:rPr>
        <w:t>.</w:t>
      </w:r>
    </w:p>
    <w:p w14:paraId="42B973C2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Hlídání havarijních stav</w:t>
      </w:r>
      <w:r w:rsidRPr="002044CD">
        <w:rPr>
          <w:rFonts w:ascii="Times New Roman" w:hAnsi="Times New Roman" w:cs="Times New Roman" w:hint="eastAsia"/>
          <w:sz w:val="24"/>
          <w:szCs w:val="24"/>
        </w:rPr>
        <w:t>ů</w:t>
      </w:r>
      <w:r w:rsidRPr="002044CD">
        <w:rPr>
          <w:rFonts w:ascii="Times New Roman" w:hAnsi="Times New Roman" w:cs="Times New Roman"/>
          <w:sz w:val="24"/>
          <w:szCs w:val="24"/>
        </w:rPr>
        <w:t>.</w:t>
      </w:r>
    </w:p>
    <w:p w14:paraId="5F9AA201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Dvoustup</w:t>
      </w:r>
      <w:r w:rsidRPr="002044CD">
        <w:rPr>
          <w:rFonts w:ascii="Times New Roman" w:hAnsi="Times New Roman" w:cs="Times New Roman" w:hint="eastAsia"/>
          <w:sz w:val="24"/>
          <w:szCs w:val="24"/>
        </w:rPr>
        <w:t>ň</w:t>
      </w:r>
      <w:r w:rsidRPr="002044CD">
        <w:rPr>
          <w:rFonts w:ascii="Times New Roman" w:hAnsi="Times New Roman" w:cs="Times New Roman"/>
          <w:sz w:val="24"/>
          <w:szCs w:val="24"/>
        </w:rPr>
        <w:t>ová signalizace úniku plynu: 1. a 2. stupe</w:t>
      </w:r>
      <w:r w:rsidRPr="002044CD">
        <w:rPr>
          <w:rFonts w:ascii="Times New Roman" w:hAnsi="Times New Roman" w:cs="Times New Roman" w:hint="eastAsia"/>
          <w:sz w:val="24"/>
          <w:szCs w:val="24"/>
        </w:rPr>
        <w:t>ň</w:t>
      </w:r>
      <w:r w:rsidRPr="002044CD">
        <w:rPr>
          <w:rFonts w:ascii="Times New Roman" w:hAnsi="Times New Roman" w:cs="Times New Roman"/>
          <w:sz w:val="24"/>
          <w:szCs w:val="24"/>
        </w:rPr>
        <w:t>.</w:t>
      </w:r>
    </w:p>
    <w:p w14:paraId="4A45F9F9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Ovládání bezpe</w:t>
      </w:r>
      <w:r w:rsidRPr="002044CD">
        <w:rPr>
          <w:rFonts w:ascii="Times New Roman" w:hAnsi="Times New Roman" w:cs="Times New Roman" w:hint="eastAsia"/>
          <w:sz w:val="24"/>
          <w:szCs w:val="24"/>
        </w:rPr>
        <w:t>č</w:t>
      </w:r>
      <w:r w:rsidRPr="002044CD">
        <w:rPr>
          <w:rFonts w:ascii="Times New Roman" w:hAnsi="Times New Roman" w:cs="Times New Roman"/>
          <w:sz w:val="24"/>
          <w:szCs w:val="24"/>
        </w:rPr>
        <w:t>nostního uzáv</w:t>
      </w:r>
      <w:r w:rsidRPr="002044CD">
        <w:rPr>
          <w:rFonts w:ascii="Times New Roman" w:hAnsi="Times New Roman" w:cs="Times New Roman" w:hint="eastAsia"/>
          <w:sz w:val="24"/>
          <w:szCs w:val="24"/>
        </w:rPr>
        <w:t>ě</w:t>
      </w:r>
      <w:r w:rsidRPr="002044CD">
        <w:rPr>
          <w:rFonts w:ascii="Times New Roman" w:hAnsi="Times New Roman" w:cs="Times New Roman"/>
          <w:sz w:val="24"/>
          <w:szCs w:val="24"/>
        </w:rPr>
        <w:t>ru plynu.</w:t>
      </w:r>
    </w:p>
    <w:p w14:paraId="799397BA" w14:textId="77777777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SW a p</w:t>
      </w:r>
      <w:r w:rsidRPr="002044CD">
        <w:rPr>
          <w:rFonts w:ascii="Times New Roman" w:hAnsi="Times New Roman" w:cs="Times New Roman" w:hint="eastAsia"/>
          <w:sz w:val="24"/>
          <w:szCs w:val="24"/>
        </w:rPr>
        <w:t>ř</w:t>
      </w:r>
      <w:r w:rsidRPr="002044CD">
        <w:rPr>
          <w:rFonts w:ascii="Times New Roman" w:hAnsi="Times New Roman" w:cs="Times New Roman"/>
          <w:sz w:val="24"/>
          <w:szCs w:val="24"/>
        </w:rPr>
        <w:t>íprava na vizualizaci.</w:t>
      </w:r>
    </w:p>
    <w:p w14:paraId="2E30A558" w14:textId="36D18A02" w:rsidR="00584E51" w:rsidRPr="002044CD" w:rsidRDefault="00584E51" w:rsidP="00584E51">
      <w:pPr>
        <w:pStyle w:val="Odstavecseseznamem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Připojení MaR na LAN (</w:t>
      </w:r>
      <w:r w:rsidR="001307E7">
        <w:rPr>
          <w:rFonts w:ascii="Times New Roman" w:hAnsi="Times New Roman" w:cs="Times New Roman"/>
          <w:sz w:val="24"/>
          <w:szCs w:val="24"/>
        </w:rPr>
        <w:t>L</w:t>
      </w:r>
      <w:r w:rsidRPr="002044CD">
        <w:rPr>
          <w:rFonts w:ascii="Times New Roman" w:hAnsi="Times New Roman" w:cs="Times New Roman"/>
          <w:sz w:val="24"/>
          <w:szCs w:val="24"/>
        </w:rPr>
        <w:t xml:space="preserve">ocal </w:t>
      </w:r>
      <w:r w:rsidR="001307E7">
        <w:rPr>
          <w:rFonts w:ascii="Times New Roman" w:hAnsi="Times New Roman" w:cs="Times New Roman"/>
          <w:sz w:val="24"/>
          <w:szCs w:val="24"/>
        </w:rPr>
        <w:t>A</w:t>
      </w:r>
      <w:r w:rsidRPr="002044CD">
        <w:rPr>
          <w:rFonts w:ascii="Times New Roman" w:hAnsi="Times New Roman" w:cs="Times New Roman"/>
          <w:sz w:val="24"/>
          <w:szCs w:val="24"/>
        </w:rPr>
        <w:t xml:space="preserve">rea </w:t>
      </w:r>
      <w:r w:rsidR="001307E7">
        <w:rPr>
          <w:rFonts w:ascii="Times New Roman" w:hAnsi="Times New Roman" w:cs="Times New Roman"/>
          <w:sz w:val="24"/>
          <w:szCs w:val="24"/>
        </w:rPr>
        <w:t>N</w:t>
      </w:r>
      <w:r w:rsidRPr="002044CD">
        <w:rPr>
          <w:rFonts w:ascii="Times New Roman" w:hAnsi="Times New Roman" w:cs="Times New Roman"/>
          <w:sz w:val="24"/>
          <w:szCs w:val="24"/>
        </w:rPr>
        <w:t xml:space="preserve">etwork) síť, aby bylo možné provádět správu systému vytápění ze vzdáleného místa – dálková správa přes webserver </w:t>
      </w:r>
    </w:p>
    <w:p w14:paraId="1B43F4AB" w14:textId="77777777" w:rsidR="00584E51" w:rsidRPr="002044CD" w:rsidRDefault="00584E51" w:rsidP="00584E51">
      <w:pPr>
        <w:pStyle w:val="Odstavecseseznamem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Dodávka a montáž kouřovodů.</w:t>
      </w:r>
    </w:p>
    <w:p w14:paraId="190DF37A" w14:textId="77777777" w:rsidR="00584E51" w:rsidRDefault="00584E51" w:rsidP="00584E51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44CD">
        <w:rPr>
          <w:rFonts w:ascii="Times New Roman" w:hAnsi="Times New Roman" w:cs="Times New Roman"/>
          <w:sz w:val="24"/>
          <w:szCs w:val="24"/>
        </w:rPr>
        <w:t>Dodávka a montáž dalších nezbytných zařízení pro provoz a rozvod tepla v objektu.</w:t>
      </w:r>
    </w:p>
    <w:p w14:paraId="41CE81B2" w14:textId="77777777" w:rsidR="001307E7" w:rsidRPr="001307E7" w:rsidRDefault="001307E7" w:rsidP="001307E7">
      <w:pPr>
        <w:pStyle w:val="Odstavecseseznamem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307E7">
        <w:rPr>
          <w:rFonts w:ascii="TimesNewRomanPSMT" w:hAnsi="TimesNewRomanPSMT" w:cs="TimesNewRomanPSMT"/>
          <w:sz w:val="24"/>
          <w:szCs w:val="24"/>
        </w:rPr>
        <w:t>Zaškolení obsluhy v počtu min. 2 zaměstnanců Objednatele.</w:t>
      </w:r>
    </w:p>
    <w:p w14:paraId="50B9035C" w14:textId="4E6AB3DB" w:rsidR="00837095" w:rsidRDefault="00E82BFD" w:rsidP="00A96607">
      <w:pPr>
        <w:pStyle w:val="Odstavecseseznamem"/>
        <w:numPr>
          <w:ilvl w:val="0"/>
          <w:numId w:val="35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095">
        <w:rPr>
          <w:rFonts w:ascii="Times New Roman" w:hAnsi="Times New Roman" w:cs="Times New Roman"/>
          <w:sz w:val="24"/>
          <w:szCs w:val="24"/>
        </w:rPr>
        <w:t>Veškeré práce a dodávky budou provedeny v</w:t>
      </w:r>
      <w:r w:rsidR="004769A6" w:rsidRPr="00837095">
        <w:rPr>
          <w:rFonts w:ascii="Times New Roman" w:hAnsi="Times New Roman" w:cs="Times New Roman"/>
          <w:sz w:val="24"/>
          <w:szCs w:val="24"/>
        </w:rPr>
        <w:t> souladu s P</w:t>
      </w:r>
      <w:r w:rsidRPr="00837095">
        <w:rPr>
          <w:rFonts w:ascii="Times New Roman" w:hAnsi="Times New Roman" w:cs="Times New Roman"/>
          <w:sz w:val="24"/>
          <w:szCs w:val="24"/>
        </w:rPr>
        <w:t>rojektov</w:t>
      </w:r>
      <w:r w:rsidR="004769A6" w:rsidRPr="00837095">
        <w:rPr>
          <w:rFonts w:ascii="Times New Roman" w:hAnsi="Times New Roman" w:cs="Times New Roman"/>
          <w:sz w:val="24"/>
          <w:szCs w:val="24"/>
        </w:rPr>
        <w:t>ou</w:t>
      </w:r>
      <w:r w:rsidRPr="00837095">
        <w:rPr>
          <w:rFonts w:ascii="Times New Roman" w:hAnsi="Times New Roman" w:cs="Times New Roman"/>
          <w:sz w:val="24"/>
          <w:szCs w:val="24"/>
        </w:rPr>
        <w:t xml:space="preserve"> dokumentac</w:t>
      </w:r>
      <w:r w:rsidR="004769A6" w:rsidRPr="00837095">
        <w:rPr>
          <w:rFonts w:ascii="Times New Roman" w:hAnsi="Times New Roman" w:cs="Times New Roman"/>
          <w:sz w:val="24"/>
          <w:szCs w:val="24"/>
        </w:rPr>
        <w:t>í</w:t>
      </w:r>
      <w:r w:rsidR="00BD130A" w:rsidRPr="00837095">
        <w:rPr>
          <w:rFonts w:ascii="Times New Roman" w:hAnsi="Times New Roman" w:cs="Times New Roman"/>
          <w:sz w:val="24"/>
          <w:szCs w:val="24"/>
        </w:rPr>
        <w:t xml:space="preserve"> </w:t>
      </w:r>
      <w:r w:rsidR="002D1EF9">
        <w:rPr>
          <w:rFonts w:ascii="Times New Roman" w:hAnsi="Times New Roman" w:cs="Times New Roman"/>
          <w:sz w:val="24"/>
          <w:szCs w:val="24"/>
        </w:rPr>
        <w:t xml:space="preserve">s názvem: </w:t>
      </w:r>
      <w:r w:rsidR="007A0F4A" w:rsidRPr="005C35B0">
        <w:rPr>
          <w:rFonts w:ascii="Times New Roman" w:hAnsi="Times New Roman" w:cs="Times New Roman"/>
          <w:sz w:val="24"/>
          <w:szCs w:val="24"/>
        </w:rPr>
        <w:t>Oprava plynové kotelny</w:t>
      </w:r>
      <w:r w:rsidR="007A0F4A">
        <w:rPr>
          <w:rFonts w:ascii="Times New Roman" w:hAnsi="Times New Roman" w:cs="Times New Roman"/>
          <w:sz w:val="24"/>
          <w:szCs w:val="24"/>
        </w:rPr>
        <w:t xml:space="preserve"> </w:t>
      </w:r>
      <w:r w:rsidR="007A0F4A" w:rsidRPr="005C35B0">
        <w:rPr>
          <w:rFonts w:ascii="Times New Roman" w:hAnsi="Times New Roman" w:cs="Times New Roman"/>
          <w:sz w:val="24"/>
          <w:szCs w:val="24"/>
        </w:rPr>
        <w:t>administrativní a laboratorní objekt</w:t>
      </w:r>
      <w:r w:rsidR="007A0F4A">
        <w:rPr>
          <w:rFonts w:ascii="Times New Roman" w:hAnsi="Times New Roman" w:cs="Times New Roman"/>
          <w:sz w:val="24"/>
          <w:szCs w:val="24"/>
        </w:rPr>
        <w:t xml:space="preserve"> </w:t>
      </w:r>
      <w:r w:rsidR="007A0F4A" w:rsidRPr="005C35B0">
        <w:rPr>
          <w:rFonts w:ascii="Times New Roman" w:hAnsi="Times New Roman" w:cs="Times New Roman"/>
          <w:sz w:val="24"/>
          <w:szCs w:val="24"/>
        </w:rPr>
        <w:t xml:space="preserve">Jaselská 2784/14 Opava </w:t>
      </w:r>
      <w:r w:rsidR="007A0F4A">
        <w:rPr>
          <w:rFonts w:ascii="Times New Roman" w:hAnsi="Times New Roman" w:cs="Times New Roman"/>
          <w:sz w:val="24"/>
          <w:szCs w:val="24"/>
        </w:rPr>
        <w:t>z 05/2025   zpracované Ing Radimem Prouzou, Bohumínská 789/63, 710 00 Ostrava</w:t>
      </w:r>
      <w:r w:rsidR="004769A6" w:rsidRPr="00837095">
        <w:rPr>
          <w:rFonts w:ascii="Times New Roman" w:hAnsi="Times New Roman" w:cs="Times New Roman"/>
          <w:sz w:val="24"/>
          <w:szCs w:val="24"/>
        </w:rPr>
        <w:t xml:space="preserve"> </w:t>
      </w:r>
      <w:r w:rsidRPr="00837095">
        <w:rPr>
          <w:rFonts w:ascii="Times New Roman" w:hAnsi="Times New Roman" w:cs="Times New Roman"/>
          <w:sz w:val="24"/>
          <w:szCs w:val="24"/>
        </w:rPr>
        <w:t xml:space="preserve">– Příloha č. </w:t>
      </w:r>
      <w:r w:rsidR="00D60CB0">
        <w:rPr>
          <w:rFonts w:ascii="Times New Roman" w:hAnsi="Times New Roman" w:cs="Times New Roman"/>
          <w:sz w:val="24"/>
          <w:szCs w:val="24"/>
        </w:rPr>
        <w:t xml:space="preserve">1 </w:t>
      </w:r>
      <w:r w:rsidR="00B94D26">
        <w:rPr>
          <w:rFonts w:ascii="Times New Roman" w:hAnsi="Times New Roman" w:cs="Times New Roman"/>
          <w:sz w:val="24"/>
          <w:szCs w:val="24"/>
        </w:rPr>
        <w:t xml:space="preserve">Plynoinstalace </w:t>
      </w:r>
      <w:r w:rsidR="00D60CB0">
        <w:rPr>
          <w:rFonts w:ascii="Times New Roman" w:hAnsi="Times New Roman" w:cs="Times New Roman"/>
          <w:sz w:val="24"/>
          <w:szCs w:val="24"/>
        </w:rPr>
        <w:t xml:space="preserve">a č. </w:t>
      </w:r>
      <w:r w:rsidR="00975615" w:rsidRPr="00837095">
        <w:rPr>
          <w:rFonts w:ascii="Times New Roman" w:hAnsi="Times New Roman" w:cs="Times New Roman"/>
          <w:sz w:val="24"/>
          <w:szCs w:val="24"/>
        </w:rPr>
        <w:t xml:space="preserve">2 </w:t>
      </w:r>
      <w:r w:rsidR="00B94D26">
        <w:rPr>
          <w:rFonts w:ascii="Times New Roman" w:hAnsi="Times New Roman" w:cs="Times New Roman"/>
          <w:sz w:val="24"/>
          <w:szCs w:val="24"/>
        </w:rPr>
        <w:t xml:space="preserve">Vytápění </w:t>
      </w:r>
      <w:r w:rsidR="00975615" w:rsidRPr="00837095">
        <w:rPr>
          <w:rFonts w:ascii="Times New Roman" w:hAnsi="Times New Roman" w:cs="Times New Roman"/>
          <w:sz w:val="24"/>
          <w:szCs w:val="24"/>
        </w:rPr>
        <w:t>Smlouvy</w:t>
      </w:r>
      <w:r w:rsidRPr="00837095">
        <w:rPr>
          <w:rFonts w:ascii="Times New Roman" w:hAnsi="Times New Roman" w:cs="Times New Roman"/>
          <w:sz w:val="24"/>
          <w:szCs w:val="24"/>
        </w:rPr>
        <w:t xml:space="preserve"> (dále jen „projektová dokumentace“)</w:t>
      </w:r>
      <w:r w:rsidR="00837095" w:rsidRPr="00837095">
        <w:rPr>
          <w:rFonts w:ascii="Times New Roman" w:hAnsi="Times New Roman" w:cs="Times New Roman"/>
          <w:sz w:val="24"/>
          <w:szCs w:val="24"/>
        </w:rPr>
        <w:t xml:space="preserve"> </w:t>
      </w:r>
      <w:r w:rsidR="007A0F4A">
        <w:rPr>
          <w:rFonts w:ascii="Times New Roman" w:hAnsi="Times New Roman" w:cs="Times New Roman"/>
          <w:sz w:val="24"/>
          <w:szCs w:val="24"/>
        </w:rPr>
        <w:t>a dále dle Zhotovitelem navrženého řešení MaR</w:t>
      </w:r>
      <w:r w:rsidR="00297EB2">
        <w:rPr>
          <w:rFonts w:ascii="Times New Roman" w:hAnsi="Times New Roman" w:cs="Times New Roman"/>
          <w:sz w:val="24"/>
          <w:szCs w:val="24"/>
        </w:rPr>
        <w:t>.</w:t>
      </w:r>
      <w:r w:rsidR="00D63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86D04" w14:textId="7A8E77CB" w:rsidR="0098693E" w:rsidRPr="00A96607" w:rsidRDefault="0098693E" w:rsidP="00A96607">
      <w:pPr>
        <w:numPr>
          <w:ilvl w:val="0"/>
          <w:numId w:val="35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0879166"/>
      <w:r w:rsidRPr="00A96607">
        <w:rPr>
          <w:rFonts w:ascii="Times New Roman" w:hAnsi="Times New Roman" w:cs="Times New Roman"/>
          <w:sz w:val="24"/>
          <w:szCs w:val="24"/>
        </w:rPr>
        <w:t>Budou dodrženy ustanovení vyhl</w:t>
      </w:r>
      <w:r w:rsidR="00F45024">
        <w:rPr>
          <w:rFonts w:ascii="Times New Roman" w:hAnsi="Times New Roman" w:cs="Times New Roman"/>
          <w:sz w:val="24"/>
          <w:szCs w:val="24"/>
        </w:rPr>
        <w:t xml:space="preserve">ášky </w:t>
      </w:r>
      <w:r w:rsidRPr="00A96607">
        <w:rPr>
          <w:rFonts w:ascii="Times New Roman" w:hAnsi="Times New Roman" w:cs="Times New Roman"/>
          <w:sz w:val="24"/>
          <w:szCs w:val="24"/>
        </w:rPr>
        <w:t>č. 268/2009 Sb., o technických požadavcích na stavby, v souladu s přechodným ust. § 332a stavebního zákona, ve znění pozdějších předpisů.</w:t>
      </w:r>
      <w:r w:rsidRPr="001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</w:p>
    <w:p w14:paraId="04D2E469" w14:textId="77777777" w:rsidR="005B1811" w:rsidRDefault="00D674C9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5B1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0658A7" w14:textId="2F5C5919" w:rsidR="00324666" w:rsidRPr="006D24EC" w:rsidRDefault="00D674C9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 xml:space="preserve">Místo </w:t>
      </w:r>
      <w:r w:rsidR="00C23534" w:rsidRPr="006D24E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D24EC">
        <w:rPr>
          <w:rFonts w:ascii="Times New Roman" w:hAnsi="Times New Roman" w:cs="Times New Roman"/>
          <w:b/>
          <w:bCs/>
          <w:sz w:val="24"/>
          <w:szCs w:val="24"/>
        </w:rPr>
        <w:t>lnění</w:t>
      </w:r>
    </w:p>
    <w:p w14:paraId="48C10E17" w14:textId="1A09560C" w:rsidR="00784AFD" w:rsidRPr="00784AFD" w:rsidRDefault="00324666" w:rsidP="00784AFD">
      <w:pPr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Místem plnění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AFD">
        <w:rPr>
          <w:rFonts w:ascii="Times New Roman" w:hAnsi="Times New Roman" w:cs="Times New Roman"/>
          <w:sz w:val="24"/>
          <w:szCs w:val="24"/>
        </w:rPr>
        <w:t>a</w:t>
      </w:r>
      <w:r w:rsidR="00784AFD" w:rsidRPr="00784AFD">
        <w:rPr>
          <w:rFonts w:ascii="Times New Roman" w:hAnsi="Times New Roman" w:cs="Times New Roman"/>
          <w:sz w:val="24"/>
          <w:szCs w:val="24"/>
        </w:rPr>
        <w:t xml:space="preserve">dministrativní </w:t>
      </w:r>
      <w:r w:rsidR="00574ADA">
        <w:rPr>
          <w:rFonts w:ascii="Times New Roman" w:hAnsi="Times New Roman" w:cs="Times New Roman"/>
          <w:sz w:val="24"/>
          <w:szCs w:val="24"/>
        </w:rPr>
        <w:t xml:space="preserve">a laboratorní </w:t>
      </w:r>
      <w:r w:rsidR="00784AFD" w:rsidRPr="00784AFD">
        <w:rPr>
          <w:rFonts w:ascii="Times New Roman" w:hAnsi="Times New Roman" w:cs="Times New Roman"/>
          <w:sz w:val="24"/>
          <w:szCs w:val="24"/>
        </w:rPr>
        <w:t xml:space="preserve">objekt </w:t>
      </w:r>
      <w:r w:rsidR="00975615">
        <w:rPr>
          <w:rFonts w:ascii="Times New Roman" w:hAnsi="Times New Roman" w:cs="Times New Roman"/>
          <w:sz w:val="24"/>
          <w:szCs w:val="24"/>
        </w:rPr>
        <w:t>na adrese</w:t>
      </w:r>
      <w:r w:rsidR="00A810B7">
        <w:rPr>
          <w:rFonts w:ascii="Times New Roman" w:hAnsi="Times New Roman" w:cs="Times New Roman"/>
          <w:sz w:val="24"/>
          <w:szCs w:val="24"/>
        </w:rPr>
        <w:t>:</w:t>
      </w:r>
      <w:r w:rsidR="00975615">
        <w:rPr>
          <w:rFonts w:ascii="Times New Roman" w:hAnsi="Times New Roman" w:cs="Times New Roman"/>
          <w:sz w:val="24"/>
          <w:szCs w:val="24"/>
        </w:rPr>
        <w:t xml:space="preserve"> </w:t>
      </w:r>
      <w:r w:rsidR="00B94D26" w:rsidRPr="001307E7">
        <w:rPr>
          <w:rFonts w:ascii="Times New Roman" w:hAnsi="Times New Roman" w:cs="Times New Roman"/>
          <w:b/>
          <w:bCs/>
          <w:sz w:val="24"/>
          <w:szCs w:val="24"/>
        </w:rPr>
        <w:t>UKZUZ,</w:t>
      </w:r>
      <w:r w:rsidR="00B94D26">
        <w:rPr>
          <w:rFonts w:ascii="Times New Roman" w:hAnsi="Times New Roman" w:cs="Times New Roman"/>
          <w:sz w:val="24"/>
          <w:szCs w:val="24"/>
        </w:rPr>
        <w:t xml:space="preserve"> </w:t>
      </w:r>
      <w:r w:rsidR="000D676B" w:rsidRPr="005F6542">
        <w:rPr>
          <w:rFonts w:ascii="Times New Roman" w:hAnsi="Times New Roman" w:cs="Times New Roman"/>
          <w:b/>
          <w:bCs/>
          <w:sz w:val="24"/>
          <w:szCs w:val="24"/>
        </w:rPr>
        <w:t>Jaselská 2784/14</w:t>
      </w:r>
      <w:r w:rsidR="000D676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94D26">
        <w:rPr>
          <w:rFonts w:ascii="Times New Roman" w:hAnsi="Times New Roman" w:cs="Times New Roman"/>
          <w:b/>
          <w:bCs/>
          <w:sz w:val="24"/>
          <w:szCs w:val="24"/>
        </w:rPr>
        <w:t xml:space="preserve"> 746 </w:t>
      </w:r>
      <w:proofErr w:type="gramStart"/>
      <w:r w:rsidR="00B94D26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0D676B" w:rsidRPr="005F6542">
        <w:rPr>
          <w:rFonts w:ascii="Times New Roman" w:hAnsi="Times New Roman" w:cs="Times New Roman"/>
          <w:b/>
          <w:bCs/>
          <w:sz w:val="24"/>
          <w:szCs w:val="24"/>
        </w:rPr>
        <w:t xml:space="preserve"> Opava</w:t>
      </w:r>
      <w:proofErr w:type="gramEnd"/>
      <w:r w:rsidR="00B94D26">
        <w:rPr>
          <w:rFonts w:ascii="Times New Roman" w:hAnsi="Times New Roman" w:cs="Times New Roman"/>
          <w:b/>
          <w:bCs/>
          <w:sz w:val="24"/>
          <w:szCs w:val="24"/>
        </w:rPr>
        <w:t xml:space="preserve"> - Předměstí</w:t>
      </w:r>
      <w:r w:rsidR="00F93B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C62C8F" w14:textId="77777777" w:rsidR="00324666" w:rsidRPr="00BA3606" w:rsidRDefault="00324666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0A85A57" w14:textId="77777777" w:rsidR="00324666" w:rsidRPr="00BA3606" w:rsidRDefault="00324666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514E8CD5" w14:textId="4C19F767" w:rsidR="00324666" w:rsidRDefault="00324666" w:rsidP="00AA0F3D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258C">
        <w:rPr>
          <w:rFonts w:ascii="Times New Roman" w:hAnsi="Times New Roman" w:cs="Times New Roman"/>
          <w:sz w:val="24"/>
          <w:szCs w:val="24"/>
        </w:rPr>
        <w:t>Zhotovitel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se</w:t>
      </w:r>
      <w:r w:rsidR="0013491F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Pr="000E258C">
        <w:rPr>
          <w:rFonts w:ascii="Times New Roman" w:hAnsi="Times New Roman" w:cs="Times New Roman"/>
          <w:sz w:val="24"/>
          <w:szCs w:val="24"/>
        </w:rPr>
        <w:t>zavazuje p</w:t>
      </w:r>
      <w:r w:rsidR="00F91C4F">
        <w:rPr>
          <w:rFonts w:ascii="Times New Roman" w:hAnsi="Times New Roman" w:cs="Times New Roman"/>
          <w:sz w:val="24"/>
          <w:szCs w:val="24"/>
        </w:rPr>
        <w:t>ředat</w:t>
      </w:r>
      <w:r w:rsidRPr="000E258C">
        <w:rPr>
          <w:rFonts w:ascii="Times New Roman" w:hAnsi="Times New Roman" w:cs="Times New Roman"/>
          <w:sz w:val="24"/>
          <w:szCs w:val="24"/>
        </w:rPr>
        <w:t xml:space="preserve"> dílo </w:t>
      </w:r>
      <w:r w:rsidR="007454D5" w:rsidRPr="000E258C">
        <w:rPr>
          <w:rFonts w:ascii="Times New Roman" w:hAnsi="Times New Roman" w:cs="Times New Roman"/>
          <w:sz w:val="24"/>
          <w:szCs w:val="24"/>
        </w:rPr>
        <w:t>nejpozději</w:t>
      </w:r>
      <w:r w:rsidR="00D0048E" w:rsidRPr="000E258C">
        <w:rPr>
          <w:rFonts w:ascii="Times New Roman" w:hAnsi="Times New Roman" w:cs="Times New Roman"/>
          <w:sz w:val="24"/>
          <w:szCs w:val="24"/>
        </w:rPr>
        <w:t xml:space="preserve"> </w:t>
      </w:r>
      <w:r w:rsidR="000F20B8" w:rsidRPr="000E258C">
        <w:rPr>
          <w:rFonts w:ascii="Times New Roman" w:hAnsi="Times New Roman" w:cs="Times New Roman"/>
          <w:sz w:val="24"/>
          <w:szCs w:val="24"/>
        </w:rPr>
        <w:t xml:space="preserve">do </w: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810B7" w:rsidRPr="00E95E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65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5817" w:rsidRPr="002658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>nejdéle</w:t>
      </w:r>
      <w:r w:rsidR="00265817" w:rsidRPr="00265817">
        <w:rPr>
          <w:i/>
          <w:iCs/>
          <w:sz w:val="24"/>
          <w:szCs w:val="24"/>
        </w:rPr>
        <w:t xml:space="preserve"> 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55504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55041">
        <w:rPr>
          <w:rFonts w:ascii="Times New Roman" w:hAnsi="Times New Roman" w:cs="Times New Roman"/>
          <w:i/>
          <w:iCs/>
          <w:sz w:val="24"/>
          <w:szCs w:val="24"/>
        </w:rPr>
        <w:t>11.</w:t>
      </w:r>
      <w:r w:rsidR="00265817" w:rsidRPr="00265817">
        <w:rPr>
          <w:rFonts w:ascii="Times New Roman" w:hAnsi="Times New Roman" w:cs="Times New Roman"/>
          <w:i/>
          <w:iCs/>
          <w:sz w:val="24"/>
          <w:szCs w:val="24"/>
        </w:rPr>
        <w:t xml:space="preserve"> 2025)</w:t>
      </w:r>
      <w:r w:rsidR="00A810B7" w:rsidRPr="001A385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přičemž celková doba provádění díla </w:t>
      </w:r>
      <w:r w:rsidR="00E95E8B" w:rsidRPr="00E95E8B">
        <w:rPr>
          <w:rFonts w:ascii="Times New Roman" w:eastAsia="Times New Roman" w:hAnsi="Times New Roman" w:cs="Times New Roman"/>
          <w:b/>
          <w:sz w:val="24"/>
          <w:szCs w:val="24"/>
        </w:rPr>
        <w:t xml:space="preserve">nepřekročí </w:t>
      </w:r>
      <w:r w:rsidR="0055504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555041" w:rsidRPr="00E95E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5E8B" w:rsidRPr="00E95E8B">
        <w:rPr>
          <w:rFonts w:ascii="Times New Roman" w:eastAsia="Times New Roman" w:hAnsi="Times New Roman" w:cs="Times New Roman"/>
          <w:b/>
          <w:sz w:val="24"/>
          <w:szCs w:val="24"/>
        </w:rPr>
        <w:t>dnů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doby předání pracoviště zhotoviteli, po</w:t>
      </w:r>
      <w:r w:rsidR="002658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předání díla bez vad a nedodělků </w:t>
      </w:r>
      <w:r w:rsidR="00E95E8B">
        <w:rPr>
          <w:rFonts w:ascii="Times New Roman" w:eastAsia="Times New Roman" w:hAnsi="Times New Roman" w:cs="Times New Roman"/>
          <w:bCs/>
          <w:sz w:val="24"/>
          <w:szCs w:val="24"/>
        </w:rPr>
        <w:t>objednateli</w:t>
      </w:r>
      <w:r w:rsidR="00E95E8B" w:rsidRPr="00E95E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2E55C5" w14:textId="3F27B212" w:rsidR="00AA0F3D" w:rsidRDefault="00AA0F3D" w:rsidP="00AA0F3D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Zhotovitel bude postupovat dle harmonogramu prací</w:t>
      </w:r>
      <w:r w:rsidR="00003955">
        <w:rPr>
          <w:rFonts w:ascii="Times New Roman" w:eastAsia="Times New Roman" w:hAnsi="Times New Roman" w:cs="Times New Roman"/>
          <w:bCs/>
          <w:sz w:val="24"/>
          <w:szCs w:val="24"/>
        </w:rPr>
        <w:t xml:space="preserve">, který je přílohou č. </w:t>
      </w:r>
      <w:r w:rsidR="00C90FF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03955">
        <w:rPr>
          <w:rFonts w:ascii="Times New Roman" w:eastAsia="Times New Roman" w:hAnsi="Times New Roman" w:cs="Times New Roman"/>
          <w:bCs/>
          <w:sz w:val="24"/>
          <w:szCs w:val="24"/>
        </w:rPr>
        <w:t xml:space="preserve"> této smlouvy.</w:t>
      </w:r>
    </w:p>
    <w:p w14:paraId="4B20282E" w14:textId="77777777" w:rsidR="006069B6" w:rsidRDefault="006069B6" w:rsidP="006069B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072207" w14:textId="77777777" w:rsidR="006069B6" w:rsidRPr="006069B6" w:rsidRDefault="006069B6" w:rsidP="006069B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AC6356" w14:textId="77777777" w:rsidR="00324666" w:rsidRPr="00BA3606" w:rsidRDefault="00324666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336BA685" w14:textId="77777777" w:rsidR="00324666" w:rsidRDefault="00324666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Cena za dílo, platební podmínky</w:t>
      </w:r>
    </w:p>
    <w:p w14:paraId="063A9428" w14:textId="7FCE6E22" w:rsidR="00324666" w:rsidRDefault="00324666" w:rsidP="00B91517">
      <w:pPr>
        <w:pStyle w:val="Odstavecseseznamem"/>
        <w:numPr>
          <w:ilvl w:val="0"/>
          <w:numId w:val="3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se dohodly na celkové ceně za provedení díla specifikovaného v čl. II. této smlouvy v částce 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D5DA1">
        <w:rPr>
          <w:rFonts w:ascii="Times New Roman" w:hAnsi="Times New Roman" w:cs="Times New Roman"/>
          <w:sz w:val="24"/>
          <w:szCs w:val="24"/>
        </w:rPr>
        <w:t xml:space="preserve"> Kč bez DPH, 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C6E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Kč </w:t>
      </w:r>
      <w:r w:rsidR="00F002C6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9405A0" w:rsidRPr="00F91C4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F002C6" w:rsidRPr="00F91C4F">
        <w:rPr>
          <w:rFonts w:ascii="Times New Roman" w:eastAsia="Times New Roman" w:hAnsi="Times New Roman" w:cs="Times New Roman"/>
          <w:bCs/>
          <w:sz w:val="24"/>
          <w:szCs w:val="24"/>
        </w:rPr>
        <w:t xml:space="preserve"> % </w:t>
      </w:r>
      <w:r w:rsidR="000C6E98" w:rsidRPr="00F91C4F">
        <w:rPr>
          <w:rFonts w:ascii="Times New Roman" w:eastAsia="Times New Roman" w:hAnsi="Times New Roman" w:cs="Times New Roman"/>
          <w:bCs/>
          <w:sz w:val="24"/>
          <w:szCs w:val="24"/>
        </w:rPr>
        <w:t>DPH</w:t>
      </w:r>
      <w:r w:rsidR="00450C9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C6E98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tj. v</w:t>
      </w:r>
      <w:r w:rsidR="00617A9B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částce</w:t>
      </w:r>
      <w:r w:rsidR="00617A9B">
        <w:rPr>
          <w:rFonts w:ascii="Times New Roman" w:hAnsi="Times New Roman" w:cs="Times New Roman"/>
          <w:sz w:val="24"/>
          <w:szCs w:val="24"/>
        </w:rPr>
        <w:t xml:space="preserve"> 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617A9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Kč včetně DPH.</w:t>
      </w:r>
    </w:p>
    <w:p w14:paraId="225F0B41" w14:textId="23DB8FC0" w:rsidR="001A2963" w:rsidRDefault="00324666" w:rsidP="00B91517">
      <w:pPr>
        <w:numPr>
          <w:ilvl w:val="0"/>
          <w:numId w:val="37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963">
        <w:rPr>
          <w:rFonts w:ascii="Times New Roman" w:hAnsi="Times New Roman" w:cs="Times New Roman"/>
          <w:sz w:val="24"/>
          <w:szCs w:val="24"/>
        </w:rPr>
        <w:t xml:space="preserve">Zhotovitel bude oprávněn fakturovat řádně provedené práce </w:t>
      </w:r>
      <w:r w:rsidR="00BB7D6C">
        <w:rPr>
          <w:rFonts w:ascii="Times New Roman" w:hAnsi="Times New Roman" w:cs="Times New Roman"/>
          <w:sz w:val="24"/>
          <w:szCs w:val="24"/>
        </w:rPr>
        <w:t>každých</w:t>
      </w:r>
      <w:r w:rsidRPr="001A2963">
        <w:rPr>
          <w:rFonts w:ascii="Times New Roman" w:hAnsi="Times New Roman" w:cs="Times New Roman"/>
          <w:sz w:val="24"/>
          <w:szCs w:val="24"/>
        </w:rPr>
        <w:t xml:space="preserve"> </w:t>
      </w:r>
      <w:r w:rsidR="00BB7D6C">
        <w:rPr>
          <w:rFonts w:ascii="Times New Roman" w:hAnsi="Times New Roman" w:cs="Times New Roman"/>
          <w:sz w:val="24"/>
          <w:szCs w:val="24"/>
        </w:rPr>
        <w:t>14 dnů</w:t>
      </w:r>
      <w:r w:rsidR="00A639EC">
        <w:rPr>
          <w:rFonts w:ascii="Times New Roman" w:hAnsi="Times New Roman" w:cs="Times New Roman"/>
          <w:sz w:val="24"/>
          <w:szCs w:val="24"/>
        </w:rPr>
        <w:t xml:space="preserve"> provádění prací, a to </w:t>
      </w:r>
      <w:r w:rsidR="00F90016">
        <w:rPr>
          <w:rFonts w:ascii="Times New Roman" w:hAnsi="Times New Roman" w:cs="Times New Roman"/>
          <w:sz w:val="24"/>
          <w:szCs w:val="24"/>
        </w:rPr>
        <w:t xml:space="preserve">ode </w:t>
      </w:r>
      <w:r w:rsidR="00A639EC">
        <w:rPr>
          <w:rFonts w:ascii="Times New Roman" w:hAnsi="Times New Roman" w:cs="Times New Roman"/>
          <w:sz w:val="24"/>
          <w:szCs w:val="24"/>
        </w:rPr>
        <w:t xml:space="preserve">dne </w:t>
      </w:r>
      <w:r w:rsidR="00A96607">
        <w:rPr>
          <w:rFonts w:ascii="Times New Roman" w:hAnsi="Times New Roman" w:cs="Times New Roman"/>
          <w:sz w:val="24"/>
          <w:szCs w:val="24"/>
        </w:rPr>
        <w:t>protokolárního převzetí staveniště,</w:t>
      </w:r>
      <w:r w:rsidRPr="001A2963">
        <w:rPr>
          <w:rFonts w:ascii="Times New Roman" w:hAnsi="Times New Roman" w:cs="Times New Roman"/>
          <w:sz w:val="24"/>
          <w:szCs w:val="24"/>
        </w:rPr>
        <w:t xml:space="preserve"> na základě dílčího předacího protokolu podepsaného zástupcem objednatele a dílčí faktury se splatností </w:t>
      </w:r>
      <w:r w:rsidR="00CB5CD2" w:rsidRPr="00A9660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B5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963">
        <w:rPr>
          <w:rFonts w:ascii="Times New Roman" w:hAnsi="Times New Roman" w:cs="Times New Roman"/>
          <w:b/>
          <w:bCs/>
          <w:sz w:val="24"/>
          <w:szCs w:val="24"/>
        </w:rPr>
        <w:t>dnů</w:t>
      </w:r>
      <w:r w:rsidRPr="001A2963">
        <w:rPr>
          <w:rFonts w:ascii="Times New Roman" w:hAnsi="Times New Roman" w:cs="Times New Roman"/>
          <w:sz w:val="24"/>
          <w:szCs w:val="24"/>
        </w:rPr>
        <w:t xml:space="preserve"> od jejího doručení objednateli. 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Přílohu faktury bude tvořit dílčí </w:t>
      </w:r>
      <w:r w:rsidR="001A2963" w:rsidRPr="00E3127B">
        <w:rPr>
          <w:rFonts w:ascii="Times New Roman" w:hAnsi="Times New Roman" w:cs="Times New Roman"/>
          <w:b/>
          <w:bCs/>
          <w:sz w:val="24"/>
          <w:szCs w:val="24"/>
        </w:rPr>
        <w:t>předávací protokol</w:t>
      </w:r>
      <w:r w:rsidR="001A2963" w:rsidRPr="797655BA">
        <w:rPr>
          <w:rFonts w:ascii="Times New Roman" w:hAnsi="Times New Roman" w:cs="Times New Roman"/>
          <w:sz w:val="24"/>
          <w:szCs w:val="24"/>
        </w:rPr>
        <w:t xml:space="preserve"> a soupis provedených prací odsouhlasený zástupcem objednatele.  </w:t>
      </w:r>
    </w:p>
    <w:p w14:paraId="4F8B7B12" w14:textId="5D827925" w:rsidR="001B4280" w:rsidRDefault="00324666" w:rsidP="00B91517">
      <w:pPr>
        <w:numPr>
          <w:ilvl w:val="0"/>
          <w:numId w:val="37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963">
        <w:rPr>
          <w:rFonts w:ascii="Times New Roman" w:hAnsi="Times New Roman" w:cs="Times New Roman"/>
          <w:sz w:val="24"/>
          <w:szCs w:val="24"/>
        </w:rPr>
        <w:t xml:space="preserve">Zhotovitel bude oprávněn takto fakturovat až do výše </w:t>
      </w:r>
      <w:r w:rsidRPr="001A2963">
        <w:rPr>
          <w:rFonts w:ascii="Times New Roman" w:hAnsi="Times New Roman" w:cs="Times New Roman"/>
          <w:b/>
          <w:bCs/>
          <w:sz w:val="24"/>
          <w:szCs w:val="24"/>
        </w:rPr>
        <w:t>80 % hodnoty díla</w:t>
      </w:r>
      <w:r w:rsidRPr="001A2963">
        <w:rPr>
          <w:rFonts w:ascii="Times New Roman" w:hAnsi="Times New Roman" w:cs="Times New Roman"/>
          <w:sz w:val="24"/>
          <w:szCs w:val="24"/>
        </w:rPr>
        <w:t xml:space="preserve"> včetně DPH. Zbylých 20 % hodnoty díla bude zhotovitel oprávněn fakturovat až po řádném předání celého díla bez vad a nedodělků </w:t>
      </w:r>
      <w:r w:rsidR="00265BDE" w:rsidRPr="001A2963">
        <w:rPr>
          <w:rFonts w:ascii="Times New Roman" w:hAnsi="Times New Roman" w:cs="Times New Roman"/>
          <w:sz w:val="24"/>
          <w:szCs w:val="24"/>
        </w:rPr>
        <w:t xml:space="preserve">a zaškolení obsluhy </w:t>
      </w:r>
      <w:r w:rsidRPr="001A2963">
        <w:rPr>
          <w:rFonts w:ascii="Times New Roman" w:hAnsi="Times New Roman" w:cs="Times New Roman"/>
          <w:sz w:val="24"/>
          <w:szCs w:val="24"/>
        </w:rPr>
        <w:t xml:space="preserve">na základě konečného předávacího protokolu a konečné vyúčtovací faktury se splatností </w:t>
      </w:r>
      <w:r w:rsidR="00CB5CD2">
        <w:rPr>
          <w:rFonts w:ascii="Times New Roman" w:hAnsi="Times New Roman" w:cs="Times New Roman"/>
          <w:sz w:val="24"/>
          <w:szCs w:val="24"/>
        </w:rPr>
        <w:t>21</w:t>
      </w:r>
      <w:r w:rsidRPr="001A2963">
        <w:rPr>
          <w:rFonts w:ascii="Times New Roman" w:hAnsi="Times New Roman" w:cs="Times New Roman"/>
          <w:sz w:val="24"/>
          <w:szCs w:val="24"/>
        </w:rPr>
        <w:t xml:space="preserve"> dnů od jejího doručení. </w:t>
      </w:r>
    </w:p>
    <w:p w14:paraId="1BC107E2" w14:textId="77777777" w:rsidR="00A95AD1" w:rsidRPr="00FE453A" w:rsidRDefault="00A95AD1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53A">
        <w:rPr>
          <w:rFonts w:ascii="Times New Roman" w:hAnsi="Times New Roman" w:cs="Times New Roman"/>
          <w:sz w:val="24"/>
          <w:szCs w:val="24"/>
        </w:rPr>
        <w:t>Faktura musí obsahovat všechny náležitosti řádného účetního a daňového dokladu ve smyslu příslušných zákonných ustanovení, zejména zákona č. 235/2004 Sb., o dani z přidané hodnoty, ve znění pozdějších předpisů</w:t>
      </w:r>
      <w:r w:rsidRPr="00956638">
        <w:rPr>
          <w:rFonts w:ascii="Times New Roman" w:hAnsi="Times New Roman" w:cs="Times New Roman"/>
          <w:b/>
          <w:bCs/>
          <w:sz w:val="24"/>
          <w:szCs w:val="24"/>
        </w:rPr>
        <w:t>, číslo smlouvy a Soupis provedených prací</w:t>
      </w:r>
      <w:r w:rsidRPr="00FE453A">
        <w:rPr>
          <w:rFonts w:ascii="Times New Roman" w:hAnsi="Times New Roman" w:cs="Times New Roman"/>
          <w:sz w:val="24"/>
          <w:szCs w:val="24"/>
        </w:rPr>
        <w:t xml:space="preserve"> odsouhlasený zástupcem objednatele. V případě, že faktura nebude mít odpovídající náležitosti,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FE453A">
        <w:rPr>
          <w:rFonts w:ascii="Times New Roman" w:hAnsi="Times New Roman" w:cs="Times New Roman"/>
          <w:sz w:val="24"/>
          <w:szCs w:val="24"/>
        </w:rPr>
        <w:t xml:space="preserve"> oprávněn zaslat ji ve lhůtě splatnosti zpět účastníku k doplnění, aniž se tak dostane do prodlení se splatností; lhůta splatnosti počíná běžet znovu od opětovného doručení náležitě doplněného či opraveného dokladu.</w:t>
      </w:r>
    </w:p>
    <w:p w14:paraId="6ACA9D16" w14:textId="524AB111" w:rsidR="00A95AD1" w:rsidRPr="00FD5DA1" w:rsidRDefault="00A95AD1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zhotovitelem dle tohoto článk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 xml:space="preserve"> smlouvy je zhotovitel povinen doručit objednateli</w:t>
      </w:r>
      <w:r w:rsidR="00B34C86">
        <w:rPr>
          <w:rFonts w:ascii="Times New Roman" w:hAnsi="Times New Roman" w:cs="Times New Roman"/>
          <w:sz w:val="24"/>
          <w:szCs w:val="24"/>
        </w:rPr>
        <w:t xml:space="preserve"> </w:t>
      </w:r>
      <w:r w:rsidR="003F07C1">
        <w:rPr>
          <w:rFonts w:ascii="Times New Roman" w:hAnsi="Times New Roman" w:cs="Times New Roman"/>
          <w:sz w:val="24"/>
          <w:szCs w:val="24"/>
        </w:rPr>
        <w:t>na email</w:t>
      </w:r>
      <w:r w:rsidR="00C119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34C86" w:rsidRPr="000A1158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1FA0" w14:textId="1BE208FF" w:rsidR="007141B4" w:rsidRDefault="00B93E39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7141B4" w:rsidRPr="007141B4">
        <w:rPr>
          <w:rFonts w:ascii="Times New Roman" w:hAnsi="Times New Roman" w:cs="Times New Roman"/>
          <w:sz w:val="24"/>
          <w:szCs w:val="24"/>
        </w:rPr>
        <w:t xml:space="preserve"> nepřipouští </w:t>
      </w:r>
      <w:r w:rsidR="007141B4" w:rsidRPr="00956638">
        <w:rPr>
          <w:rFonts w:ascii="Times New Roman" w:hAnsi="Times New Roman" w:cs="Times New Roman"/>
          <w:b/>
          <w:bCs/>
          <w:sz w:val="24"/>
          <w:szCs w:val="24"/>
        </w:rPr>
        <w:t>zálohy</w:t>
      </w:r>
      <w:r w:rsidR="00CF4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C37" w:rsidRPr="00CF4C37">
        <w:rPr>
          <w:rFonts w:ascii="Times New Roman" w:hAnsi="Times New Roman" w:cs="Times New Roman"/>
          <w:sz w:val="24"/>
          <w:szCs w:val="24"/>
        </w:rPr>
        <w:t>ani jiné platby předem</w:t>
      </w:r>
      <w:r w:rsidR="00C11994" w:rsidRPr="00CF4C37">
        <w:rPr>
          <w:rFonts w:ascii="Times New Roman" w:hAnsi="Times New Roman" w:cs="Times New Roman"/>
          <w:sz w:val="24"/>
          <w:szCs w:val="24"/>
        </w:rPr>
        <w:t>.</w:t>
      </w:r>
    </w:p>
    <w:p w14:paraId="09C52655" w14:textId="0ED7BB58" w:rsidR="002134BE" w:rsidRDefault="002134BE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34BE">
        <w:rPr>
          <w:rFonts w:ascii="Times New Roman" w:hAnsi="Times New Roman" w:cs="Times New Roman"/>
          <w:sz w:val="24"/>
          <w:szCs w:val="24"/>
        </w:rPr>
        <w:t xml:space="preserve">Veškeré vícepráce </w:t>
      </w:r>
      <w:r w:rsidR="00451656">
        <w:rPr>
          <w:rFonts w:ascii="Times New Roman" w:hAnsi="Times New Roman" w:cs="Times New Roman"/>
          <w:sz w:val="24"/>
          <w:szCs w:val="24"/>
        </w:rPr>
        <w:t>či méně</w:t>
      </w:r>
      <w:r w:rsidR="00747D49">
        <w:rPr>
          <w:rFonts w:ascii="Times New Roman" w:hAnsi="Times New Roman" w:cs="Times New Roman"/>
          <w:sz w:val="24"/>
          <w:szCs w:val="24"/>
        </w:rPr>
        <w:t xml:space="preserve">práce </w:t>
      </w:r>
      <w:r w:rsidRPr="002134BE">
        <w:rPr>
          <w:rFonts w:ascii="Times New Roman" w:hAnsi="Times New Roman" w:cs="Times New Roman"/>
          <w:sz w:val="24"/>
          <w:szCs w:val="24"/>
        </w:rPr>
        <w:t>musí být předem odsouhlaseny včetně jejich ceny objednatele</w:t>
      </w:r>
      <w:r w:rsidR="00E5128A">
        <w:rPr>
          <w:rFonts w:ascii="Times New Roman" w:hAnsi="Times New Roman" w:cs="Times New Roman"/>
          <w:sz w:val="24"/>
          <w:szCs w:val="24"/>
        </w:rPr>
        <w:t>m formou dodatku k této smlouvě</w:t>
      </w:r>
      <w:r w:rsidRPr="002134BE">
        <w:rPr>
          <w:rFonts w:ascii="Times New Roman" w:hAnsi="Times New Roman" w:cs="Times New Roman"/>
          <w:sz w:val="24"/>
          <w:szCs w:val="24"/>
        </w:rPr>
        <w:t xml:space="preserve">, jinak nebudou </w:t>
      </w:r>
      <w:r>
        <w:rPr>
          <w:rFonts w:ascii="Times New Roman" w:hAnsi="Times New Roman" w:cs="Times New Roman"/>
          <w:sz w:val="24"/>
          <w:szCs w:val="24"/>
        </w:rPr>
        <w:t>uhrazeny</w:t>
      </w:r>
      <w:r w:rsidRPr="002134BE">
        <w:rPr>
          <w:rFonts w:ascii="Times New Roman" w:hAnsi="Times New Roman" w:cs="Times New Roman"/>
          <w:sz w:val="24"/>
          <w:szCs w:val="24"/>
        </w:rPr>
        <w:t>.</w:t>
      </w:r>
      <w:r w:rsidRPr="002134BE">
        <w:rPr>
          <w:rFonts w:ascii="Times New Roman" w:hAnsi="Times New Roman" w:cs="Times New Roman"/>
          <w:sz w:val="24"/>
          <w:szCs w:val="24"/>
        </w:rPr>
        <w:tab/>
      </w:r>
    </w:p>
    <w:p w14:paraId="738609DC" w14:textId="02B1819D" w:rsidR="00E72F41" w:rsidRPr="003F07C1" w:rsidRDefault="00E76C6A" w:rsidP="00B91517">
      <w:pPr>
        <w:pStyle w:val="Odstavecseseznamem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Cenu za dílo dle faktur</w:t>
      </w:r>
      <w:r w:rsidR="00C56986" w:rsidRPr="00FD5DA1"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56986" w:rsidRPr="00FD5DA1">
        <w:rPr>
          <w:rFonts w:ascii="Times New Roman" w:hAnsi="Times New Roman" w:cs="Times New Roman"/>
          <w:sz w:val="24"/>
          <w:szCs w:val="24"/>
        </w:rPr>
        <w:t>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dle tohoto článku smlouvy je objednatel povinen uhradit na bankovní účet zhotovitele uvedený </w:t>
      </w:r>
      <w:r w:rsidR="00AD1C3B">
        <w:rPr>
          <w:rFonts w:ascii="Times New Roman" w:hAnsi="Times New Roman" w:cs="Times New Roman"/>
          <w:sz w:val="24"/>
          <w:szCs w:val="24"/>
        </w:rPr>
        <w:t>v</w:t>
      </w:r>
      <w:r w:rsidR="00B2747A">
        <w:rPr>
          <w:rFonts w:ascii="Times New Roman" w:hAnsi="Times New Roman" w:cs="Times New Roman"/>
          <w:sz w:val="24"/>
          <w:szCs w:val="24"/>
        </w:rPr>
        <w:t xml:space="preserve"> záhlaví </w:t>
      </w:r>
      <w:r w:rsidR="00AD1C3B">
        <w:rPr>
          <w:rFonts w:ascii="Times New Roman" w:hAnsi="Times New Roman" w:cs="Times New Roman"/>
          <w:sz w:val="24"/>
          <w:szCs w:val="24"/>
        </w:rPr>
        <w:t>této smlouvě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 Za den uhrazení ceny za dílo se považuje den, ve kterém byla částka připsána na bankovní účet zhotovitele.</w:t>
      </w:r>
    </w:p>
    <w:p w14:paraId="4F2F63B7" w14:textId="42C873C1" w:rsidR="00E76C6A" w:rsidRPr="00BA3606" w:rsidRDefault="00E76C6A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81137EC" w14:textId="77777777" w:rsidR="007F7988" w:rsidRDefault="007F7988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Předání</w:t>
      </w:r>
      <w:r w:rsidR="009D09A2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díla</w:t>
      </w:r>
    </w:p>
    <w:p w14:paraId="1C037422" w14:textId="6EC60CA5" w:rsidR="009D09A2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povinen po skončení provádě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ní </w:t>
      </w:r>
      <w:r w:rsidR="002F7BD8">
        <w:rPr>
          <w:rFonts w:ascii="Times New Roman" w:hAnsi="Times New Roman" w:cs="Times New Roman"/>
          <w:sz w:val="24"/>
          <w:szCs w:val="24"/>
        </w:rPr>
        <w:t xml:space="preserve">celého </w:t>
      </w:r>
      <w:r w:rsidR="00701DAC" w:rsidRPr="00FD5DA1">
        <w:rPr>
          <w:rFonts w:ascii="Times New Roman" w:hAnsi="Times New Roman" w:cs="Times New Roman"/>
          <w:sz w:val="24"/>
          <w:szCs w:val="24"/>
        </w:rPr>
        <w:t>díla toto předat objednateli, a to nejpozději v</w:t>
      </w:r>
      <w:r w:rsidR="00EA59F0" w:rsidRPr="00FD5DA1">
        <w:rPr>
          <w:rFonts w:ascii="Times New Roman" w:hAnsi="Times New Roman" w:cs="Times New Roman"/>
          <w:sz w:val="24"/>
          <w:szCs w:val="24"/>
        </w:rPr>
        <w:t> den uvedený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20922">
        <w:rPr>
          <w:rFonts w:ascii="Times New Roman" w:hAnsi="Times New Roman" w:cs="Times New Roman"/>
          <w:sz w:val="24"/>
          <w:szCs w:val="24"/>
        </w:rPr>
        <w:t>v</w:t>
      </w:r>
      <w:r w:rsidR="00720922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>čl. I</w:t>
      </w:r>
      <w:r w:rsidR="00515AC7" w:rsidRPr="00FD5DA1">
        <w:rPr>
          <w:rFonts w:ascii="Times New Roman" w:hAnsi="Times New Roman" w:cs="Times New Roman"/>
          <w:sz w:val="24"/>
          <w:szCs w:val="24"/>
        </w:rPr>
        <w:t>V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AA9A3" w14:textId="105BBB1E" w:rsidR="00D7236A" w:rsidRPr="00D7236A" w:rsidRDefault="00D7236A" w:rsidP="00D7236A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Před předáním díla je Zhotovitel provést zaškolení obsluhy v počtu minimálně 2 zaměstnanců Objednatele.</w:t>
      </w:r>
    </w:p>
    <w:p w14:paraId="4B8AEFAD" w14:textId="79DCF490" w:rsidR="009D09A2" w:rsidRPr="00FD5DA1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2F7BD8">
        <w:rPr>
          <w:rFonts w:ascii="Times New Roman" w:hAnsi="Times New Roman" w:cs="Times New Roman"/>
          <w:sz w:val="24"/>
          <w:szCs w:val="24"/>
        </w:rPr>
        <w:t xml:space="preserve">dokončeného </w:t>
      </w:r>
      <w:r w:rsidRPr="00FD5DA1">
        <w:rPr>
          <w:rFonts w:ascii="Times New Roman" w:hAnsi="Times New Roman" w:cs="Times New Roman"/>
          <w:sz w:val="24"/>
          <w:szCs w:val="24"/>
        </w:rPr>
        <w:t>díla je zhotovitel povinen vyzvat objednatele, a t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432B93">
        <w:rPr>
          <w:rFonts w:ascii="Times New Roman" w:hAnsi="Times New Roman" w:cs="Times New Roman"/>
          <w:b/>
          <w:bCs/>
          <w:sz w:val="24"/>
          <w:szCs w:val="24"/>
        </w:rPr>
        <w:t>3 pracovní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 w:rsidR="00354205" w:rsidRPr="00432B9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701DAC" w:rsidRPr="00432B93">
        <w:rPr>
          <w:rFonts w:ascii="Times New Roman" w:hAnsi="Times New Roman" w:cs="Times New Roman"/>
          <w:b/>
          <w:bCs/>
          <w:sz w:val="24"/>
          <w:szCs w:val="24"/>
        </w:rPr>
        <w:t xml:space="preserve"> předem,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písemnou zprávou zaslanou alespoň e-mailem na adresu </w:t>
      </w:r>
      <w:r w:rsidR="003440AC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. Zaslaná e-mailová zpráva se má za doručenou </w:t>
      </w:r>
      <w:r w:rsidR="0052213E" w:rsidRPr="00FD5DA1">
        <w:rPr>
          <w:rFonts w:ascii="Times New Roman" w:hAnsi="Times New Roman" w:cs="Times New Roman"/>
          <w:sz w:val="24"/>
          <w:szCs w:val="24"/>
        </w:rPr>
        <w:t xml:space="preserve">následujícím </w:t>
      </w:r>
      <w:r w:rsidR="0052213E">
        <w:rPr>
          <w:rFonts w:ascii="Times New Roman" w:hAnsi="Times New Roman" w:cs="Times New Roman"/>
          <w:sz w:val="24"/>
          <w:szCs w:val="24"/>
        </w:rPr>
        <w:t xml:space="preserve">pracovním </w:t>
      </w:r>
      <w:r w:rsidR="00701DAC" w:rsidRPr="00FD5DA1">
        <w:rPr>
          <w:rFonts w:ascii="Times New Roman" w:hAnsi="Times New Roman" w:cs="Times New Roman"/>
          <w:sz w:val="24"/>
          <w:szCs w:val="24"/>
        </w:rPr>
        <w:t>dnem po jejím odeslání.</w:t>
      </w:r>
    </w:p>
    <w:p w14:paraId="2C19A9F3" w14:textId="2D8FFC69" w:rsidR="007F7988" w:rsidRPr="00FD5DA1" w:rsidRDefault="009D09A2" w:rsidP="00B91517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lastRenderedPageBreak/>
        <w:t>Objednatel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je povinen dílo převzít</w:t>
      </w:r>
      <w:r w:rsidR="00EB2A8E">
        <w:rPr>
          <w:rFonts w:ascii="Times New Roman" w:hAnsi="Times New Roman" w:cs="Times New Roman"/>
          <w:sz w:val="24"/>
          <w:szCs w:val="24"/>
        </w:rPr>
        <w:t>, pokud dílo nevykazuje vad</w:t>
      </w:r>
      <w:r w:rsidR="002D09A4">
        <w:rPr>
          <w:rFonts w:ascii="Times New Roman" w:hAnsi="Times New Roman" w:cs="Times New Roman"/>
          <w:sz w:val="24"/>
          <w:szCs w:val="24"/>
        </w:rPr>
        <w:t>y</w:t>
      </w:r>
      <w:r w:rsidR="00EB2A8E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 Objednatel přitom nemá právo odmítnout převzetí díla pro ojedinělé drobné vady</w:t>
      </w:r>
      <w:r w:rsidR="00D674C9">
        <w:rPr>
          <w:rFonts w:ascii="Times New Roman" w:hAnsi="Times New Roman" w:cs="Times New Roman"/>
          <w:sz w:val="24"/>
          <w:szCs w:val="24"/>
        </w:rPr>
        <w:t xml:space="preserve"> a nedodělky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, které samy o sobě ani ve spojení s jinými nebrání užívání díla </w:t>
      </w:r>
      <w:r w:rsidR="00EB2A8E">
        <w:rPr>
          <w:rFonts w:ascii="Times New Roman" w:hAnsi="Times New Roman" w:cs="Times New Roman"/>
          <w:sz w:val="24"/>
          <w:szCs w:val="24"/>
        </w:rPr>
        <w:t xml:space="preserve">z hlediska </w:t>
      </w:r>
      <w:r w:rsidR="00B838F3" w:rsidRPr="00FD5DA1">
        <w:rPr>
          <w:rFonts w:ascii="Times New Roman" w:hAnsi="Times New Roman" w:cs="Times New Roman"/>
          <w:sz w:val="24"/>
          <w:szCs w:val="24"/>
        </w:rPr>
        <w:t>estetick</w:t>
      </w:r>
      <w:r w:rsidR="00EB2A8E">
        <w:rPr>
          <w:rFonts w:ascii="Times New Roman" w:hAnsi="Times New Roman" w:cs="Times New Roman"/>
          <w:sz w:val="24"/>
          <w:szCs w:val="24"/>
        </w:rPr>
        <w:t>ého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EC30B" w14:textId="1B7806F2" w:rsidR="000D2D70" w:rsidRPr="00D7236A" w:rsidRDefault="00CE0330" w:rsidP="0074229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36A">
        <w:rPr>
          <w:rFonts w:ascii="Times New Roman" w:hAnsi="Times New Roman" w:cs="Times New Roman"/>
          <w:sz w:val="24"/>
          <w:szCs w:val="24"/>
        </w:rPr>
        <w:t xml:space="preserve">O převzetí díla </w:t>
      </w:r>
      <w:proofErr w:type="gramStart"/>
      <w:r w:rsidRPr="00D7236A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D7236A">
        <w:rPr>
          <w:rFonts w:ascii="Times New Roman" w:hAnsi="Times New Roman" w:cs="Times New Roman"/>
          <w:sz w:val="24"/>
          <w:szCs w:val="24"/>
        </w:rPr>
        <w:t xml:space="preserve"> smluvní strany konečný předávací protokol, ve kterém uvedou případné vady včetně přiměřených termínů pro jejich odstranění, které budou závazné. Součástí konečného předávacího protokolu, který bude již bez vad a nedodělků budou doklady ke všem předepsaným zkouškám a </w:t>
      </w:r>
      <w:r w:rsidR="005B3C3F" w:rsidRPr="00D7236A">
        <w:rPr>
          <w:rFonts w:ascii="Times New Roman" w:hAnsi="Times New Roman" w:cs="Times New Roman"/>
          <w:b/>
          <w:bCs/>
          <w:sz w:val="24"/>
          <w:szCs w:val="24"/>
        </w:rPr>
        <w:t xml:space="preserve">výchozí </w:t>
      </w:r>
      <w:r w:rsidRPr="00D7236A">
        <w:rPr>
          <w:rFonts w:ascii="Times New Roman" w:hAnsi="Times New Roman" w:cs="Times New Roman"/>
          <w:b/>
          <w:bCs/>
          <w:sz w:val="24"/>
          <w:szCs w:val="24"/>
        </w:rPr>
        <w:t>reviz</w:t>
      </w:r>
      <w:r w:rsidR="00F03A0D" w:rsidRPr="00D7236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7236A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F03A0D" w:rsidRPr="00D7236A">
        <w:rPr>
          <w:rFonts w:ascii="Times New Roman" w:hAnsi="Times New Roman" w:cs="Times New Roman"/>
          <w:b/>
          <w:bCs/>
          <w:sz w:val="24"/>
          <w:szCs w:val="24"/>
        </w:rPr>
        <w:t xml:space="preserve"> zprávy a projekt skutečného provedení</w:t>
      </w:r>
      <w:r w:rsidR="00F03A0D" w:rsidRPr="00D7236A">
        <w:rPr>
          <w:rFonts w:ascii="Times New Roman" w:hAnsi="Times New Roman" w:cs="Times New Roman"/>
          <w:sz w:val="24"/>
          <w:szCs w:val="24"/>
        </w:rPr>
        <w:t>. Dále pak budou součástí protokolu</w:t>
      </w:r>
      <w:r w:rsidRPr="00D7236A">
        <w:rPr>
          <w:rFonts w:ascii="Times New Roman" w:hAnsi="Times New Roman" w:cs="Times New Roman"/>
          <w:sz w:val="24"/>
          <w:szCs w:val="24"/>
        </w:rPr>
        <w:t xml:space="preserve"> např.</w:t>
      </w:r>
      <w:r w:rsidRPr="00D72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236A">
        <w:rPr>
          <w:rFonts w:ascii="Times New Roman" w:hAnsi="Times New Roman" w:cs="Times New Roman"/>
          <w:sz w:val="24"/>
          <w:szCs w:val="24"/>
        </w:rPr>
        <w:t xml:space="preserve">záruční listy, návody, </w:t>
      </w:r>
      <w:r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kopie dokladu prokazující shodu dodávaného zboží s požadovanou technickou normou nebo technickým dokumentem vydaným příslušným orgánem</w:t>
      </w:r>
      <w:r w:rsidR="00C90F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doklad o ekologické likv</w:t>
      </w:r>
      <w:r w:rsidR="001D6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C90F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daci zařízení kotelny</w:t>
      </w:r>
      <w:r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A0D"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apod</w:t>
      </w:r>
      <w:r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42DED"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pokud je to nezbytné k řádnému provozování díla.</w:t>
      </w:r>
      <w:r w:rsidR="00007C39" w:rsidRPr="00D7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7EB830" w14:textId="3CD4E4EA" w:rsidR="00701DAC" w:rsidRPr="00BA3606" w:rsidRDefault="00354205" w:rsidP="00B91517">
      <w:pPr>
        <w:pStyle w:val="Odstavecseseznamem"/>
        <w:spacing w:before="240"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701DAC" w:rsidRPr="00BA36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6CE647" w14:textId="005F98AC" w:rsidR="00E76C6A" w:rsidRDefault="00701DAC" w:rsidP="00B91517">
      <w:pPr>
        <w:pStyle w:val="Odstavecseseznamem"/>
        <w:spacing w:after="24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Prohlášení smluvních stran a jejich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A5B" w:rsidRPr="00BA3606">
        <w:rPr>
          <w:rFonts w:ascii="Times New Roman" w:hAnsi="Times New Roman" w:cs="Times New Roman"/>
          <w:b/>
          <w:bCs/>
          <w:sz w:val="24"/>
          <w:szCs w:val="24"/>
        </w:rPr>
        <w:t xml:space="preserve">další </w:t>
      </w:r>
      <w:r w:rsidR="007F7988" w:rsidRPr="00BA360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76C6A" w:rsidRPr="00BA3606">
        <w:rPr>
          <w:rFonts w:ascii="Times New Roman" w:hAnsi="Times New Roman" w:cs="Times New Roman"/>
          <w:b/>
          <w:bCs/>
          <w:sz w:val="24"/>
          <w:szCs w:val="24"/>
        </w:rPr>
        <w:t>ráva a povinnosti</w:t>
      </w:r>
    </w:p>
    <w:p w14:paraId="47660B29" w14:textId="4DC15F1F" w:rsidR="00FE453A" w:rsidRPr="00FE453A" w:rsidRDefault="00FE453A" w:rsidP="000472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7E0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53A">
        <w:rPr>
          <w:rFonts w:ascii="Times New Roman" w:hAnsi="Times New Roman" w:cs="Times New Roman"/>
          <w:b/>
          <w:sz w:val="24"/>
          <w:szCs w:val="24"/>
        </w:rPr>
        <w:t xml:space="preserve">Zhotovitel: </w:t>
      </w:r>
    </w:p>
    <w:p w14:paraId="58FBAF96" w14:textId="71415EEB" w:rsidR="00A40424" w:rsidRPr="00047E09" w:rsidRDefault="003440AC" w:rsidP="001D174C">
      <w:pPr>
        <w:pStyle w:val="Odstavecseseznamem"/>
        <w:numPr>
          <w:ilvl w:val="0"/>
          <w:numId w:val="32"/>
        </w:num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provede dílo s potřebnou péčí v ujednaném čase, na svůj náklad a nebezpečí v souladu s </w:t>
      </w:r>
      <w:r w:rsidR="00D674C9" w:rsidRPr="00047E09">
        <w:rPr>
          <w:rFonts w:ascii="Times New Roman" w:hAnsi="Times New Roman" w:cs="Times New Roman"/>
          <w:sz w:val="24"/>
          <w:szCs w:val="24"/>
        </w:rPr>
        <w:t>účin</w:t>
      </w:r>
      <w:r w:rsidRPr="00047E09">
        <w:rPr>
          <w:rFonts w:ascii="Times New Roman" w:hAnsi="Times New Roman" w:cs="Times New Roman"/>
          <w:sz w:val="24"/>
          <w:szCs w:val="24"/>
        </w:rPr>
        <w:t xml:space="preserve">nými právními předpisy. Využije-li zhotovitel pro zhotovení dílčích částí díla </w:t>
      </w:r>
      <w:r w:rsidR="00C23534" w:rsidRPr="00047E09">
        <w:rPr>
          <w:rFonts w:ascii="Times New Roman" w:hAnsi="Times New Roman" w:cs="Times New Roman"/>
          <w:sz w:val="24"/>
          <w:szCs w:val="24"/>
        </w:rPr>
        <w:t>pod</w:t>
      </w:r>
      <w:r w:rsidRPr="00047E09">
        <w:rPr>
          <w:rFonts w:ascii="Times New Roman" w:hAnsi="Times New Roman" w:cs="Times New Roman"/>
          <w:sz w:val="24"/>
          <w:szCs w:val="24"/>
        </w:rPr>
        <w:t xml:space="preserve">dodavatele, odpovídá objednavateli i za tyto části díla jako by je zhotovil </w:t>
      </w:r>
      <w:r w:rsidR="00D674C9" w:rsidRPr="00047E09">
        <w:rPr>
          <w:rFonts w:ascii="Times New Roman" w:hAnsi="Times New Roman" w:cs="Times New Roman"/>
          <w:sz w:val="24"/>
          <w:szCs w:val="24"/>
        </w:rPr>
        <w:t>sám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  <w:r w:rsidR="00A40424" w:rsidRPr="00047E09">
        <w:rPr>
          <w:rFonts w:ascii="Times New Roman" w:hAnsi="Times New Roman" w:cs="Times New Roman"/>
          <w:sz w:val="24"/>
          <w:szCs w:val="24"/>
        </w:rPr>
        <w:t xml:space="preserve"> Případní poddodavatelé jsou uvedeni v příloze smlouvy č. </w:t>
      </w:r>
      <w:r w:rsidR="000E2B7C">
        <w:rPr>
          <w:rFonts w:ascii="Times New Roman" w:hAnsi="Times New Roman" w:cs="Times New Roman"/>
          <w:sz w:val="24"/>
          <w:szCs w:val="24"/>
        </w:rPr>
        <w:t>2</w:t>
      </w:r>
      <w:r w:rsidR="000E2B7C" w:rsidRPr="00047E09">
        <w:rPr>
          <w:rFonts w:ascii="Times New Roman" w:hAnsi="Times New Roman" w:cs="Times New Roman"/>
          <w:sz w:val="24"/>
          <w:szCs w:val="24"/>
        </w:rPr>
        <w:t xml:space="preserve"> </w:t>
      </w:r>
      <w:r w:rsidR="00A40424" w:rsidRPr="00047E09">
        <w:rPr>
          <w:rFonts w:ascii="Times New Roman" w:hAnsi="Times New Roman" w:cs="Times New Roman"/>
          <w:sz w:val="24"/>
          <w:szCs w:val="24"/>
        </w:rPr>
        <w:t>Seznam poddodavatelů</w:t>
      </w:r>
    </w:p>
    <w:p w14:paraId="523D8CFE" w14:textId="3CC91EB5" w:rsidR="00527E63" w:rsidRDefault="00527E63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při provádění díla bude dodržovat</w:t>
      </w:r>
      <w:r w:rsidRPr="00837095">
        <w:rPr>
          <w:rFonts w:ascii="Times New Roman" w:hAnsi="Times New Roman" w:cs="Times New Roman"/>
          <w:sz w:val="24"/>
          <w:szCs w:val="24"/>
        </w:rPr>
        <w:t xml:space="preserve"> obecn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837095">
        <w:rPr>
          <w:rFonts w:ascii="Times New Roman" w:hAnsi="Times New Roman" w:cs="Times New Roman"/>
          <w:sz w:val="24"/>
          <w:szCs w:val="24"/>
        </w:rPr>
        <w:t xml:space="preserve"> požadavk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37095">
        <w:rPr>
          <w:rFonts w:ascii="Times New Roman" w:hAnsi="Times New Roman" w:cs="Times New Roman"/>
          <w:sz w:val="24"/>
          <w:szCs w:val="24"/>
        </w:rPr>
        <w:t xml:space="preserve"> na výstavbu a povinnost</w:t>
      </w:r>
      <w:r w:rsidR="004C6E6E">
        <w:rPr>
          <w:rFonts w:ascii="Times New Roman" w:hAnsi="Times New Roman" w:cs="Times New Roman"/>
          <w:sz w:val="24"/>
          <w:szCs w:val="24"/>
        </w:rPr>
        <w:t>i</w:t>
      </w:r>
      <w:r w:rsidRPr="00837095">
        <w:rPr>
          <w:rFonts w:ascii="Times New Roman" w:hAnsi="Times New Roman" w:cs="Times New Roman"/>
          <w:sz w:val="24"/>
          <w:szCs w:val="24"/>
        </w:rPr>
        <w:t xml:space="preserve"> stanoven</w:t>
      </w:r>
      <w:r w:rsidR="004C6E6E">
        <w:rPr>
          <w:rFonts w:ascii="Times New Roman" w:hAnsi="Times New Roman" w:cs="Times New Roman"/>
          <w:sz w:val="24"/>
          <w:szCs w:val="24"/>
        </w:rPr>
        <w:t>é</w:t>
      </w:r>
      <w:r w:rsidRPr="00837095">
        <w:rPr>
          <w:rFonts w:ascii="Times New Roman" w:hAnsi="Times New Roman" w:cs="Times New Roman"/>
          <w:sz w:val="24"/>
          <w:szCs w:val="24"/>
        </w:rPr>
        <w:t xml:space="preserve"> k ochraně života, zdraví, životního prostředí a bezpečnosti práce, vyplývajících ze zvláštních právních předpisů.</w:t>
      </w:r>
    </w:p>
    <w:p w14:paraId="5BF4C027" w14:textId="389F4C44" w:rsidR="001C3950" w:rsidRPr="00047E09" w:rsidRDefault="00D674C9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 předání a převzetí pracoviště-staveniště bude pořízen zápis podepsaný za objednatele osobou předávající a za 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zhotovitele osobou </w:t>
      </w:r>
      <w:r w:rsidR="00906AA9" w:rsidRPr="00047E09">
        <w:rPr>
          <w:rFonts w:ascii="Times New Roman" w:hAnsi="Times New Roman" w:cs="Times New Roman"/>
          <w:sz w:val="24"/>
          <w:szCs w:val="24"/>
        </w:rPr>
        <w:t>oprávněnou</w:t>
      </w:r>
      <w:r w:rsidR="006213E8" w:rsidRPr="00047E09">
        <w:rPr>
          <w:rFonts w:ascii="Times New Roman" w:hAnsi="Times New Roman" w:cs="Times New Roman"/>
          <w:sz w:val="24"/>
          <w:szCs w:val="24"/>
        </w:rPr>
        <w:t xml:space="preserve"> k převzetí staveniště.</w:t>
      </w:r>
    </w:p>
    <w:p w14:paraId="41A90119" w14:textId="07E6B53A" w:rsidR="00105515" w:rsidRPr="00047E09" w:rsidRDefault="00105515" w:rsidP="00532C1D">
      <w:pPr>
        <w:pStyle w:val="Odstavecseseznamem"/>
        <w:numPr>
          <w:ilvl w:val="0"/>
          <w:numId w:val="3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zajistí ekologickou likvidaci veškerého odpadu vzniklého při provádění díla, a to v souladu s právními předpisy.</w:t>
      </w:r>
    </w:p>
    <w:p w14:paraId="6AA19CD4" w14:textId="6131726E" w:rsidR="002F7BD8" w:rsidRPr="00047E09" w:rsidRDefault="002F7BD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se zavazuje po celou dobu provádění díla udržovat v platnosti a účinnosti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pojistnou smlouvu</w:t>
      </w:r>
      <w:r w:rsidRPr="00047E09">
        <w:rPr>
          <w:rFonts w:ascii="Times New Roman" w:hAnsi="Times New Roman" w:cs="Times New Roman"/>
          <w:sz w:val="24"/>
          <w:szCs w:val="24"/>
        </w:rPr>
        <w:t xml:space="preserve"> na pojištění odpovědnosti za škodu způsobenou v rámci jeho podnikatelské činnosti s limitem plnění nejméně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ve výši </w:t>
      </w:r>
      <w:r w:rsidR="007A33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A1D" w:rsidRPr="006324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7265" w:rsidRPr="0063240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E35BF" w:rsidRPr="00632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40A">
        <w:rPr>
          <w:rFonts w:ascii="Times New Roman" w:hAnsi="Times New Roman" w:cs="Times New Roman"/>
          <w:b/>
          <w:bCs/>
          <w:sz w:val="24"/>
          <w:szCs w:val="24"/>
        </w:rPr>
        <w:t>000 Kč</w:t>
      </w:r>
      <w:r w:rsidRPr="00047E09">
        <w:rPr>
          <w:rFonts w:ascii="Times New Roman" w:hAnsi="Times New Roman" w:cs="Times New Roman"/>
          <w:sz w:val="24"/>
          <w:szCs w:val="24"/>
        </w:rPr>
        <w:t>.</w:t>
      </w:r>
    </w:p>
    <w:p w14:paraId="1ECBA953" w14:textId="77F2B9C1" w:rsidR="004F2B48" w:rsidRPr="00047E09" w:rsidRDefault="004F2B48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Zhotovitel je povinen vyzvat objednatele ke kontrole provedení částí předmětu díla, které budou dalším postupem zakryty nebo u nichž další postup prací jinak znemožní kontrolu. Výzva ke kontrole musí být provedena doručením písemného sdělení (email) objednateli a technickému dozoru nejméně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2 pracovní dny</w:t>
      </w:r>
      <w:r w:rsidRPr="00047E09">
        <w:rPr>
          <w:rFonts w:ascii="Times New Roman" w:hAnsi="Times New Roman" w:cs="Times New Roman"/>
          <w:sz w:val="24"/>
          <w:szCs w:val="24"/>
        </w:rPr>
        <w:t xml:space="preserve"> před požadovaným termínem pokračování prací. Nereaguje-li objednatel nebo technický dozor na výzvu zhotovitele, může zhotovitel po marném uplynutí lhůty pokračovat v práci. Objednatel může provést dodatečnou kontrolu odkrytím příslušné části předmětu díla na svůj náklad.</w:t>
      </w:r>
    </w:p>
    <w:p w14:paraId="71A4C150" w14:textId="7861FA58" w:rsidR="00FE453A" w:rsidRDefault="00FE453A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V případě, že jakékoli části předmětu díla zhotovitel zakryje bez toho, že by vyzval objednatele a technický dozor k jejich kontrole před zakrytím v souladu s předchozím odstavcem, nemá nárok na úhradu prací a dodávek souvisejících s takovýmito částmi předmětu díla objednatelem. Nárok na zaplacení prací a dodávek uvedených v tomto odstavci vznikne zhotoviteli jedině v případě, že objednatel dodatečně uzná </w:t>
      </w:r>
      <w:r w:rsidRPr="00047E09">
        <w:rPr>
          <w:rFonts w:ascii="Times New Roman" w:hAnsi="Times New Roman" w:cs="Times New Roman"/>
          <w:sz w:val="24"/>
          <w:szCs w:val="24"/>
        </w:rPr>
        <w:lastRenderedPageBreak/>
        <w:t>zhotovitelem předložené důkazy o způsobu provedení předmětné části díla v souladu se všemi ostatními podmínkami této smlouvy.</w:t>
      </w:r>
    </w:p>
    <w:p w14:paraId="541A8E85" w14:textId="3E994D43" w:rsidR="00FE453A" w:rsidRPr="00047E09" w:rsidRDefault="00213060" w:rsidP="001D174C">
      <w:pPr>
        <w:pStyle w:val="Odstavecseseznamem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bude během provádění prací provádět průběžný úklid pracovišť.</w:t>
      </w:r>
      <w:r w:rsidR="00382287" w:rsidRPr="00047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7EA61" w14:textId="7D0383B3" w:rsidR="00253647" w:rsidRPr="00047E09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zajistit, že všichni pracovníci zhotovitele, kteří budou vykonávat činnost podle této smlouvy v areálu objednavatele, budou dodržovat zásady bezpečnosti práce a požární ochrany. Zhotovitel provede kmenové školení zaměstnanců zhotovitele v 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, kteří budou pracovat v areálu ÚKZÚZ. </w:t>
      </w:r>
    </w:p>
    <w:p w14:paraId="48C45124" w14:textId="5E3CA881" w:rsidR="00253647" w:rsidRDefault="00253647" w:rsidP="001D174C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Zhotovitel je povinen 1. (první) den před vstupem na staveniště předat seznam pracovníků zhotovitele, kteří budou vykonávat činnost podle této smlouvy, a písemný seznam pracovních rizik.</w:t>
      </w:r>
    </w:p>
    <w:p w14:paraId="1946E3E2" w14:textId="7D286795" w:rsidR="000C1BB5" w:rsidRDefault="00D154D8" w:rsidP="00A96607">
      <w:pPr>
        <w:pStyle w:val="Odstavecseseznamem"/>
        <w:numPr>
          <w:ilvl w:val="0"/>
          <w:numId w:val="3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6607">
        <w:rPr>
          <w:rFonts w:ascii="Times New Roman" w:hAnsi="Times New Roman" w:cs="Times New Roman"/>
          <w:sz w:val="24"/>
          <w:szCs w:val="24"/>
        </w:rPr>
        <w:t xml:space="preserve">Součástí smlouvy bude specifikace případných poddodavatelů, tj. identifikační údaje poddodavatelů a věcné vymezení plnění dodaného prostřednictvím poddodavatele. Dodavatel se zavazuje dodržovat férové podmínky v dodavatelském řetězci. platit faktury poddodavatelům do 30 dnů.  Plnění těchto požadavků bude monitorováno a při porušení bude hodnoceno jako hrubé porušení smluvních podmínek.  </w:t>
      </w:r>
    </w:p>
    <w:p w14:paraId="7FB6DBA7" w14:textId="77777777" w:rsidR="00D154D8" w:rsidRPr="00A96607" w:rsidRDefault="00D154D8" w:rsidP="00A96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D296A" w14:textId="6E383001" w:rsidR="00FE453A" w:rsidRDefault="00FE453A" w:rsidP="00F900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7E0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53A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E414C4" w14:textId="1E69D3F8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Objednatel může písemně určit osoby, které jsou oprávněny kontrolovat provádění díla (dále jen technický dozor). </w:t>
      </w:r>
    </w:p>
    <w:p w14:paraId="3ED41EBB" w14:textId="0B7D5103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Objednatel se zavazuje bezplatně poskytnout zhotoviteli po dobu výkonu díla přístup k vodě a </w:t>
      </w:r>
      <w:r w:rsidR="0027500B">
        <w:rPr>
          <w:rFonts w:ascii="Times New Roman" w:hAnsi="Times New Roman" w:cs="Times New Roman"/>
          <w:sz w:val="24"/>
          <w:szCs w:val="24"/>
        </w:rPr>
        <w:t xml:space="preserve">elektřině, a </w:t>
      </w:r>
      <w:r w:rsidRPr="00047E09">
        <w:rPr>
          <w:rFonts w:ascii="Times New Roman" w:hAnsi="Times New Roman" w:cs="Times New Roman"/>
          <w:sz w:val="24"/>
          <w:szCs w:val="24"/>
        </w:rPr>
        <w:t xml:space="preserve">vyčlení mu </w:t>
      </w:r>
      <w:r w:rsidR="00044284">
        <w:rPr>
          <w:rFonts w:ascii="Times New Roman" w:hAnsi="Times New Roman" w:cs="Times New Roman"/>
          <w:sz w:val="24"/>
          <w:szCs w:val="24"/>
        </w:rPr>
        <w:t>uzamykatelný prostor</w:t>
      </w:r>
      <w:r w:rsidRPr="00047E09">
        <w:rPr>
          <w:rFonts w:ascii="Times New Roman" w:hAnsi="Times New Roman" w:cs="Times New Roman"/>
          <w:sz w:val="24"/>
          <w:szCs w:val="24"/>
        </w:rPr>
        <w:t xml:space="preserve"> v areálu.</w:t>
      </w:r>
    </w:p>
    <w:p w14:paraId="4CE4A007" w14:textId="21EBEE54" w:rsidR="00FE453A" w:rsidRPr="00047E09" w:rsidRDefault="00FE453A" w:rsidP="001B4280">
      <w:pPr>
        <w:pStyle w:val="Odstavecseseznamem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>Smluvní strany jsou povinny poskytnout si vzájemnou součinnost nezbytnou při naplňování předmětu díla. Ze strany objednatele, kromě součinnosti uvedené ve smlouvě, se může jednat pouze o součinnost při takovém druhu a povaze stavby zcela obvyklou, kterou lze důvodně a běžně předpokládat.</w:t>
      </w:r>
    </w:p>
    <w:p w14:paraId="32CAC325" w14:textId="172D1531" w:rsidR="00A20832" w:rsidRPr="00047E09" w:rsidRDefault="00A20832" w:rsidP="00A829C3">
      <w:pPr>
        <w:pStyle w:val="Odstavecseseznamem"/>
        <w:numPr>
          <w:ilvl w:val="0"/>
          <w:numId w:val="3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E09">
        <w:rPr>
          <w:rFonts w:ascii="Times New Roman" w:hAnsi="Times New Roman" w:cs="Times New Roman"/>
          <w:sz w:val="24"/>
          <w:szCs w:val="24"/>
        </w:rPr>
        <w:t xml:space="preserve">Zástupce Objednatele provede obeznámení pracovníků zhotovitele na vstupním školení </w:t>
      </w:r>
      <w:r w:rsidRPr="00047E09">
        <w:rPr>
          <w:rFonts w:ascii="Times New Roman" w:hAnsi="Times New Roman" w:cs="Times New Roman"/>
          <w:b/>
          <w:bCs/>
          <w:sz w:val="24"/>
          <w:szCs w:val="24"/>
        </w:rPr>
        <w:t>BOZP a PO</w:t>
      </w:r>
      <w:r w:rsidRPr="00047E09">
        <w:rPr>
          <w:rFonts w:ascii="Times New Roman" w:hAnsi="Times New Roman" w:cs="Times New Roman"/>
          <w:sz w:val="24"/>
          <w:szCs w:val="24"/>
        </w:rPr>
        <w:t xml:space="preserve"> podle § 101 odst. 3 zákona č. 262/2006 Sb., zákoník práce, ve znění pozdějších předpisů. První školení pracovníků zhotovitele proběhne 1. (první) den před vstupem na pracoviště objednatele, o čemž bude sepsán Záznam o seznámení zaměstnanců jiných zaměstnavatelů a cizích osob s riziky z BOZP a PO.</w:t>
      </w:r>
    </w:p>
    <w:p w14:paraId="6BDE364D" w14:textId="44306882" w:rsidR="00E76C6A" w:rsidRPr="00BA3606" w:rsidRDefault="00354205" w:rsidP="00B91517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6D618E4" w14:textId="77777777" w:rsidR="00E76C6A" w:rsidRDefault="006869F5" w:rsidP="00B91517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Záruka za jakost</w:t>
      </w:r>
    </w:p>
    <w:p w14:paraId="0A1CCF63" w14:textId="26C40FEF" w:rsidR="00E058FC" w:rsidRPr="00FD5DA1" w:rsidRDefault="00E058FC" w:rsidP="001B4280">
      <w:pPr>
        <w:pStyle w:val="Odstavecseseznamem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se zavazuje, že veškerý dodávaný materiál a provedené práce budou splňovat </w:t>
      </w:r>
      <w:r w:rsidR="00354205" w:rsidRPr="00FD5DA1">
        <w:rPr>
          <w:rFonts w:ascii="Times New Roman" w:hAnsi="Times New Roman" w:cs="Times New Roman"/>
          <w:sz w:val="24"/>
          <w:szCs w:val="24"/>
        </w:rPr>
        <w:t>příslušné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A7AA8">
        <w:rPr>
          <w:rFonts w:ascii="Times New Roman" w:hAnsi="Times New Roman" w:cs="Times New Roman"/>
          <w:sz w:val="24"/>
          <w:szCs w:val="24"/>
        </w:rPr>
        <w:t xml:space="preserve">technické </w:t>
      </w:r>
      <w:r w:rsidRPr="00FD5DA1">
        <w:rPr>
          <w:rFonts w:ascii="Times New Roman" w:hAnsi="Times New Roman" w:cs="Times New Roman"/>
          <w:sz w:val="24"/>
          <w:szCs w:val="24"/>
        </w:rPr>
        <w:t>normy a další závazné předpisy</w:t>
      </w:r>
      <w:r w:rsidR="00302B41" w:rsidRPr="00FD5DA1">
        <w:rPr>
          <w:rFonts w:ascii="Times New Roman" w:hAnsi="Times New Roman" w:cs="Times New Roman"/>
          <w:sz w:val="24"/>
          <w:szCs w:val="24"/>
        </w:rPr>
        <w:t>.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Práce musí být zároveň provedeny tak, aby odpovídaly technickým požadavkům </w:t>
      </w:r>
      <w:r w:rsidR="003440AC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BE1251" w:rsidRPr="00FD5DA1">
        <w:rPr>
          <w:rFonts w:ascii="Times New Roman" w:hAnsi="Times New Roman" w:cs="Times New Roman"/>
          <w:sz w:val="24"/>
          <w:szCs w:val="24"/>
        </w:rPr>
        <w:t>výrobc</w:t>
      </w:r>
      <w:r w:rsidR="003440AC">
        <w:rPr>
          <w:rFonts w:ascii="Times New Roman" w:hAnsi="Times New Roman" w:cs="Times New Roman"/>
          <w:sz w:val="24"/>
          <w:szCs w:val="24"/>
        </w:rPr>
        <w:t>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dodávan</w:t>
      </w:r>
      <w:r w:rsidR="003440AC">
        <w:rPr>
          <w:rFonts w:ascii="Times New Roman" w:hAnsi="Times New Roman" w:cs="Times New Roman"/>
          <w:sz w:val="24"/>
          <w:szCs w:val="24"/>
        </w:rPr>
        <w:t xml:space="preserve">ých </w:t>
      </w:r>
      <w:r w:rsidR="00560FED">
        <w:rPr>
          <w:rFonts w:ascii="Times New Roman" w:hAnsi="Times New Roman" w:cs="Times New Roman"/>
          <w:sz w:val="24"/>
          <w:szCs w:val="24"/>
        </w:rPr>
        <w:t>materiálů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a byla tak zachována plná záruka poskytována t</w:t>
      </w:r>
      <w:r w:rsidR="003440AC">
        <w:rPr>
          <w:rFonts w:ascii="Times New Roman" w:hAnsi="Times New Roman" w:cs="Times New Roman"/>
          <w:sz w:val="24"/>
          <w:szCs w:val="24"/>
        </w:rPr>
        <w:t>ěmito</w:t>
      </w:r>
      <w:r w:rsidR="00BE1251" w:rsidRPr="00FD5DA1">
        <w:rPr>
          <w:rFonts w:ascii="Times New Roman" w:hAnsi="Times New Roman" w:cs="Times New Roman"/>
          <w:sz w:val="24"/>
          <w:szCs w:val="24"/>
        </w:rPr>
        <w:t xml:space="preserve"> výrobc</w:t>
      </w:r>
      <w:r w:rsidR="003440AC">
        <w:rPr>
          <w:rFonts w:ascii="Times New Roman" w:hAnsi="Times New Roman" w:cs="Times New Roman"/>
          <w:sz w:val="24"/>
          <w:szCs w:val="24"/>
        </w:rPr>
        <w:t>i</w:t>
      </w:r>
      <w:r w:rsidR="00BE1251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01CAD480" w14:textId="5D2248F2" w:rsidR="00196AE9" w:rsidRDefault="006869F5" w:rsidP="004227F5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6AE9">
        <w:rPr>
          <w:rFonts w:ascii="Times New Roman" w:hAnsi="Times New Roman" w:cs="Times New Roman"/>
          <w:sz w:val="24"/>
          <w:szCs w:val="24"/>
        </w:rPr>
        <w:t xml:space="preserve">Zhotovitel tímto poskytuje objednateli </w:t>
      </w:r>
      <w:r w:rsidR="00354205" w:rsidRPr="00196AE9">
        <w:rPr>
          <w:rFonts w:ascii="Times New Roman" w:hAnsi="Times New Roman" w:cs="Times New Roman"/>
          <w:sz w:val="24"/>
          <w:szCs w:val="24"/>
        </w:rPr>
        <w:t>záruku</w:t>
      </w:r>
      <w:r w:rsidR="004227F5">
        <w:rPr>
          <w:rFonts w:ascii="Times New Roman" w:hAnsi="Times New Roman" w:cs="Times New Roman"/>
          <w:sz w:val="24"/>
          <w:szCs w:val="24"/>
        </w:rPr>
        <w:t>:</w:t>
      </w:r>
      <w:r w:rsidR="00562E87" w:rsidRPr="00196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AAF0B" w14:textId="3BF99C4C" w:rsidR="004227F5" w:rsidRDefault="00B575C6" w:rsidP="004227F5">
      <w:pPr>
        <w:pStyle w:val="Odstavecseseznamem"/>
        <w:spacing w:after="120" w:line="240" w:lineRule="auto"/>
        <w:ind w:left="357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na provedené práce </w:t>
      </w:r>
      <w:r w:rsidR="00702D03"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C03B2"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dodané zboží </w:t>
      </w:r>
      <w:r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po dobu </w:t>
      </w:r>
      <w:r w:rsidRPr="00196AE9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AE9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196AE9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Pr="00196AE9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B04D65">
        <w:rPr>
          <w:rFonts w:eastAsia="Times New Roman"/>
          <w:noProof/>
        </w:rPr>
        <w:t> </w:t>
      </w:r>
      <w:r w:rsidRPr="00B04D65">
        <w:rPr>
          <w:rFonts w:eastAsia="Times New Roman"/>
          <w:noProof/>
        </w:rPr>
        <w:t> </w:t>
      </w:r>
      <w:r w:rsidRPr="00B04D65">
        <w:rPr>
          <w:rFonts w:eastAsia="Times New Roman"/>
          <w:noProof/>
        </w:rPr>
        <w:t> </w:t>
      </w:r>
      <w:r w:rsidRPr="00B04D65">
        <w:rPr>
          <w:rFonts w:eastAsia="Times New Roman"/>
          <w:noProof/>
        </w:rPr>
        <w:t> </w:t>
      </w:r>
      <w:r w:rsidRPr="00B04D65">
        <w:rPr>
          <w:rFonts w:eastAsia="Times New Roman"/>
          <w:noProof/>
        </w:rPr>
        <w:t> </w:t>
      </w:r>
      <w:r w:rsidRPr="00196AE9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 měsíců</w:t>
      </w:r>
      <w:r w:rsidR="004C03B2" w:rsidRPr="0019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3B2" w:rsidRPr="00196AE9">
        <w:rPr>
          <w:rFonts w:ascii="Times New Roman" w:hAnsi="Times New Roman" w:cs="Times New Roman"/>
          <w:i/>
          <w:iCs/>
          <w:sz w:val="24"/>
          <w:szCs w:val="24"/>
        </w:rPr>
        <w:t>(nejméně 36 měsíců</w:t>
      </w:r>
      <w:r w:rsidR="00196AE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96AE9" w:rsidRPr="00196A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4CAD02" w14:textId="0ECB4001" w:rsidR="006869F5" w:rsidRPr="00196AE9" w:rsidRDefault="00F05946" w:rsidP="00196AE9">
      <w:pPr>
        <w:pStyle w:val="Odstavecseseznamem"/>
        <w:spacing w:after="24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6AE9">
        <w:rPr>
          <w:rFonts w:ascii="Times New Roman" w:hAnsi="Times New Roman" w:cs="Times New Roman"/>
          <w:sz w:val="24"/>
          <w:szCs w:val="24"/>
        </w:rPr>
        <w:t xml:space="preserve">Pokud výrobce </w:t>
      </w:r>
      <w:r w:rsidR="004227F5">
        <w:rPr>
          <w:rFonts w:ascii="Times New Roman" w:hAnsi="Times New Roman" w:cs="Times New Roman"/>
          <w:sz w:val="24"/>
          <w:szCs w:val="24"/>
        </w:rPr>
        <w:t>dodaných</w:t>
      </w:r>
      <w:r w:rsidR="004C03B2" w:rsidRPr="00196AE9">
        <w:rPr>
          <w:rFonts w:ascii="Times New Roman" w:hAnsi="Times New Roman" w:cs="Times New Roman"/>
          <w:sz w:val="24"/>
          <w:szCs w:val="24"/>
        </w:rPr>
        <w:t xml:space="preserve"> výrobk</w:t>
      </w:r>
      <w:r w:rsidR="004227F5">
        <w:rPr>
          <w:rFonts w:ascii="Times New Roman" w:hAnsi="Times New Roman" w:cs="Times New Roman"/>
          <w:sz w:val="24"/>
          <w:szCs w:val="24"/>
        </w:rPr>
        <w:t>ů</w:t>
      </w:r>
      <w:r w:rsidR="004C03B2" w:rsidRPr="00196AE9">
        <w:rPr>
          <w:rFonts w:ascii="Times New Roman" w:hAnsi="Times New Roman" w:cs="Times New Roman"/>
          <w:sz w:val="24"/>
          <w:szCs w:val="24"/>
        </w:rPr>
        <w:t xml:space="preserve"> a </w:t>
      </w:r>
      <w:r w:rsidR="00074537">
        <w:rPr>
          <w:rFonts w:ascii="Times New Roman" w:hAnsi="Times New Roman" w:cs="Times New Roman"/>
          <w:sz w:val="24"/>
          <w:szCs w:val="24"/>
        </w:rPr>
        <w:t xml:space="preserve">dalšího </w:t>
      </w:r>
      <w:r w:rsidRPr="00196AE9">
        <w:rPr>
          <w:rFonts w:ascii="Times New Roman" w:hAnsi="Times New Roman" w:cs="Times New Roman"/>
          <w:sz w:val="24"/>
          <w:szCs w:val="24"/>
        </w:rPr>
        <w:t>materiál</w:t>
      </w:r>
      <w:r w:rsidR="00074537">
        <w:rPr>
          <w:rFonts w:ascii="Times New Roman" w:hAnsi="Times New Roman" w:cs="Times New Roman"/>
          <w:sz w:val="24"/>
          <w:szCs w:val="24"/>
        </w:rPr>
        <w:t>u</w:t>
      </w:r>
      <w:r w:rsidRPr="00196AE9">
        <w:rPr>
          <w:rFonts w:ascii="Times New Roman" w:hAnsi="Times New Roman" w:cs="Times New Roman"/>
          <w:sz w:val="24"/>
          <w:szCs w:val="24"/>
        </w:rPr>
        <w:t xml:space="preserve"> </w:t>
      </w:r>
      <w:r w:rsidR="004227F5" w:rsidRPr="00196AE9">
        <w:rPr>
          <w:rFonts w:ascii="Times New Roman" w:hAnsi="Times New Roman" w:cs="Times New Roman"/>
          <w:sz w:val="24"/>
          <w:szCs w:val="24"/>
        </w:rPr>
        <w:t xml:space="preserve">poskytuje </w:t>
      </w:r>
      <w:r w:rsidRPr="00196AE9">
        <w:rPr>
          <w:rFonts w:ascii="Times New Roman" w:hAnsi="Times New Roman" w:cs="Times New Roman"/>
          <w:sz w:val="24"/>
          <w:szCs w:val="24"/>
        </w:rPr>
        <w:t xml:space="preserve">delší záruky, platí tyto záruky výrobce. </w:t>
      </w:r>
      <w:r w:rsidR="0088102F" w:rsidRPr="00196AE9">
        <w:rPr>
          <w:rFonts w:ascii="Times New Roman" w:hAnsi="Times New Roman" w:cs="Times New Roman"/>
          <w:sz w:val="24"/>
          <w:szCs w:val="24"/>
        </w:rPr>
        <w:t>Záru</w:t>
      </w:r>
      <w:r w:rsidR="005C794F" w:rsidRPr="00196AE9">
        <w:rPr>
          <w:rFonts w:ascii="Times New Roman" w:hAnsi="Times New Roman" w:cs="Times New Roman"/>
          <w:sz w:val="24"/>
          <w:szCs w:val="24"/>
        </w:rPr>
        <w:t xml:space="preserve">ční doby počnou běžet </w:t>
      </w:r>
      <w:r w:rsidR="005D48B9" w:rsidRPr="00196AE9">
        <w:rPr>
          <w:rFonts w:ascii="Times New Roman" w:hAnsi="Times New Roman" w:cs="Times New Roman"/>
          <w:sz w:val="24"/>
          <w:szCs w:val="24"/>
        </w:rPr>
        <w:t xml:space="preserve">ode dne </w:t>
      </w:r>
      <w:r w:rsidR="006213E8" w:rsidRPr="00196AE9">
        <w:rPr>
          <w:rFonts w:ascii="Times New Roman" w:hAnsi="Times New Roman" w:cs="Times New Roman"/>
          <w:sz w:val="24"/>
          <w:szCs w:val="24"/>
        </w:rPr>
        <w:t xml:space="preserve">konečného </w:t>
      </w:r>
      <w:r w:rsidR="00D55CDE" w:rsidRPr="00196AE9">
        <w:rPr>
          <w:rFonts w:ascii="Times New Roman" w:hAnsi="Times New Roman" w:cs="Times New Roman"/>
          <w:sz w:val="24"/>
          <w:szCs w:val="24"/>
        </w:rPr>
        <w:t>předání díla</w:t>
      </w:r>
      <w:r w:rsidR="00E058FC" w:rsidRPr="00196AE9">
        <w:rPr>
          <w:rFonts w:ascii="Times New Roman" w:hAnsi="Times New Roman" w:cs="Times New Roman"/>
          <w:sz w:val="24"/>
          <w:szCs w:val="24"/>
        </w:rPr>
        <w:t xml:space="preserve"> </w:t>
      </w:r>
      <w:r w:rsidR="006213E8" w:rsidRPr="00196AE9">
        <w:rPr>
          <w:rFonts w:ascii="Times New Roman" w:hAnsi="Times New Roman" w:cs="Times New Roman"/>
          <w:sz w:val="24"/>
          <w:szCs w:val="24"/>
        </w:rPr>
        <w:t xml:space="preserve">po odstranění všech případných drobných vad </w:t>
      </w:r>
      <w:r w:rsidR="00E058FC" w:rsidRPr="00196AE9">
        <w:rPr>
          <w:rFonts w:ascii="Times New Roman" w:hAnsi="Times New Roman" w:cs="Times New Roman"/>
          <w:sz w:val="24"/>
          <w:szCs w:val="24"/>
        </w:rPr>
        <w:t>a nedodělků</w:t>
      </w:r>
      <w:r w:rsidR="006213E8" w:rsidRPr="00196AE9">
        <w:rPr>
          <w:rFonts w:ascii="Times New Roman" w:hAnsi="Times New Roman" w:cs="Times New Roman"/>
          <w:sz w:val="24"/>
          <w:szCs w:val="24"/>
        </w:rPr>
        <w:t xml:space="preserve"> zaznamenaných v protokolu o předání a převzetí díla</w:t>
      </w:r>
      <w:r w:rsidR="00074537">
        <w:rPr>
          <w:rFonts w:ascii="Times New Roman" w:hAnsi="Times New Roman" w:cs="Times New Roman"/>
          <w:sz w:val="24"/>
          <w:szCs w:val="24"/>
        </w:rPr>
        <w:t>, případně dle výhodnější záručních podmínek výrobce.</w:t>
      </w:r>
    </w:p>
    <w:p w14:paraId="2E95E75D" w14:textId="48D9D2A9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lastRenderedPageBreak/>
        <w:t>V záruční době dle tohoto článku smlouvy je objednatel oprávněn namítat vyskytnuto</w:t>
      </w:r>
      <w:r w:rsidR="00D55CDE" w:rsidRPr="00FD5DA1">
        <w:rPr>
          <w:rFonts w:ascii="Times New Roman" w:hAnsi="Times New Roman" w:cs="Times New Roman"/>
          <w:sz w:val="24"/>
          <w:szCs w:val="24"/>
        </w:rPr>
        <w:t>u vadu u zhotovitele, a to telefonicky</w:t>
      </w:r>
      <w:r w:rsidR="00935F87" w:rsidRPr="00FD5DA1">
        <w:rPr>
          <w:rFonts w:ascii="Times New Roman" w:hAnsi="Times New Roman" w:cs="Times New Roman"/>
          <w:sz w:val="24"/>
          <w:szCs w:val="24"/>
        </w:rPr>
        <w:t xml:space="preserve"> nebo emailem</w:t>
      </w:r>
      <w:r w:rsidRPr="00FD5DA1">
        <w:rPr>
          <w:rFonts w:ascii="Times New Roman" w:hAnsi="Times New Roman" w:cs="Times New Roman"/>
          <w:sz w:val="24"/>
          <w:szCs w:val="24"/>
        </w:rPr>
        <w:t>. Zhotovitel je poté povinen na své ná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klady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dostavit se </w:t>
      </w:r>
      <w:r w:rsidR="00D55CDE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145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540E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 pracovních</w:t>
      </w:r>
      <w:r w:rsidR="00354205" w:rsidRPr="00A20832">
        <w:rPr>
          <w:rFonts w:ascii="Times New Roman" w:hAnsi="Times New Roman" w:cs="Times New Roman"/>
          <w:b/>
          <w:bCs/>
          <w:sz w:val="24"/>
          <w:szCs w:val="24"/>
        </w:rPr>
        <w:t xml:space="preserve"> dnů</w:t>
      </w:r>
      <w:r w:rsidRPr="00FD5DA1">
        <w:rPr>
          <w:rFonts w:ascii="Times New Roman" w:hAnsi="Times New Roman" w:cs="Times New Roman"/>
          <w:sz w:val="24"/>
          <w:szCs w:val="24"/>
        </w:rPr>
        <w:t xml:space="preserve"> od uplatnění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vady na místo plnění k identifikaci vady a jejímu případnému odstranění</w:t>
      </w:r>
      <w:r w:rsidR="00042970">
        <w:rPr>
          <w:rFonts w:ascii="Times New Roman" w:hAnsi="Times New Roman" w:cs="Times New Roman"/>
          <w:sz w:val="24"/>
          <w:szCs w:val="24"/>
        </w:rPr>
        <w:t>.</w:t>
      </w:r>
    </w:p>
    <w:p w14:paraId="47D9B91F" w14:textId="77777777" w:rsidR="00A76504" w:rsidRPr="00A76504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se bude jednat o </w:t>
      </w:r>
      <w:r w:rsidRPr="00A76504">
        <w:rPr>
          <w:rFonts w:ascii="Times New Roman" w:hAnsi="Times New Roman" w:cs="Times New Roman"/>
          <w:sz w:val="24"/>
          <w:szCs w:val="24"/>
        </w:rPr>
        <w:t>neodstranitelné vady, které nebrání řádnému užívání díla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504">
        <w:rPr>
          <w:rFonts w:ascii="Times New Roman" w:hAnsi="Times New Roman" w:cs="Times New Roman"/>
          <w:sz w:val="24"/>
          <w:szCs w:val="24"/>
        </w:rPr>
        <w:t xml:space="preserve"> poskytne</w:t>
      </w:r>
      <w:r>
        <w:rPr>
          <w:rFonts w:ascii="Times New Roman" w:hAnsi="Times New Roman" w:cs="Times New Roman"/>
          <w:sz w:val="24"/>
          <w:szCs w:val="24"/>
        </w:rPr>
        <w:t xml:space="preserve"> zhotovitel přiměřenou slevu z ceny díla</w:t>
      </w:r>
      <w:r w:rsidRPr="00A76504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díla poskytne zhotovitel </w:t>
      </w:r>
      <w:r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A76504">
        <w:rPr>
          <w:rFonts w:ascii="Times New Roman" w:hAnsi="Times New Roman" w:cs="Times New Roman"/>
          <w:sz w:val="24"/>
          <w:szCs w:val="24"/>
        </w:rPr>
        <w:t>objednateli bezplatně nové bezvadné plnění.</w:t>
      </w:r>
    </w:p>
    <w:p w14:paraId="069FA80B" w14:textId="00FBBB6E" w:rsidR="003440AC" w:rsidRDefault="00A76504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 zhotovitel vadu na místě neodstraní, dohodne si </w:t>
      </w:r>
      <w:r w:rsidR="00FF35DE">
        <w:rPr>
          <w:rFonts w:ascii="Times New Roman" w:hAnsi="Times New Roman" w:cs="Times New Roman"/>
          <w:sz w:val="24"/>
          <w:szCs w:val="24"/>
        </w:rPr>
        <w:t xml:space="preserve">písemně </w:t>
      </w:r>
      <w:r w:rsidR="00D93C05" w:rsidRPr="00FD5DA1">
        <w:rPr>
          <w:rFonts w:ascii="Times New Roman" w:hAnsi="Times New Roman" w:cs="Times New Roman"/>
          <w:sz w:val="24"/>
          <w:szCs w:val="24"/>
        </w:rPr>
        <w:t xml:space="preserve">se zástupcem objednatele jiný termín odstranění. </w:t>
      </w:r>
    </w:p>
    <w:p w14:paraId="35FE4FF1" w14:textId="4639BAC2" w:rsidR="003440AC" w:rsidRDefault="006869F5" w:rsidP="00E8630E">
      <w:pPr>
        <w:pStyle w:val="Odstavecseseznamem"/>
        <w:numPr>
          <w:ilvl w:val="0"/>
          <w:numId w:val="1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Zhotovitel je oprávněn náklady na odstranění vady vyúčtovat objednateli pouze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FD5DA1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Vyúčtování provede z</w:t>
      </w:r>
      <w:r w:rsidR="00D55CDE" w:rsidRPr="00FD5DA1">
        <w:rPr>
          <w:rFonts w:ascii="Times New Roman" w:hAnsi="Times New Roman" w:cs="Times New Roman"/>
          <w:sz w:val="24"/>
          <w:szCs w:val="24"/>
        </w:rPr>
        <w:t xml:space="preserve">hotovitel fakturou splatnou do </w:t>
      </w:r>
      <w:r w:rsidR="00087700">
        <w:rPr>
          <w:rFonts w:ascii="Times New Roman" w:hAnsi="Times New Roman" w:cs="Times New Roman"/>
          <w:sz w:val="24"/>
          <w:szCs w:val="24"/>
        </w:rPr>
        <w:t>21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dnů od jejího doručení objednateli</w:t>
      </w:r>
      <w:r w:rsidR="00594123" w:rsidRPr="00FD5DA1">
        <w:rPr>
          <w:rFonts w:ascii="Times New Roman" w:hAnsi="Times New Roman" w:cs="Times New Roman"/>
          <w:sz w:val="24"/>
          <w:szCs w:val="24"/>
        </w:rPr>
        <w:t xml:space="preserve"> na adresu sídla objednatele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354205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40C2" w14:textId="33F51F99" w:rsidR="00954BC6" w:rsidRDefault="00954BC6" w:rsidP="00954BC6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7D77A2">
        <w:rPr>
          <w:rFonts w:ascii="Times New Roman" w:hAnsi="Times New Roman" w:cs="Times New Roman"/>
          <w:sz w:val="24"/>
          <w:szCs w:val="24"/>
        </w:rPr>
        <w:t>poruchy</w:t>
      </w:r>
      <w:r w:rsidRPr="49E03FE6">
        <w:rPr>
          <w:rFonts w:ascii="Times New Roman" w:hAnsi="Times New Roman" w:cs="Times New Roman"/>
          <w:sz w:val="24"/>
          <w:szCs w:val="24"/>
        </w:rPr>
        <w:t xml:space="preserve"> </w:t>
      </w:r>
      <w:r w:rsidR="00F6000C">
        <w:rPr>
          <w:rFonts w:ascii="Times New Roman" w:hAnsi="Times New Roman" w:cs="Times New Roman"/>
          <w:sz w:val="24"/>
          <w:szCs w:val="24"/>
        </w:rPr>
        <w:t xml:space="preserve">díla </w:t>
      </w:r>
      <w:r w:rsidR="00AA670F">
        <w:rPr>
          <w:rFonts w:ascii="Times New Roman" w:hAnsi="Times New Roman" w:cs="Times New Roman"/>
          <w:sz w:val="24"/>
          <w:szCs w:val="24"/>
        </w:rPr>
        <w:t xml:space="preserve">v topné sezóně </w:t>
      </w:r>
      <w:r w:rsidR="00D05805">
        <w:rPr>
          <w:rFonts w:ascii="Times New Roman" w:hAnsi="Times New Roman" w:cs="Times New Roman"/>
          <w:sz w:val="24"/>
          <w:szCs w:val="24"/>
        </w:rPr>
        <w:t>(</w:t>
      </w:r>
      <w:r w:rsidR="00D05805" w:rsidRPr="00D05805">
        <w:rPr>
          <w:rFonts w:ascii="Times New Roman" w:hAnsi="Times New Roman" w:cs="Times New Roman"/>
          <w:sz w:val="24"/>
          <w:szCs w:val="24"/>
        </w:rPr>
        <w:t>od 1. září do 31. května následujícího roku</w:t>
      </w:r>
      <w:r w:rsidR="00C23721">
        <w:rPr>
          <w:rFonts w:ascii="Times New Roman" w:hAnsi="Times New Roman" w:cs="Times New Roman"/>
          <w:sz w:val="24"/>
          <w:szCs w:val="24"/>
        </w:rPr>
        <w:t>)</w:t>
      </w:r>
      <w:r w:rsidR="00D05805" w:rsidRPr="00D05805">
        <w:rPr>
          <w:rFonts w:ascii="Times New Roman" w:hAnsi="Times New Roman" w:cs="Times New Roman"/>
          <w:sz w:val="24"/>
          <w:szCs w:val="24"/>
        </w:rPr>
        <w:t xml:space="preserve"> </w:t>
      </w:r>
      <w:r w:rsidRPr="49E03FE6">
        <w:rPr>
          <w:rFonts w:ascii="Times New Roman" w:hAnsi="Times New Roman" w:cs="Times New Roman"/>
          <w:sz w:val="24"/>
          <w:szCs w:val="24"/>
        </w:rPr>
        <w:t xml:space="preserve">je zhotovitel povinen nastoupit </w:t>
      </w:r>
      <w:r w:rsidR="00E3576C">
        <w:rPr>
          <w:rFonts w:ascii="Times New Roman" w:hAnsi="Times New Roman" w:cs="Times New Roman"/>
          <w:sz w:val="24"/>
          <w:szCs w:val="24"/>
        </w:rPr>
        <w:t xml:space="preserve">k opravě </w:t>
      </w:r>
      <w:r w:rsidR="00C23721">
        <w:rPr>
          <w:rFonts w:ascii="Times New Roman" w:hAnsi="Times New Roman" w:cs="Times New Roman"/>
          <w:sz w:val="24"/>
          <w:szCs w:val="24"/>
        </w:rPr>
        <w:t xml:space="preserve">nebo jinak zajistit </w:t>
      </w:r>
      <w:r w:rsidR="00E3576C">
        <w:rPr>
          <w:rFonts w:ascii="Times New Roman" w:hAnsi="Times New Roman" w:cs="Times New Roman"/>
          <w:sz w:val="24"/>
          <w:szCs w:val="24"/>
        </w:rPr>
        <w:t>odstranění</w:t>
      </w:r>
      <w:r w:rsidRPr="49E03FE6">
        <w:rPr>
          <w:rFonts w:ascii="Times New Roman" w:hAnsi="Times New Roman" w:cs="Times New Roman"/>
          <w:sz w:val="24"/>
          <w:szCs w:val="24"/>
        </w:rPr>
        <w:t xml:space="preserve"> namítané </w:t>
      </w:r>
      <w:r w:rsidR="00396931">
        <w:rPr>
          <w:rFonts w:ascii="Times New Roman" w:hAnsi="Times New Roman" w:cs="Times New Roman"/>
          <w:sz w:val="24"/>
          <w:szCs w:val="24"/>
        </w:rPr>
        <w:t>poruchy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nejpozději </w:t>
      </w:r>
      <w:r w:rsidRPr="000B4382">
        <w:rPr>
          <w:rFonts w:ascii="Times New Roman" w:hAnsi="Times New Roman" w:cs="Times New Roman"/>
          <w:b/>
          <w:bCs/>
          <w:sz w:val="24"/>
          <w:szCs w:val="24"/>
        </w:rPr>
        <w:t>do 48 hodin</w:t>
      </w:r>
      <w:r w:rsidR="0045155D">
        <w:rPr>
          <w:rFonts w:ascii="Times New Roman" w:hAnsi="Times New Roman" w:cs="Times New Roman"/>
          <w:sz w:val="24"/>
          <w:szCs w:val="24"/>
        </w:rPr>
        <w:t xml:space="preserve"> od </w:t>
      </w:r>
      <w:r w:rsidR="00396931">
        <w:rPr>
          <w:rFonts w:ascii="Times New Roman" w:hAnsi="Times New Roman" w:cs="Times New Roman"/>
          <w:sz w:val="24"/>
          <w:szCs w:val="24"/>
        </w:rPr>
        <w:t xml:space="preserve">jejího </w:t>
      </w:r>
      <w:r w:rsidR="0045155D">
        <w:rPr>
          <w:rFonts w:ascii="Times New Roman" w:hAnsi="Times New Roman" w:cs="Times New Roman"/>
          <w:sz w:val="24"/>
          <w:szCs w:val="24"/>
        </w:rPr>
        <w:t>nahlášení</w:t>
      </w:r>
      <w:r w:rsidR="00396931">
        <w:rPr>
          <w:rFonts w:ascii="Times New Roman" w:hAnsi="Times New Roman" w:cs="Times New Roman"/>
          <w:sz w:val="24"/>
          <w:szCs w:val="24"/>
        </w:rPr>
        <w:t>.</w:t>
      </w:r>
    </w:p>
    <w:p w14:paraId="5B789C08" w14:textId="77777777" w:rsidR="00954BC6" w:rsidRDefault="00954BC6" w:rsidP="00954BC6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61B9A7" w14:textId="03D3C4EA" w:rsidR="00837528" w:rsidRPr="00954BC6" w:rsidRDefault="00354205" w:rsidP="008856A2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6A2">
        <w:rPr>
          <w:rFonts w:ascii="Times New Roman" w:hAnsi="Times New Roman" w:cs="Times New Roman"/>
          <w:sz w:val="24"/>
          <w:szCs w:val="24"/>
        </w:rPr>
        <w:t>Pokud zhotovitel nenastoupí v dohodnuté době k odstranění namítané vady</w:t>
      </w:r>
      <w:r w:rsidR="004711A9">
        <w:rPr>
          <w:rFonts w:ascii="Times New Roman" w:hAnsi="Times New Roman" w:cs="Times New Roman"/>
          <w:sz w:val="24"/>
          <w:szCs w:val="24"/>
        </w:rPr>
        <w:t>/poruchy</w:t>
      </w:r>
      <w:r w:rsidRPr="008856A2">
        <w:rPr>
          <w:rFonts w:ascii="Times New Roman" w:hAnsi="Times New Roman" w:cs="Times New Roman"/>
          <w:sz w:val="24"/>
          <w:szCs w:val="24"/>
        </w:rPr>
        <w:t>, je objednatel oprávněn zajistit si opravu vady</w:t>
      </w:r>
      <w:r w:rsidR="004711A9">
        <w:rPr>
          <w:rFonts w:ascii="Times New Roman" w:hAnsi="Times New Roman" w:cs="Times New Roman"/>
          <w:sz w:val="24"/>
          <w:szCs w:val="24"/>
        </w:rPr>
        <w:t>/poruchy</w:t>
      </w:r>
      <w:r w:rsidRPr="008856A2">
        <w:rPr>
          <w:rFonts w:ascii="Times New Roman" w:hAnsi="Times New Roman" w:cs="Times New Roman"/>
          <w:sz w:val="24"/>
          <w:szCs w:val="24"/>
        </w:rPr>
        <w:t xml:space="preserve"> u jiného dodavatele a náklady takto vzniklé vyúčtovat zhotoviteli.</w:t>
      </w:r>
      <w:r w:rsidR="00CB5CD2" w:rsidRPr="00885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9502" w14:textId="039BC5C8" w:rsidR="006869F5" w:rsidRPr="00BA3606" w:rsidRDefault="0035420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69F5"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152AAAEE" w14:textId="3B950849" w:rsidR="00A869F2" w:rsidRPr="00B91517" w:rsidRDefault="00E76C6A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Smluvní pokuta</w:t>
      </w:r>
    </w:p>
    <w:p w14:paraId="12D15FBD" w14:textId="75DBFD0B" w:rsidR="00151359" w:rsidRDefault="0015135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FD5DA1">
        <w:rPr>
          <w:rFonts w:ascii="Times New Roman" w:hAnsi="Times New Roman" w:cs="Times New Roman"/>
          <w:sz w:val="24"/>
          <w:szCs w:val="24"/>
        </w:rPr>
        <w:t>ní zhotovitele s předáním díla dle čl. IV.</w:t>
      </w:r>
      <w:r w:rsidR="00954BC6">
        <w:rPr>
          <w:rFonts w:ascii="Times New Roman" w:hAnsi="Times New Roman" w:cs="Times New Roman"/>
          <w:sz w:val="24"/>
          <w:szCs w:val="24"/>
        </w:rPr>
        <w:t>,</w:t>
      </w:r>
      <w:r w:rsidRPr="00FD5DA1">
        <w:rPr>
          <w:rFonts w:ascii="Times New Roman" w:hAnsi="Times New Roman" w:cs="Times New Roman"/>
          <w:sz w:val="24"/>
          <w:szCs w:val="24"/>
        </w:rPr>
        <w:t xml:space="preserve"> a to ve výši </w:t>
      </w:r>
      <w:r w:rsidRPr="00186EB7">
        <w:rPr>
          <w:rFonts w:ascii="Times New Roman" w:hAnsi="Times New Roman" w:cs="Times New Roman"/>
          <w:b/>
          <w:bCs/>
          <w:sz w:val="24"/>
          <w:szCs w:val="24"/>
        </w:rPr>
        <w:t>0,05 %</w:t>
      </w:r>
      <w:r w:rsidRPr="00FD5DA1">
        <w:rPr>
          <w:rFonts w:ascii="Times New Roman" w:hAnsi="Times New Roman" w:cs="Times New Roman"/>
          <w:sz w:val="24"/>
          <w:szCs w:val="24"/>
        </w:rPr>
        <w:t xml:space="preserve"> z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 ceny za dílo </w:t>
      </w:r>
      <w:r w:rsidR="00C23534">
        <w:rPr>
          <w:rFonts w:ascii="Times New Roman" w:hAnsi="Times New Roman" w:cs="Times New Roman"/>
          <w:sz w:val="24"/>
          <w:szCs w:val="24"/>
        </w:rPr>
        <w:t xml:space="preserve">bez 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DPH dle čl. V. </w:t>
      </w:r>
      <w:r w:rsidRPr="00FD5DA1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05529DAC" w14:textId="594E4AE5" w:rsidR="00B104A9" w:rsidRPr="00B104A9" w:rsidRDefault="00B104A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</w:t>
      </w:r>
      <w:r>
        <w:rPr>
          <w:rFonts w:ascii="Times New Roman" w:hAnsi="Times New Roman" w:cs="Times New Roman"/>
          <w:sz w:val="24"/>
          <w:szCs w:val="24"/>
        </w:rPr>
        <w:t xml:space="preserve">pro případ </w:t>
      </w:r>
      <w:r w:rsidRPr="00B104A9">
        <w:rPr>
          <w:rFonts w:ascii="Times New Roman" w:hAnsi="Times New Roman" w:cs="Times New Roman"/>
          <w:sz w:val="24"/>
          <w:szCs w:val="24"/>
        </w:rPr>
        <w:t xml:space="preserve">prodlení zhotovitele s nástupem k odstranění vad </w:t>
      </w:r>
      <w:r w:rsidR="00E8630E">
        <w:rPr>
          <w:rFonts w:ascii="Times New Roman" w:hAnsi="Times New Roman" w:cs="Times New Roman"/>
          <w:sz w:val="24"/>
          <w:szCs w:val="24"/>
        </w:rPr>
        <w:t>dle čl. VIII.</w:t>
      </w:r>
      <w:r w:rsidRPr="00B104A9">
        <w:rPr>
          <w:rFonts w:ascii="Times New Roman" w:hAnsi="Times New Roman" w:cs="Times New Roman"/>
          <w:sz w:val="24"/>
          <w:szCs w:val="24"/>
        </w:rPr>
        <w:t xml:space="preserve"> v</w:t>
      </w:r>
      <w:r w:rsidR="00E8630E">
        <w:rPr>
          <w:rFonts w:ascii="Times New Roman" w:hAnsi="Times New Roman" w:cs="Times New Roman"/>
          <w:sz w:val="24"/>
          <w:szCs w:val="24"/>
        </w:rPr>
        <w:t>e</w:t>
      </w:r>
      <w:r w:rsidRPr="00B104A9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>
        <w:rPr>
          <w:rFonts w:ascii="Times New Roman" w:hAnsi="Times New Roman" w:cs="Times New Roman"/>
          <w:sz w:val="24"/>
          <w:szCs w:val="24"/>
        </w:rPr>
        <w:t>termínu</w:t>
      </w:r>
      <w:r w:rsidRPr="00B104A9">
        <w:rPr>
          <w:rFonts w:ascii="Times New Roman" w:hAnsi="Times New Roman" w:cs="Times New Roman"/>
          <w:sz w:val="24"/>
          <w:szCs w:val="24"/>
        </w:rPr>
        <w:t xml:space="preserve">, </w:t>
      </w:r>
      <w:r w:rsidR="00E8630E">
        <w:rPr>
          <w:rFonts w:ascii="Times New Roman" w:hAnsi="Times New Roman" w:cs="Times New Roman"/>
          <w:sz w:val="24"/>
          <w:szCs w:val="24"/>
        </w:rPr>
        <w:t xml:space="preserve">a to </w:t>
      </w:r>
      <w:r w:rsidRPr="00B104A9">
        <w:rPr>
          <w:rFonts w:ascii="Times New Roman" w:hAnsi="Times New Roman" w:cs="Times New Roman"/>
          <w:sz w:val="24"/>
          <w:szCs w:val="24"/>
        </w:rPr>
        <w:t>ve výši 0,05</w:t>
      </w:r>
      <w:r w:rsidR="00291362">
        <w:rPr>
          <w:rFonts w:ascii="Times New Roman" w:hAnsi="Times New Roman" w:cs="Times New Roman"/>
          <w:sz w:val="24"/>
          <w:szCs w:val="24"/>
        </w:rPr>
        <w:t xml:space="preserve"> </w:t>
      </w:r>
      <w:r w:rsidRPr="00B104A9">
        <w:rPr>
          <w:rFonts w:ascii="Times New Roman" w:hAnsi="Times New Roman" w:cs="Times New Roman"/>
          <w:sz w:val="24"/>
          <w:szCs w:val="24"/>
        </w:rPr>
        <w:t>% z cen</w:t>
      </w:r>
      <w:r w:rsidR="007C779C">
        <w:rPr>
          <w:rFonts w:ascii="Times New Roman" w:hAnsi="Times New Roman" w:cs="Times New Roman"/>
          <w:sz w:val="24"/>
          <w:szCs w:val="24"/>
        </w:rPr>
        <w:t>y</w:t>
      </w:r>
      <w:r w:rsidRPr="00B104A9">
        <w:rPr>
          <w:rFonts w:ascii="Times New Roman" w:hAnsi="Times New Roman" w:cs="Times New Roman"/>
          <w:sz w:val="24"/>
          <w:szCs w:val="24"/>
        </w:rPr>
        <w:t xml:space="preserve"> díla </w:t>
      </w:r>
      <w:r w:rsidR="00C23534">
        <w:rPr>
          <w:rFonts w:ascii="Times New Roman" w:hAnsi="Times New Roman" w:cs="Times New Roman"/>
          <w:sz w:val="24"/>
          <w:szCs w:val="24"/>
        </w:rPr>
        <w:t>bez</w:t>
      </w:r>
      <w:r w:rsidRPr="00B104A9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>
        <w:rPr>
          <w:rFonts w:ascii="Times New Roman" w:hAnsi="Times New Roman" w:cs="Times New Roman"/>
          <w:sz w:val="24"/>
          <w:szCs w:val="24"/>
        </w:rPr>
        <w:t xml:space="preserve"> </w:t>
      </w:r>
      <w:r w:rsidR="00E8630E" w:rsidRPr="00FD5DA1">
        <w:rPr>
          <w:rFonts w:ascii="Times New Roman" w:hAnsi="Times New Roman" w:cs="Times New Roman"/>
          <w:sz w:val="24"/>
          <w:szCs w:val="24"/>
        </w:rPr>
        <w:t xml:space="preserve">dle čl. V. odst. 1 </w:t>
      </w:r>
      <w:r w:rsidRPr="00B104A9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4D7771F3" w14:textId="12BB1137" w:rsidR="00151359" w:rsidRDefault="00BD37FC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FD5DA1">
        <w:rPr>
          <w:rFonts w:ascii="Times New Roman" w:hAnsi="Times New Roman" w:cs="Times New Roman"/>
          <w:sz w:val="24"/>
          <w:szCs w:val="24"/>
        </w:rPr>
        <w:t>jež</w:t>
      </w:r>
      <w:r w:rsidRPr="00FD5DA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941845">
        <w:rPr>
          <w:rFonts w:ascii="Times New Roman" w:hAnsi="Times New Roman" w:cs="Times New Roman"/>
          <w:sz w:val="24"/>
          <w:szCs w:val="24"/>
        </w:rPr>
        <w:t>21</w:t>
      </w:r>
      <w:r w:rsidRPr="00FD5DA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1F7418D8" w14:textId="030B5E65" w:rsidR="00B838F3" w:rsidRPr="003C49BF" w:rsidRDefault="00E8630E" w:rsidP="003C49B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ujednání o smluvních pokutách nevylučují právo kterékoliv ze smluvních stran domáhat se plné náhrady škody, ustanovení § 2050 </w:t>
      </w:r>
      <w:r w:rsidR="00D52880">
        <w:rPr>
          <w:rFonts w:ascii="Times New Roman" w:hAnsi="Times New Roman" w:cs="Times New Roman"/>
          <w:sz w:val="24"/>
          <w:szCs w:val="24"/>
        </w:rPr>
        <w:t>občanského zákoníku</w:t>
      </w:r>
      <w:r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43E9DC87" w14:textId="77777777" w:rsidR="00B838F3" w:rsidRPr="00BA3606" w:rsidRDefault="006869F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DBDFA82" w14:textId="77777777" w:rsidR="0012218F" w:rsidRDefault="0012218F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Ukončení smlouvy</w:t>
      </w:r>
    </w:p>
    <w:p w14:paraId="4BE6EFB0" w14:textId="77777777" w:rsidR="001C3950" w:rsidRPr="00FD5DA1" w:rsidRDefault="001C3950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75860EB9" w14:textId="77777777" w:rsidR="001C3950" w:rsidRPr="00FD5DA1" w:rsidRDefault="001C3950" w:rsidP="00B051CA">
      <w:pPr>
        <w:pStyle w:val="Odstavecseseznamem"/>
        <w:numPr>
          <w:ilvl w:val="1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32EFBC9A" w14:textId="10B7F439" w:rsidR="00B838F3" w:rsidRDefault="00B838F3" w:rsidP="00B051CA">
      <w:pPr>
        <w:pStyle w:val="Odstavecseseznamem"/>
        <w:numPr>
          <w:ilvl w:val="1"/>
          <w:numId w:val="10"/>
        </w:numPr>
        <w:spacing w:after="12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720922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n</w:t>
      </w:r>
      <w:r w:rsidR="00720922">
        <w:rPr>
          <w:rFonts w:ascii="Times New Roman" w:hAnsi="Times New Roman" w:cs="Times New Roman"/>
          <w:sz w:val="24"/>
          <w:szCs w:val="24"/>
        </w:rPr>
        <w:t>ásl</w:t>
      </w:r>
      <w:r w:rsidRPr="00FD5DA1">
        <w:rPr>
          <w:rFonts w:ascii="Times New Roman" w:hAnsi="Times New Roman" w:cs="Times New Roman"/>
          <w:sz w:val="24"/>
          <w:szCs w:val="24"/>
        </w:rPr>
        <w:t xml:space="preserve">. </w:t>
      </w:r>
      <w:r w:rsidR="00212B0A">
        <w:rPr>
          <w:rFonts w:ascii="Times New Roman" w:hAnsi="Times New Roman" w:cs="Times New Roman"/>
          <w:sz w:val="24"/>
          <w:szCs w:val="24"/>
        </w:rPr>
        <w:t>o</w:t>
      </w:r>
      <w:r w:rsidR="000618BD">
        <w:rPr>
          <w:rFonts w:ascii="Times New Roman" w:hAnsi="Times New Roman" w:cs="Times New Roman"/>
          <w:sz w:val="24"/>
          <w:szCs w:val="24"/>
        </w:rPr>
        <w:t xml:space="preserve">bčanského </w:t>
      </w:r>
      <w:r w:rsidRPr="00FD5DA1">
        <w:rPr>
          <w:rFonts w:ascii="Times New Roman" w:hAnsi="Times New Roman" w:cs="Times New Roman"/>
          <w:sz w:val="24"/>
          <w:szCs w:val="24"/>
        </w:rPr>
        <w:t>zákon</w:t>
      </w:r>
      <w:r w:rsidR="00212B0A">
        <w:rPr>
          <w:rFonts w:ascii="Times New Roman" w:hAnsi="Times New Roman" w:cs="Times New Roman"/>
          <w:sz w:val="24"/>
          <w:szCs w:val="24"/>
        </w:rPr>
        <w:t>íku</w:t>
      </w:r>
      <w:r w:rsidR="008052F0">
        <w:rPr>
          <w:rFonts w:ascii="Times New Roman" w:hAnsi="Times New Roman" w:cs="Times New Roman"/>
          <w:sz w:val="24"/>
          <w:szCs w:val="24"/>
        </w:rPr>
        <w:t>,</w:t>
      </w:r>
    </w:p>
    <w:p w14:paraId="356BC5AC" w14:textId="64BD154D" w:rsidR="008052F0" w:rsidRPr="00A17F27" w:rsidRDefault="008052F0" w:rsidP="00B051CA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49E03FE6">
        <w:rPr>
          <w:rFonts w:ascii="Times New Roman" w:hAnsi="Times New Roman" w:cs="Times New Roman"/>
          <w:sz w:val="24"/>
          <w:szCs w:val="24"/>
        </w:rPr>
        <w:t xml:space="preserve">objednatel je oprávněn od smlouvy odstoupit v případě, že </w:t>
      </w:r>
      <w:r w:rsidR="00411BC8">
        <w:rPr>
          <w:rFonts w:ascii="Times New Roman" w:hAnsi="Times New Roman" w:cs="Times New Roman"/>
          <w:sz w:val="24"/>
          <w:szCs w:val="24"/>
        </w:rPr>
        <w:t>dílo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nebude předán</w:t>
      </w:r>
      <w:r w:rsidR="000405D4">
        <w:rPr>
          <w:rFonts w:ascii="Times New Roman" w:hAnsi="Times New Roman" w:cs="Times New Roman"/>
          <w:sz w:val="24"/>
          <w:szCs w:val="24"/>
        </w:rPr>
        <w:t>o</w:t>
      </w:r>
      <w:r w:rsidRPr="49E03FE6">
        <w:rPr>
          <w:rFonts w:ascii="Times New Roman" w:hAnsi="Times New Roman" w:cs="Times New Roman"/>
          <w:sz w:val="24"/>
          <w:szCs w:val="24"/>
        </w:rPr>
        <w:t xml:space="preserve"> nejpozději do </w:t>
      </w:r>
      <w:r w:rsidR="000405D4">
        <w:rPr>
          <w:rFonts w:ascii="Times New Roman" w:hAnsi="Times New Roman" w:cs="Times New Roman"/>
          <w:sz w:val="24"/>
          <w:szCs w:val="24"/>
        </w:rPr>
        <w:t>termínu stanoveného v čl. IV této smlouvy</w:t>
      </w:r>
      <w:r w:rsidRPr="49E03FE6">
        <w:rPr>
          <w:rFonts w:ascii="Times New Roman" w:hAnsi="Times New Roman" w:cs="Times New Roman"/>
          <w:sz w:val="24"/>
          <w:szCs w:val="24"/>
        </w:rPr>
        <w:t>.</w:t>
      </w:r>
    </w:p>
    <w:p w14:paraId="5D79D432" w14:textId="0E544AA5" w:rsidR="002F7BD8" w:rsidRDefault="002F7BD8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dohodly, že za podstatné porušení smlouvy považují zejména:</w:t>
      </w:r>
    </w:p>
    <w:p w14:paraId="52C04646" w14:textId="6039C2C0" w:rsidR="002F7BD8" w:rsidRDefault="006420B8" w:rsidP="00B051CA">
      <w:pPr>
        <w:pStyle w:val="Odstavecseseznamem"/>
        <w:numPr>
          <w:ilvl w:val="1"/>
          <w:numId w:val="10"/>
        </w:numPr>
        <w:spacing w:after="12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F7BD8">
        <w:rPr>
          <w:rFonts w:ascii="Times New Roman" w:hAnsi="Times New Roman" w:cs="Times New Roman"/>
          <w:sz w:val="24"/>
          <w:szCs w:val="24"/>
        </w:rPr>
        <w:t>rodlení se splatností jakékoliv faktury delší než 30 dní,</w:t>
      </w:r>
    </w:p>
    <w:p w14:paraId="4D267B37" w14:textId="4EA26E13" w:rsidR="002F7BD8" w:rsidRDefault="006420B8" w:rsidP="00B051CA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F7BD8">
        <w:rPr>
          <w:rFonts w:ascii="Times New Roman" w:hAnsi="Times New Roman" w:cs="Times New Roman"/>
          <w:sz w:val="24"/>
          <w:szCs w:val="24"/>
        </w:rPr>
        <w:t xml:space="preserve">eplnění či porušování povinností a prohlášení </w:t>
      </w:r>
      <w:r>
        <w:rPr>
          <w:rFonts w:ascii="Times New Roman" w:hAnsi="Times New Roman" w:cs="Times New Roman"/>
          <w:sz w:val="24"/>
          <w:szCs w:val="24"/>
        </w:rPr>
        <w:t xml:space="preserve">kteroukoliv ze smluvních stran </w:t>
      </w:r>
      <w:r w:rsidR="002F7BD8">
        <w:rPr>
          <w:rFonts w:ascii="Times New Roman" w:hAnsi="Times New Roman" w:cs="Times New Roman"/>
          <w:sz w:val="24"/>
          <w:szCs w:val="24"/>
        </w:rPr>
        <w:t>stanovených v čl. VII této smlouvy</w:t>
      </w:r>
      <w:r w:rsidR="00435440">
        <w:rPr>
          <w:rFonts w:ascii="Times New Roman" w:hAnsi="Times New Roman" w:cs="Times New Roman"/>
          <w:sz w:val="24"/>
          <w:szCs w:val="24"/>
        </w:rPr>
        <w:t>.</w:t>
      </w:r>
    </w:p>
    <w:p w14:paraId="274FA225" w14:textId="23612DA6" w:rsidR="009D540E" w:rsidRPr="002C7C31" w:rsidRDefault="009D540E" w:rsidP="00B051CA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C31">
        <w:rPr>
          <w:rFonts w:ascii="Times New Roman" w:hAnsi="Times New Roman" w:cs="Times New Roman"/>
          <w:sz w:val="24"/>
          <w:szCs w:val="24"/>
        </w:rPr>
        <w:t xml:space="preserve">Objednatel je </w:t>
      </w:r>
      <w:r w:rsidR="000A5C7E">
        <w:rPr>
          <w:rFonts w:ascii="Times New Roman" w:hAnsi="Times New Roman" w:cs="Times New Roman"/>
          <w:sz w:val="24"/>
          <w:szCs w:val="24"/>
        </w:rPr>
        <w:t xml:space="preserve">také </w:t>
      </w:r>
      <w:r w:rsidRPr="002C7C31">
        <w:rPr>
          <w:rFonts w:ascii="Times New Roman" w:hAnsi="Times New Roman" w:cs="Times New Roman"/>
          <w:sz w:val="24"/>
          <w:szCs w:val="24"/>
        </w:rPr>
        <w:t xml:space="preserve">oprávněn odstoupit 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mlouvy, pokud je z nečinnosti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>hotovitele objektivně zřejmé, že dílo neprovede řádně a včas, tj. ve lhůtě</w:t>
      </w:r>
      <w:r w:rsidR="00D67638">
        <w:rPr>
          <w:rFonts w:ascii="Times New Roman" w:hAnsi="Times New Roman" w:cs="Times New Roman"/>
          <w:sz w:val="24"/>
          <w:szCs w:val="24"/>
        </w:rPr>
        <w:t xml:space="preserve"> a dle </w:t>
      </w:r>
      <w:r w:rsidR="0068750D">
        <w:rPr>
          <w:rFonts w:ascii="Times New Roman" w:hAnsi="Times New Roman" w:cs="Times New Roman"/>
          <w:sz w:val="24"/>
          <w:szCs w:val="24"/>
        </w:rPr>
        <w:t xml:space="preserve">harmonogramu </w:t>
      </w:r>
      <w:r w:rsidR="0068750D" w:rsidRPr="002C7C31">
        <w:rPr>
          <w:rFonts w:ascii="Times New Roman" w:hAnsi="Times New Roman" w:cs="Times New Roman"/>
          <w:sz w:val="24"/>
          <w:szCs w:val="24"/>
        </w:rPr>
        <w:t>uvedeného</w:t>
      </w:r>
      <w:r w:rsidRPr="002C7C31">
        <w:rPr>
          <w:rFonts w:ascii="Times New Roman" w:hAnsi="Times New Roman" w:cs="Times New Roman"/>
          <w:sz w:val="24"/>
          <w:szCs w:val="24"/>
        </w:rPr>
        <w:t xml:space="preserve"> </w:t>
      </w:r>
      <w:r w:rsidR="00B349D1">
        <w:rPr>
          <w:rFonts w:ascii="Times New Roman" w:hAnsi="Times New Roman" w:cs="Times New Roman"/>
          <w:sz w:val="24"/>
          <w:szCs w:val="24"/>
        </w:rPr>
        <w:t xml:space="preserve">v čl.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2C7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  <w:r w:rsidRPr="002C7C31">
        <w:rPr>
          <w:rFonts w:ascii="Times New Roman" w:hAnsi="Times New Roman" w:cs="Times New Roman"/>
          <w:sz w:val="24"/>
          <w:szCs w:val="24"/>
        </w:rPr>
        <w:t xml:space="preserve"> Předtím, než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2C7C31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 xml:space="preserve">mlouvy odstoupí, vyrozumí písemně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 xml:space="preserve">hotovitele o tomto záměru a zároveň mu stanoví lhůtu pro zjednání nápravy. Pokud i v této lhůtě bude </w:t>
      </w:r>
      <w:r w:rsidR="004F2B48">
        <w:rPr>
          <w:rFonts w:ascii="Times New Roman" w:hAnsi="Times New Roman" w:cs="Times New Roman"/>
          <w:sz w:val="24"/>
          <w:szCs w:val="24"/>
        </w:rPr>
        <w:t>z</w:t>
      </w:r>
      <w:r w:rsidRPr="002C7C31">
        <w:rPr>
          <w:rFonts w:ascii="Times New Roman" w:hAnsi="Times New Roman" w:cs="Times New Roman"/>
          <w:sz w:val="24"/>
          <w:szCs w:val="24"/>
        </w:rPr>
        <w:t>hotovitel</w:t>
      </w:r>
      <w:r w:rsidR="004F2B48">
        <w:rPr>
          <w:rFonts w:ascii="Times New Roman" w:hAnsi="Times New Roman" w:cs="Times New Roman"/>
          <w:sz w:val="24"/>
          <w:szCs w:val="24"/>
        </w:rPr>
        <w:t xml:space="preserve"> bezdůvodně</w:t>
      </w:r>
      <w:r w:rsidRPr="002C7C31">
        <w:rPr>
          <w:rFonts w:ascii="Times New Roman" w:hAnsi="Times New Roman" w:cs="Times New Roman"/>
          <w:sz w:val="24"/>
          <w:szCs w:val="24"/>
        </w:rPr>
        <w:t xml:space="preserve"> nečinný, je </w:t>
      </w:r>
      <w:r w:rsidR="004F2B48">
        <w:rPr>
          <w:rFonts w:ascii="Times New Roman" w:hAnsi="Times New Roman" w:cs="Times New Roman"/>
          <w:sz w:val="24"/>
          <w:szCs w:val="24"/>
        </w:rPr>
        <w:t>o</w:t>
      </w:r>
      <w:r w:rsidRPr="002C7C31">
        <w:rPr>
          <w:rFonts w:ascii="Times New Roman" w:hAnsi="Times New Roman" w:cs="Times New Roman"/>
          <w:sz w:val="24"/>
          <w:szCs w:val="24"/>
        </w:rPr>
        <w:t xml:space="preserve">bjednatel oprávněn bez dalšího od </w:t>
      </w:r>
      <w:r w:rsidR="004F2B48">
        <w:rPr>
          <w:rFonts w:ascii="Times New Roman" w:hAnsi="Times New Roman" w:cs="Times New Roman"/>
          <w:sz w:val="24"/>
          <w:szCs w:val="24"/>
        </w:rPr>
        <w:t>s</w:t>
      </w:r>
      <w:r w:rsidRPr="002C7C31">
        <w:rPr>
          <w:rFonts w:ascii="Times New Roman" w:hAnsi="Times New Roman" w:cs="Times New Roman"/>
          <w:sz w:val="24"/>
          <w:szCs w:val="24"/>
        </w:rPr>
        <w:t>mlouvy odstoupit.</w:t>
      </w:r>
    </w:p>
    <w:p w14:paraId="745B8211" w14:textId="77777777" w:rsidR="00C23534" w:rsidRPr="00C23534" w:rsidRDefault="006420B8" w:rsidP="00B051C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34">
        <w:rPr>
          <w:rFonts w:ascii="Times New Roman" w:hAnsi="Times New Roman" w:cs="Times New Roman"/>
          <w:sz w:val="24"/>
          <w:szCs w:val="24"/>
        </w:rPr>
        <w:t>Smluvní strana je povinna vyzvat druhou smluvní stranu, která porušuje tuto smlouvu, k nápravě a poskytnout j</w:t>
      </w:r>
      <w:r w:rsidR="001E1C7F" w:rsidRPr="00C23534">
        <w:rPr>
          <w:rFonts w:ascii="Times New Roman" w:hAnsi="Times New Roman" w:cs="Times New Roman"/>
          <w:sz w:val="24"/>
          <w:szCs w:val="24"/>
        </w:rPr>
        <w:t>í</w:t>
      </w:r>
      <w:r w:rsidRPr="00C23534">
        <w:rPr>
          <w:rFonts w:ascii="Times New Roman" w:hAnsi="Times New Roman" w:cs="Times New Roman"/>
          <w:sz w:val="24"/>
          <w:szCs w:val="24"/>
        </w:rPr>
        <w:t xml:space="preserve"> k tomu přiměřenou lhůtu, která nebude kratší než 3 pracovní dny. </w:t>
      </w:r>
    </w:p>
    <w:p w14:paraId="2C7CB8CE" w14:textId="44659866" w:rsidR="006869F5" w:rsidRPr="00BA3606" w:rsidRDefault="006869F5" w:rsidP="003C49BF">
      <w:pPr>
        <w:pStyle w:val="Odstavecseseznamem"/>
        <w:spacing w:before="240"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47CA7BB2" w14:textId="77777777" w:rsidR="00E76C6A" w:rsidRDefault="007F7988" w:rsidP="003C49BF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E8B91D2" w14:textId="3F9390B9" w:rsidR="00493BE8" w:rsidRPr="00723B07" w:rsidRDefault="004B0C2B" w:rsidP="00723B07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Údaje o kontaktních osobách je </w:t>
      </w:r>
      <w:r w:rsidR="007454D5">
        <w:rPr>
          <w:rFonts w:ascii="Times New Roman" w:hAnsi="Times New Roman" w:cs="Times New Roman"/>
          <w:sz w:val="24"/>
          <w:szCs w:val="24"/>
          <w:lang w:eastAsia="zh-CN"/>
        </w:rPr>
        <w:t>o</w:t>
      </w:r>
      <w:r w:rsidR="007454D5" w:rsidRPr="004B0C2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oprávněn zpracovávat v souladu s Nařízením Evropského parlamentu a Rady (EU) 2016/679 ze dne 27. dubna 2016 o ochraně fyzických osob v souvislosti se zpracováním osobních údajů a volném pohybu těchto údajů a o zrušení směrnice 95/46/ES, (obecné nařízení o ochraně údajů – GDPR)  a to konkrétně dle čl. 6 písm. c) Nařízení, neboť zpracování údajů je nezbytné pro  splnění právní povinnosti vyplývající ze zákona č. 134/2016 Sb., o zadávání veřejných zakázek, v</w:t>
      </w:r>
      <w:r w:rsidR="00A4577B">
        <w:rPr>
          <w:rFonts w:ascii="Times New Roman" w:hAnsi="Times New Roman" w:cs="Times New Roman"/>
          <w:sz w:val="24"/>
          <w:szCs w:val="24"/>
          <w:lang w:eastAsia="zh-CN"/>
        </w:rPr>
        <w:t>e znění pozdějších předpisů</w:t>
      </w:r>
      <w:r w:rsidRPr="004B0C2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D487E34" w14:textId="20AD7CD2" w:rsidR="00BD37FC" w:rsidRPr="00FD5DA1" w:rsidRDefault="0012218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Tato smlouva je sepsána ve </w:t>
      </w:r>
      <w:r w:rsidR="005464E3">
        <w:rPr>
          <w:rFonts w:ascii="Times New Roman" w:hAnsi="Times New Roman" w:cs="Times New Roman"/>
          <w:sz w:val="24"/>
          <w:szCs w:val="24"/>
        </w:rPr>
        <w:t>2 (</w:t>
      </w:r>
      <w:r w:rsidRPr="00FD5DA1">
        <w:rPr>
          <w:rFonts w:ascii="Times New Roman" w:hAnsi="Times New Roman" w:cs="Times New Roman"/>
          <w:sz w:val="24"/>
          <w:szCs w:val="24"/>
        </w:rPr>
        <w:t>dvou</w:t>
      </w:r>
      <w:r w:rsidR="005464E3">
        <w:rPr>
          <w:rFonts w:ascii="Times New Roman" w:hAnsi="Times New Roman" w:cs="Times New Roman"/>
          <w:sz w:val="24"/>
          <w:szCs w:val="24"/>
        </w:rPr>
        <w:t>)</w:t>
      </w:r>
      <w:r w:rsidRPr="00FD5DA1">
        <w:rPr>
          <w:rFonts w:ascii="Times New Roman" w:hAnsi="Times New Roman" w:cs="Times New Roman"/>
          <w:sz w:val="24"/>
          <w:szCs w:val="24"/>
        </w:rPr>
        <w:t xml:space="preserve"> stejnopisech, z nichž každá smluvní strana obdrží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jednom.</w:t>
      </w:r>
      <w:r w:rsidR="00941845">
        <w:rPr>
          <w:rFonts w:ascii="Times New Roman" w:hAnsi="Times New Roman" w:cs="Times New Roman"/>
          <w:sz w:val="24"/>
          <w:szCs w:val="24"/>
        </w:rPr>
        <w:t xml:space="preserve"> Tato smlouva může být vyhotovena i elektronicky. </w:t>
      </w:r>
    </w:p>
    <w:p w14:paraId="28DFC35D" w14:textId="2FABF86D" w:rsidR="00E9683A" w:rsidRPr="00FD5DA1" w:rsidRDefault="00E9683A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BB9C4E" w14:textId="74DAE51D" w:rsidR="005513CE" w:rsidRPr="00FD5DA1" w:rsidRDefault="0012218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občansk</w:t>
      </w:r>
      <w:r w:rsidR="00F737FC">
        <w:rPr>
          <w:rFonts w:ascii="Times New Roman" w:hAnsi="Times New Roman" w:cs="Times New Roman"/>
          <w:sz w:val="24"/>
          <w:szCs w:val="24"/>
        </w:rPr>
        <w:t>ého</w:t>
      </w:r>
      <w:r w:rsidRPr="00FD5DA1">
        <w:rPr>
          <w:rFonts w:ascii="Times New Roman" w:hAnsi="Times New Roman" w:cs="Times New Roman"/>
          <w:sz w:val="24"/>
          <w:szCs w:val="24"/>
        </w:rPr>
        <w:t xml:space="preserve"> zákoník</w:t>
      </w:r>
      <w:r w:rsidR="00F737FC">
        <w:rPr>
          <w:rFonts w:ascii="Times New Roman" w:hAnsi="Times New Roman" w:cs="Times New Roman"/>
          <w:sz w:val="24"/>
          <w:szCs w:val="24"/>
        </w:rPr>
        <w:t>u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 </w:t>
      </w:r>
      <w:r w:rsidR="005513CE" w:rsidRPr="797655BA">
        <w:rPr>
          <w:rFonts w:ascii="Times New Roman" w:hAnsi="Times New Roman" w:cs="Times New Roman"/>
          <w:sz w:val="24"/>
          <w:szCs w:val="24"/>
        </w:rPr>
        <w:t>Veškeré vzniklé spory z uzavřené smlouvy nebo v souvislosti s ní budou řešeny před obecnými soudy ČR.</w:t>
      </w:r>
    </w:p>
    <w:p w14:paraId="6287011D" w14:textId="728A6C6A" w:rsidR="002F7BD8" w:rsidRDefault="00EE7E9F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532A22">
        <w:rPr>
          <w:rFonts w:ascii="Times New Roman" w:hAnsi="Times New Roman" w:cs="Times New Roman"/>
          <w:sz w:val="24"/>
          <w:szCs w:val="24"/>
        </w:rPr>
        <w:t xml:space="preserve">nebo nabídky </w:t>
      </w:r>
      <w:r w:rsidR="001E3BE0">
        <w:rPr>
          <w:rFonts w:ascii="Times New Roman" w:hAnsi="Times New Roman" w:cs="Times New Roman"/>
          <w:sz w:val="24"/>
          <w:szCs w:val="24"/>
        </w:rPr>
        <w:t xml:space="preserve">zhotovitele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572D90" w:rsidRPr="00FD5DA1">
        <w:rPr>
          <w:rFonts w:ascii="Times New Roman" w:hAnsi="Times New Roman" w:cs="Times New Roman"/>
          <w:sz w:val="24"/>
          <w:szCs w:val="24"/>
        </w:rPr>
        <w:t>smlouv</w:t>
      </w:r>
      <w:r w:rsidR="00404593" w:rsidRPr="00FD5DA1">
        <w:rPr>
          <w:rFonts w:ascii="Times New Roman" w:hAnsi="Times New Roman" w:cs="Times New Roman"/>
          <w:sz w:val="24"/>
          <w:szCs w:val="24"/>
        </w:rPr>
        <w:t>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0437D">
        <w:rPr>
          <w:rFonts w:ascii="Times New Roman" w:hAnsi="Times New Roman" w:cs="Times New Roman"/>
          <w:sz w:val="24"/>
          <w:szCs w:val="24"/>
        </w:rPr>
        <w:t xml:space="preserve">v plném znění </w:t>
      </w:r>
      <w:r w:rsidR="00572D90" w:rsidRPr="00FD5DA1">
        <w:rPr>
          <w:rFonts w:ascii="Times New Roman" w:hAnsi="Times New Roman" w:cs="Times New Roman"/>
          <w:sz w:val="24"/>
          <w:szCs w:val="24"/>
        </w:rPr>
        <w:t>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5D05C" w14:textId="60C4C7E9" w:rsidR="00342846" w:rsidRDefault="00342846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797655BA">
        <w:rPr>
          <w:rFonts w:ascii="Times New Roman" w:hAnsi="Times New Roman" w:cs="Times New Roman"/>
          <w:sz w:val="24"/>
          <w:szCs w:val="24"/>
        </w:rPr>
        <w:t xml:space="preserve">Zhotovitel prohlašuje, že akceptuje veškeré požadavky a podmínky uvedené v zadávací dokumentaci k veřejné zakázce s názvem 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448C" w:rsidRPr="00D5448C">
        <w:rPr>
          <w:rFonts w:ascii="Times New Roman" w:hAnsi="Times New Roman" w:cs="Times New Roman"/>
          <w:b/>
          <w:bCs/>
          <w:sz w:val="24"/>
          <w:szCs w:val="24"/>
        </w:rPr>
        <w:t>Oprava plynové kotelny administrativní a laboratorní objekt Jaselská 2784/14, Opava</w:t>
      </w:r>
      <w:r w:rsidR="001D6A9C">
        <w:rPr>
          <w:rFonts w:ascii="Times New Roman" w:hAnsi="Times New Roman" w:cs="Times New Roman"/>
          <w:b/>
          <w:bCs/>
          <w:sz w:val="24"/>
          <w:szCs w:val="24"/>
        </w:rPr>
        <w:t xml:space="preserve"> - 2025</w:t>
      </w:r>
      <w:r w:rsidRPr="008B7D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797655BA">
        <w:rPr>
          <w:rFonts w:ascii="Times New Roman" w:hAnsi="Times New Roman" w:cs="Times New Roman"/>
          <w:sz w:val="24"/>
          <w:szCs w:val="24"/>
        </w:rPr>
        <w:t xml:space="preserve">; v případě rozporu mezi údaji uvedenými v zadávací dokumentaci a nabídce účastníka, bude mít text zadávací dokumentace přednost. </w:t>
      </w:r>
    </w:p>
    <w:p w14:paraId="328E4C21" w14:textId="35560224" w:rsidR="00572D90" w:rsidRDefault="002F7BD8" w:rsidP="00723B07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Tato smlouva nabývá</w:t>
      </w:r>
      <w:r w:rsidR="000E21B4">
        <w:rPr>
          <w:rFonts w:ascii="Times New Roman" w:hAnsi="Times New Roman" w:cs="Times New Roman"/>
          <w:sz w:val="24"/>
          <w:szCs w:val="24"/>
        </w:rPr>
        <w:t xml:space="preserve"> platnosti podpisem poslední smluvní strany a</w:t>
      </w:r>
      <w:r w:rsidRPr="00FD5DA1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CE726C">
        <w:rPr>
          <w:rFonts w:ascii="Times New Roman" w:hAnsi="Times New Roman" w:cs="Times New Roman"/>
          <w:sz w:val="24"/>
          <w:szCs w:val="24"/>
        </w:rPr>
        <w:t xml:space="preserve">dnem </w:t>
      </w:r>
      <w:r>
        <w:rPr>
          <w:rFonts w:ascii="Times New Roman" w:hAnsi="Times New Roman" w:cs="Times New Roman"/>
          <w:sz w:val="24"/>
          <w:szCs w:val="24"/>
        </w:rPr>
        <w:t>zveřejnění v registru smluv</w:t>
      </w:r>
      <w:r w:rsidRPr="00FD5DA1">
        <w:rPr>
          <w:rFonts w:ascii="Times New Roman" w:hAnsi="Times New Roman" w:cs="Times New Roman"/>
          <w:sz w:val="24"/>
          <w:szCs w:val="24"/>
        </w:rPr>
        <w:t>.</w:t>
      </w:r>
      <w:r w:rsidR="00C23534">
        <w:rPr>
          <w:rFonts w:ascii="Times New Roman" w:hAnsi="Times New Roman" w:cs="Times New Roman"/>
          <w:sz w:val="24"/>
          <w:szCs w:val="24"/>
        </w:rPr>
        <w:t xml:space="preserve"> Zveřejnění této smlouvy v Registru smluv zajistí objednatel. </w:t>
      </w:r>
    </w:p>
    <w:p w14:paraId="180B61D6" w14:textId="471DF454" w:rsidR="0012218F" w:rsidRDefault="0012218F" w:rsidP="00723B07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</w:t>
      </w:r>
      <w:r w:rsidRPr="00FD5DA1">
        <w:rPr>
          <w:rFonts w:ascii="Times New Roman" w:hAnsi="Times New Roman" w:cs="Times New Roman"/>
          <w:sz w:val="24"/>
          <w:szCs w:val="24"/>
        </w:rPr>
        <w:lastRenderedPageBreak/>
        <w:t xml:space="preserve">své svobodné, vážné a omylu prosté vůle, nikoliv v tísni a za nápadně nevýhodných podmínek, na důkaz čehož připojují </w:t>
      </w:r>
      <w:r w:rsidR="001C3950" w:rsidRPr="00FD5DA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30797586" w14:textId="128A7E1D" w:rsidR="00E322FA" w:rsidRDefault="00E322FA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8F4A0A2" w14:textId="11CD4D12" w:rsidR="0052580C" w:rsidRPr="00D70C69" w:rsidRDefault="00C23534" w:rsidP="00CD6E71">
      <w:pPr>
        <w:spacing w:after="0" w:line="240" w:lineRule="auto"/>
        <w:ind w:left="1416" w:hanging="1410"/>
        <w:rPr>
          <w:rFonts w:ascii="Times New Roman" w:hAnsi="Times New Roman" w:cs="Times New Roman"/>
          <w:bCs/>
          <w:sz w:val="24"/>
          <w:szCs w:val="24"/>
        </w:rPr>
      </w:pPr>
      <w:r w:rsidRPr="00D70C69">
        <w:rPr>
          <w:rFonts w:ascii="Times New Roman" w:hAnsi="Times New Roman" w:cs="Times New Roman"/>
          <w:bCs/>
          <w:sz w:val="24"/>
          <w:szCs w:val="24"/>
        </w:rPr>
        <w:t>Přílohy:</w:t>
      </w:r>
      <w:r w:rsidR="004161ED" w:rsidRPr="00D70C69">
        <w:rPr>
          <w:rFonts w:ascii="Times New Roman" w:hAnsi="Times New Roman" w:cs="Times New Roman"/>
          <w:bCs/>
          <w:sz w:val="24"/>
          <w:szCs w:val="24"/>
        </w:rPr>
        <w:tab/>
      </w:r>
      <w:r w:rsidR="00FB7234" w:rsidRPr="00D70C69">
        <w:rPr>
          <w:rFonts w:ascii="Times New Roman" w:hAnsi="Times New Roman" w:cs="Times New Roman"/>
          <w:bCs/>
          <w:sz w:val="24"/>
          <w:szCs w:val="24"/>
        </w:rPr>
        <w:t xml:space="preserve">č. 1 </w:t>
      </w:r>
      <w:r w:rsidR="00D70C69" w:rsidRPr="00D70C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2580C" w:rsidRPr="00D70C69">
        <w:rPr>
          <w:rFonts w:ascii="Times New Roman" w:hAnsi="Times New Roman" w:cs="Times New Roman"/>
          <w:bCs/>
          <w:sz w:val="24"/>
          <w:szCs w:val="24"/>
        </w:rPr>
        <w:t>Projektová dokumentace</w:t>
      </w:r>
      <w:r w:rsidR="0085603F" w:rsidRPr="00D70C69">
        <w:rPr>
          <w:rFonts w:ascii="Times New Roman" w:hAnsi="Times New Roman" w:cs="Times New Roman"/>
          <w:bCs/>
          <w:sz w:val="24"/>
          <w:szCs w:val="24"/>
        </w:rPr>
        <w:t>: Plynoinstalace</w:t>
      </w:r>
      <w:r w:rsidR="00A6543F" w:rsidRPr="00D70C69">
        <w:rPr>
          <w:rFonts w:ascii="Times New Roman" w:hAnsi="Times New Roman" w:cs="Times New Roman"/>
          <w:bCs/>
          <w:sz w:val="24"/>
          <w:szCs w:val="24"/>
        </w:rPr>
        <w:t xml:space="preserve">: Oprava plynové kotelny administrativní a laboratorní objekt Jaselská 2784/14 Opava z 05/2025 zpracované </w:t>
      </w:r>
      <w:proofErr w:type="gramStart"/>
      <w:r w:rsidR="00A6543F" w:rsidRPr="00D70C69">
        <w:rPr>
          <w:rFonts w:ascii="Times New Roman" w:hAnsi="Times New Roman" w:cs="Times New Roman"/>
          <w:bCs/>
          <w:sz w:val="24"/>
          <w:szCs w:val="24"/>
        </w:rPr>
        <w:t>ing.</w:t>
      </w:r>
      <w:proofErr w:type="gramEnd"/>
      <w:r w:rsidR="00A6543F" w:rsidRPr="00D70C69">
        <w:rPr>
          <w:rFonts w:ascii="Times New Roman" w:hAnsi="Times New Roman" w:cs="Times New Roman"/>
          <w:bCs/>
          <w:sz w:val="24"/>
          <w:szCs w:val="24"/>
        </w:rPr>
        <w:t xml:space="preserve"> Radimem Prouzou, Bohumínská 789/63, 710 00 Ostrava </w:t>
      </w:r>
      <w:r w:rsidR="0085603F" w:rsidRPr="00D70C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EC1" w:rsidRPr="00D70C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5C1B2D" w14:textId="36611ECF" w:rsidR="0085603F" w:rsidRPr="00D70C69" w:rsidRDefault="00A476B3" w:rsidP="00D70C69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D70C69">
        <w:rPr>
          <w:rFonts w:ascii="Times New Roman" w:hAnsi="Times New Roman" w:cs="Times New Roman"/>
          <w:bCs/>
          <w:sz w:val="24"/>
          <w:szCs w:val="24"/>
        </w:rPr>
        <w:t>č</w:t>
      </w:r>
      <w:r w:rsidR="0085603F" w:rsidRPr="00D70C69">
        <w:rPr>
          <w:rFonts w:ascii="Times New Roman" w:hAnsi="Times New Roman" w:cs="Times New Roman"/>
          <w:bCs/>
          <w:sz w:val="24"/>
          <w:szCs w:val="24"/>
        </w:rPr>
        <w:t xml:space="preserve">. 2 </w:t>
      </w:r>
      <w:r w:rsidR="00D70C69" w:rsidRPr="00D70C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70C69">
        <w:rPr>
          <w:rFonts w:ascii="Times New Roman" w:hAnsi="Times New Roman" w:cs="Times New Roman"/>
          <w:bCs/>
          <w:sz w:val="24"/>
          <w:szCs w:val="24"/>
        </w:rPr>
        <w:t>Projektová dokumentace: Vytápění</w:t>
      </w:r>
      <w:r w:rsidR="00A6543F" w:rsidRPr="00D70C69">
        <w:rPr>
          <w:rFonts w:ascii="Times New Roman" w:hAnsi="Times New Roman" w:cs="Times New Roman"/>
          <w:bCs/>
          <w:sz w:val="24"/>
          <w:szCs w:val="24"/>
        </w:rPr>
        <w:t xml:space="preserve">: Oprava plynové kotelny administrativní a laboratorní objekt Jaselská 2784/14 Opava z 05/2025 zpracované </w:t>
      </w:r>
      <w:proofErr w:type="gramStart"/>
      <w:r w:rsidR="00A6543F" w:rsidRPr="00D70C69">
        <w:rPr>
          <w:rFonts w:ascii="Times New Roman" w:hAnsi="Times New Roman" w:cs="Times New Roman"/>
          <w:bCs/>
          <w:sz w:val="24"/>
          <w:szCs w:val="24"/>
        </w:rPr>
        <w:t>ing.</w:t>
      </w:r>
      <w:proofErr w:type="gramEnd"/>
      <w:r w:rsidR="00A6543F" w:rsidRPr="00D70C69">
        <w:rPr>
          <w:rFonts w:ascii="Times New Roman" w:hAnsi="Times New Roman" w:cs="Times New Roman"/>
          <w:bCs/>
          <w:sz w:val="24"/>
          <w:szCs w:val="24"/>
        </w:rPr>
        <w:t xml:space="preserve"> Radimem Prouzou, Bohumínská 789/63, 710 00 Ostrava   </w:t>
      </w:r>
    </w:p>
    <w:p w14:paraId="14015854" w14:textId="3960D647" w:rsidR="00A476B3" w:rsidRPr="00D70C69" w:rsidRDefault="00A476B3" w:rsidP="00A476B3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D70C69">
        <w:rPr>
          <w:rFonts w:ascii="Times New Roman" w:hAnsi="Times New Roman" w:cs="Times New Roman"/>
          <w:bCs/>
          <w:sz w:val="24"/>
          <w:szCs w:val="24"/>
        </w:rPr>
        <w:t xml:space="preserve">č. 3 </w:t>
      </w:r>
      <w:r w:rsidR="00D70C69" w:rsidRPr="00D70C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70C69">
        <w:rPr>
          <w:rFonts w:ascii="Times New Roman" w:hAnsi="Times New Roman" w:cs="Times New Roman"/>
          <w:bCs/>
          <w:sz w:val="24"/>
          <w:szCs w:val="24"/>
        </w:rPr>
        <w:t>Nabídka zhotovitele – položkové rozpočty</w:t>
      </w:r>
    </w:p>
    <w:p w14:paraId="20330F63" w14:textId="255524C7" w:rsidR="0032537B" w:rsidRPr="00D70C69" w:rsidRDefault="003621BE" w:rsidP="003621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0C69">
        <w:rPr>
          <w:rFonts w:ascii="Times New Roman" w:hAnsi="Times New Roman" w:cs="Times New Roman"/>
          <w:bCs/>
          <w:sz w:val="24"/>
          <w:szCs w:val="24"/>
        </w:rPr>
        <w:tab/>
      </w:r>
      <w:r w:rsidR="0032537B" w:rsidRPr="00D70C69">
        <w:rPr>
          <w:rFonts w:ascii="Times New Roman" w:hAnsi="Times New Roman" w:cs="Times New Roman"/>
          <w:bCs/>
          <w:sz w:val="24"/>
          <w:szCs w:val="24"/>
        </w:rPr>
        <w:tab/>
        <w:t xml:space="preserve">č. </w:t>
      </w:r>
      <w:r w:rsidR="00A6543F" w:rsidRPr="00D70C69">
        <w:rPr>
          <w:rFonts w:ascii="Times New Roman" w:hAnsi="Times New Roman" w:cs="Times New Roman"/>
          <w:bCs/>
          <w:sz w:val="24"/>
          <w:szCs w:val="24"/>
        </w:rPr>
        <w:t>4</w:t>
      </w:r>
      <w:r w:rsidR="009F3C98" w:rsidRPr="00D70C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C69" w:rsidRPr="00D70C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2537B" w:rsidRPr="00D70C69">
        <w:rPr>
          <w:rFonts w:ascii="Times New Roman" w:hAnsi="Times New Roman" w:cs="Times New Roman"/>
          <w:bCs/>
          <w:sz w:val="24"/>
          <w:szCs w:val="24"/>
        </w:rPr>
        <w:t>Seznam poddodavatelů</w:t>
      </w:r>
    </w:p>
    <w:p w14:paraId="3B0F2A0B" w14:textId="55DE11A7" w:rsidR="003621BE" w:rsidRPr="00D70C69" w:rsidRDefault="003C49BF" w:rsidP="003C49BF">
      <w:pPr>
        <w:spacing w:after="0" w:line="240" w:lineRule="auto"/>
        <w:ind w:left="708" w:firstLine="708"/>
        <w:rPr>
          <w:rFonts w:ascii="Times New Roman" w:hAnsi="Times New Roman"/>
          <w:bCs/>
          <w:sz w:val="24"/>
          <w:szCs w:val="24"/>
        </w:rPr>
      </w:pPr>
      <w:r w:rsidRPr="00D70C69">
        <w:rPr>
          <w:rFonts w:ascii="Times New Roman" w:hAnsi="Times New Roman" w:cs="Times New Roman"/>
          <w:bCs/>
          <w:sz w:val="24"/>
          <w:szCs w:val="24"/>
        </w:rPr>
        <w:t xml:space="preserve">č. </w:t>
      </w:r>
      <w:r w:rsidR="00A6543F" w:rsidRPr="00D70C69">
        <w:rPr>
          <w:rFonts w:ascii="Times New Roman" w:hAnsi="Times New Roman" w:cs="Times New Roman"/>
          <w:bCs/>
          <w:sz w:val="24"/>
          <w:szCs w:val="24"/>
        </w:rPr>
        <w:t>5</w:t>
      </w:r>
      <w:r w:rsidR="009F3C98" w:rsidRPr="00D70C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C69" w:rsidRPr="00D70C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621BE" w:rsidRPr="00D70C69">
        <w:rPr>
          <w:rFonts w:ascii="Times New Roman" w:hAnsi="Times New Roman" w:cs="Times New Roman"/>
          <w:bCs/>
          <w:sz w:val="24"/>
          <w:szCs w:val="24"/>
        </w:rPr>
        <w:t xml:space="preserve">Harmonogram prací </w:t>
      </w:r>
    </w:p>
    <w:p w14:paraId="3899292B" w14:textId="096C420A" w:rsidR="00C23534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F7EC0" w14:textId="77777777" w:rsidR="00E322FA" w:rsidRDefault="00E322FA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669EE3" w14:textId="77777777" w:rsidR="00C23534" w:rsidRPr="00FD5DA1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2167FAFA" w:rsidR="00FC3649" w:rsidRPr="00FD5DA1" w:rsidRDefault="00C23534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dne: </w:t>
      </w:r>
      <w:r>
        <w:rPr>
          <w:rFonts w:ascii="Times New Roman" w:hAnsi="Times New Roman" w:cs="Times New Roman"/>
          <w:sz w:val="24"/>
          <w:szCs w:val="24"/>
        </w:rPr>
        <w:tab/>
      </w:r>
      <w:r w:rsidR="00034A2C" w:rsidRPr="00FD5DA1">
        <w:rPr>
          <w:rFonts w:ascii="Times New Roman" w:hAnsi="Times New Roman" w:cs="Times New Roman"/>
          <w:sz w:val="24"/>
          <w:szCs w:val="24"/>
        </w:rPr>
        <w:t>V 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1E41C" w14:textId="77777777" w:rsidR="00C23534" w:rsidRDefault="00C23534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58963" w14:textId="77777777" w:rsidR="00034EAD" w:rsidRDefault="00034EAD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CE77" w14:textId="77777777" w:rsidR="00E322FA" w:rsidRDefault="00E322FA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E20DD" w14:textId="77777777" w:rsidR="00E322FA" w:rsidRDefault="00E322FA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4F697" w14:textId="77777777" w:rsidR="00034EAD" w:rsidRPr="00FD5DA1" w:rsidRDefault="00034EAD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3440F018" w:rsidR="00DA5E00" w:rsidRPr="00C23534" w:rsidRDefault="00C462B4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ČR – ÚKZÚZ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10050E" w:rsidRPr="00C23534">
        <w:rPr>
          <w:rFonts w:ascii="Times New Roman" w:hAnsi="Times New Roman" w:cs="Times New Roman"/>
          <w:bCs/>
          <w:sz w:val="24"/>
          <w:szCs w:val="24"/>
        </w:rPr>
        <w:tab/>
      </w:r>
    </w:p>
    <w:p w14:paraId="7D99CB74" w14:textId="5D291F81" w:rsidR="00C23534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Ing. Daniel Jurečka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ředitel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FD5DA1">
        <w:rPr>
          <w:rFonts w:ascii="Times New Roman" w:hAnsi="Times New Roman" w:cs="Times New Roman"/>
          <w:sz w:val="24"/>
          <w:szCs w:val="24"/>
        </w:rPr>
        <w:tab/>
      </w:r>
    </w:p>
    <w:p w14:paraId="34441B53" w14:textId="53E2B646" w:rsidR="001C3950" w:rsidRPr="00FD5DA1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 </w:t>
      </w:r>
      <w:r>
        <w:rPr>
          <w:rFonts w:ascii="Times New Roman" w:hAnsi="Times New Roman" w:cs="Times New Roman"/>
          <w:sz w:val="24"/>
          <w:szCs w:val="24"/>
        </w:rPr>
        <w:tab/>
      </w:r>
      <w:r w:rsidR="00D70C69">
        <w:rPr>
          <w:rFonts w:ascii="Times New Roman" w:hAnsi="Times New Roman" w:cs="Times New Roman"/>
          <w:sz w:val="24"/>
          <w:szCs w:val="24"/>
        </w:rPr>
        <w:t>za zhotovitele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1C3950" w:rsidRPr="00FD5DA1" w:rsidSect="00642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D895" w14:textId="77777777" w:rsidR="00E74F07" w:rsidRDefault="00E74F07" w:rsidP="00484F97">
      <w:pPr>
        <w:spacing w:after="0" w:line="240" w:lineRule="auto"/>
      </w:pPr>
      <w:r>
        <w:separator/>
      </w:r>
    </w:p>
  </w:endnote>
  <w:endnote w:type="continuationSeparator" w:id="0">
    <w:p w14:paraId="20B97258" w14:textId="77777777" w:rsidR="00E74F07" w:rsidRDefault="00E74F07" w:rsidP="0048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6407" w14:textId="77777777" w:rsidR="00BB65E2" w:rsidRDefault="00BB6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558291"/>
      <w:docPartObj>
        <w:docPartGallery w:val="Page Numbers (Bottom of Page)"/>
        <w:docPartUnique/>
      </w:docPartObj>
    </w:sdtPr>
    <w:sdtEndPr/>
    <w:sdtContent>
      <w:p w14:paraId="30B7D9E2" w14:textId="49894026" w:rsidR="00BB65E2" w:rsidRDefault="00BB65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B7A6" w14:textId="77777777" w:rsidR="00BB65E2" w:rsidRDefault="00BB6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E919" w14:textId="77777777" w:rsidR="00BB65E2" w:rsidRDefault="00BB6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911E" w14:textId="77777777" w:rsidR="00E74F07" w:rsidRDefault="00E74F07" w:rsidP="00484F97">
      <w:pPr>
        <w:spacing w:after="0" w:line="240" w:lineRule="auto"/>
      </w:pPr>
      <w:r>
        <w:separator/>
      </w:r>
    </w:p>
  </w:footnote>
  <w:footnote w:type="continuationSeparator" w:id="0">
    <w:p w14:paraId="143700A9" w14:textId="77777777" w:rsidR="00E74F07" w:rsidRDefault="00E74F07" w:rsidP="0048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2F3" w14:textId="77777777" w:rsidR="00BB65E2" w:rsidRDefault="00BB6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B31" w14:textId="77777777" w:rsidR="00BB65E2" w:rsidRDefault="00BB6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E8B" w14:textId="77777777" w:rsidR="00BB65E2" w:rsidRDefault="00BB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3E2"/>
    <w:multiLevelType w:val="hybridMultilevel"/>
    <w:tmpl w:val="0D282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0A3"/>
    <w:multiLevelType w:val="hybridMultilevel"/>
    <w:tmpl w:val="915E4A1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6130"/>
    <w:multiLevelType w:val="hybridMultilevel"/>
    <w:tmpl w:val="EE0E4608"/>
    <w:lvl w:ilvl="0" w:tplc="2E16617A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41A"/>
    <w:multiLevelType w:val="hybridMultilevel"/>
    <w:tmpl w:val="576C3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3D5D"/>
    <w:multiLevelType w:val="hybridMultilevel"/>
    <w:tmpl w:val="9B8E14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E2853"/>
    <w:multiLevelType w:val="hybridMultilevel"/>
    <w:tmpl w:val="6066A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58FE"/>
    <w:multiLevelType w:val="hybridMultilevel"/>
    <w:tmpl w:val="29CA8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90AF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47BF7"/>
    <w:multiLevelType w:val="hybridMultilevel"/>
    <w:tmpl w:val="77B034D6"/>
    <w:lvl w:ilvl="0" w:tplc="4DA881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D2DC2"/>
    <w:multiLevelType w:val="hybridMultilevel"/>
    <w:tmpl w:val="585E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E3C35"/>
    <w:multiLevelType w:val="hybridMultilevel"/>
    <w:tmpl w:val="D88E7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D4AB0"/>
    <w:multiLevelType w:val="hybridMultilevel"/>
    <w:tmpl w:val="09009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37063"/>
    <w:multiLevelType w:val="hybridMultilevel"/>
    <w:tmpl w:val="86808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722"/>
    <w:multiLevelType w:val="hybridMultilevel"/>
    <w:tmpl w:val="35D8E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E6F8F"/>
    <w:multiLevelType w:val="hybridMultilevel"/>
    <w:tmpl w:val="6066AE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61099"/>
    <w:multiLevelType w:val="hybridMultilevel"/>
    <w:tmpl w:val="F41A4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0351"/>
    <w:multiLevelType w:val="hybridMultilevel"/>
    <w:tmpl w:val="082A7528"/>
    <w:lvl w:ilvl="0" w:tplc="6F06C0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77A6"/>
    <w:multiLevelType w:val="hybridMultilevel"/>
    <w:tmpl w:val="0F34AB14"/>
    <w:lvl w:ilvl="0" w:tplc="FFFFFFFF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603FA"/>
    <w:multiLevelType w:val="hybridMultilevel"/>
    <w:tmpl w:val="0082EB4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802D8B"/>
    <w:multiLevelType w:val="hybridMultilevel"/>
    <w:tmpl w:val="B330D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DC5658"/>
    <w:multiLevelType w:val="hybridMultilevel"/>
    <w:tmpl w:val="43322736"/>
    <w:lvl w:ilvl="0" w:tplc="ABCC5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EF4F70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A5916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20A1D"/>
    <w:multiLevelType w:val="hybridMultilevel"/>
    <w:tmpl w:val="3CB8F1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596F9F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1D44"/>
    <w:multiLevelType w:val="hybridMultilevel"/>
    <w:tmpl w:val="B54CA03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A04B3"/>
    <w:multiLevelType w:val="hybridMultilevel"/>
    <w:tmpl w:val="0330A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C68C6"/>
    <w:multiLevelType w:val="hybridMultilevel"/>
    <w:tmpl w:val="F3B60EE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F6E54"/>
    <w:multiLevelType w:val="hybridMultilevel"/>
    <w:tmpl w:val="BAAE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703C5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4237">
    <w:abstractNumId w:val="19"/>
  </w:num>
  <w:num w:numId="2" w16cid:durableId="116606639">
    <w:abstractNumId w:val="0"/>
  </w:num>
  <w:num w:numId="3" w16cid:durableId="1206987356">
    <w:abstractNumId w:val="25"/>
  </w:num>
  <w:num w:numId="4" w16cid:durableId="658657919">
    <w:abstractNumId w:val="33"/>
  </w:num>
  <w:num w:numId="5" w16cid:durableId="976839382">
    <w:abstractNumId w:val="14"/>
  </w:num>
  <w:num w:numId="6" w16cid:durableId="1009405704">
    <w:abstractNumId w:val="8"/>
  </w:num>
  <w:num w:numId="7" w16cid:durableId="1579630374">
    <w:abstractNumId w:val="36"/>
  </w:num>
  <w:num w:numId="8" w16cid:durableId="57480699">
    <w:abstractNumId w:val="10"/>
  </w:num>
  <w:num w:numId="9" w16cid:durableId="1356426177">
    <w:abstractNumId w:val="15"/>
  </w:num>
  <w:num w:numId="10" w16cid:durableId="1798143400">
    <w:abstractNumId w:val="23"/>
  </w:num>
  <w:num w:numId="11" w16cid:durableId="260990601">
    <w:abstractNumId w:val="29"/>
  </w:num>
  <w:num w:numId="12" w16cid:durableId="2005814796">
    <w:abstractNumId w:val="5"/>
  </w:num>
  <w:num w:numId="13" w16cid:durableId="589194101">
    <w:abstractNumId w:val="34"/>
  </w:num>
  <w:num w:numId="14" w16cid:durableId="1424106931">
    <w:abstractNumId w:val="6"/>
  </w:num>
  <w:num w:numId="15" w16cid:durableId="1082682239">
    <w:abstractNumId w:val="21"/>
  </w:num>
  <w:num w:numId="16" w16cid:durableId="1055394907">
    <w:abstractNumId w:val="27"/>
  </w:num>
  <w:num w:numId="17" w16cid:durableId="484325543">
    <w:abstractNumId w:val="9"/>
  </w:num>
  <w:num w:numId="18" w16cid:durableId="1951469413">
    <w:abstractNumId w:val="28"/>
  </w:num>
  <w:num w:numId="19" w16cid:durableId="1796368798">
    <w:abstractNumId w:val="30"/>
  </w:num>
  <w:num w:numId="20" w16cid:durableId="765153654">
    <w:abstractNumId w:val="32"/>
  </w:num>
  <w:num w:numId="21" w16cid:durableId="2092196873">
    <w:abstractNumId w:val="31"/>
  </w:num>
  <w:num w:numId="22" w16cid:durableId="948314795">
    <w:abstractNumId w:val="11"/>
  </w:num>
  <w:num w:numId="23" w16cid:durableId="1800102792">
    <w:abstractNumId w:val="3"/>
  </w:num>
  <w:num w:numId="24" w16cid:durableId="1621110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330363">
    <w:abstractNumId w:val="37"/>
  </w:num>
  <w:num w:numId="26" w16cid:durableId="1377583790">
    <w:abstractNumId w:val="17"/>
  </w:num>
  <w:num w:numId="27" w16cid:durableId="45180608">
    <w:abstractNumId w:val="7"/>
  </w:num>
  <w:num w:numId="28" w16cid:durableId="154077732">
    <w:abstractNumId w:val="20"/>
  </w:num>
  <w:num w:numId="29" w16cid:durableId="811143162">
    <w:abstractNumId w:val="4"/>
  </w:num>
  <w:num w:numId="30" w16cid:durableId="229776103">
    <w:abstractNumId w:val="13"/>
  </w:num>
  <w:num w:numId="31" w16cid:durableId="1633511937">
    <w:abstractNumId w:val="35"/>
  </w:num>
  <w:num w:numId="32" w16cid:durableId="1792675315">
    <w:abstractNumId w:val="24"/>
  </w:num>
  <w:num w:numId="33" w16cid:durableId="931475065">
    <w:abstractNumId w:val="1"/>
  </w:num>
  <w:num w:numId="34" w16cid:durableId="496195224">
    <w:abstractNumId w:val="2"/>
  </w:num>
  <w:num w:numId="35" w16cid:durableId="382483288">
    <w:abstractNumId w:val="26"/>
  </w:num>
  <w:num w:numId="36" w16cid:durableId="994333272">
    <w:abstractNumId w:val="16"/>
  </w:num>
  <w:num w:numId="37" w16cid:durableId="359666521">
    <w:abstractNumId w:val="18"/>
  </w:num>
  <w:num w:numId="38" w16cid:durableId="1551309099">
    <w:abstractNumId w:val="22"/>
  </w:num>
  <w:num w:numId="39" w16cid:durableId="2095318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0oSq9lJPqvsrUCOZF8boLiyutFcsNIMUs2bGekTA+NermnuNGngB9H3lkQGh6oXLOwAdyE1R7dYkiWL6ZKiw==" w:salt="9MC2gtnpaiHQN0b6cs9L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2F60"/>
    <w:rsid w:val="00003955"/>
    <w:rsid w:val="00007C39"/>
    <w:rsid w:val="00010C7C"/>
    <w:rsid w:val="00011A9C"/>
    <w:rsid w:val="00014E6E"/>
    <w:rsid w:val="0003162F"/>
    <w:rsid w:val="00034A2C"/>
    <w:rsid w:val="00034EAD"/>
    <w:rsid w:val="00037868"/>
    <w:rsid w:val="0004030B"/>
    <w:rsid w:val="000405D4"/>
    <w:rsid w:val="00042970"/>
    <w:rsid w:val="00044284"/>
    <w:rsid w:val="00047265"/>
    <w:rsid w:val="00047E09"/>
    <w:rsid w:val="00053DB4"/>
    <w:rsid w:val="00055A1F"/>
    <w:rsid w:val="000618BD"/>
    <w:rsid w:val="0007220C"/>
    <w:rsid w:val="00074537"/>
    <w:rsid w:val="00075919"/>
    <w:rsid w:val="00077164"/>
    <w:rsid w:val="00085F57"/>
    <w:rsid w:val="00087700"/>
    <w:rsid w:val="000911AC"/>
    <w:rsid w:val="00093203"/>
    <w:rsid w:val="00094A46"/>
    <w:rsid w:val="000A280D"/>
    <w:rsid w:val="000A5C7E"/>
    <w:rsid w:val="000B0279"/>
    <w:rsid w:val="000B4734"/>
    <w:rsid w:val="000B5503"/>
    <w:rsid w:val="000B5735"/>
    <w:rsid w:val="000C0272"/>
    <w:rsid w:val="000C142E"/>
    <w:rsid w:val="000C1BB5"/>
    <w:rsid w:val="000C60A4"/>
    <w:rsid w:val="000C67AA"/>
    <w:rsid w:val="000C6E98"/>
    <w:rsid w:val="000D13FD"/>
    <w:rsid w:val="000D2D70"/>
    <w:rsid w:val="000D66F2"/>
    <w:rsid w:val="000D676B"/>
    <w:rsid w:val="000E21B4"/>
    <w:rsid w:val="000E258C"/>
    <w:rsid w:val="000E2B7C"/>
    <w:rsid w:val="000E2F66"/>
    <w:rsid w:val="000E5196"/>
    <w:rsid w:val="000F13BD"/>
    <w:rsid w:val="000F20B8"/>
    <w:rsid w:val="000F3C22"/>
    <w:rsid w:val="000F5F32"/>
    <w:rsid w:val="000F6968"/>
    <w:rsid w:val="000F72DF"/>
    <w:rsid w:val="0010050E"/>
    <w:rsid w:val="0010520F"/>
    <w:rsid w:val="00105515"/>
    <w:rsid w:val="00105F5A"/>
    <w:rsid w:val="00107996"/>
    <w:rsid w:val="00120DF1"/>
    <w:rsid w:val="00121E05"/>
    <w:rsid w:val="0012218F"/>
    <w:rsid w:val="0012233D"/>
    <w:rsid w:val="001234DC"/>
    <w:rsid w:val="00124D34"/>
    <w:rsid w:val="001300E4"/>
    <w:rsid w:val="001307E7"/>
    <w:rsid w:val="00133F38"/>
    <w:rsid w:val="0013491F"/>
    <w:rsid w:val="00134BF3"/>
    <w:rsid w:val="0013775C"/>
    <w:rsid w:val="001465F8"/>
    <w:rsid w:val="00151359"/>
    <w:rsid w:val="001623DA"/>
    <w:rsid w:val="001818F5"/>
    <w:rsid w:val="001844BE"/>
    <w:rsid w:val="0018522D"/>
    <w:rsid w:val="00186EB7"/>
    <w:rsid w:val="00191845"/>
    <w:rsid w:val="001964F1"/>
    <w:rsid w:val="00196AE9"/>
    <w:rsid w:val="001A0F22"/>
    <w:rsid w:val="001A13F3"/>
    <w:rsid w:val="001A1BAA"/>
    <w:rsid w:val="001A2963"/>
    <w:rsid w:val="001A2F93"/>
    <w:rsid w:val="001A385A"/>
    <w:rsid w:val="001A7AA8"/>
    <w:rsid w:val="001B1169"/>
    <w:rsid w:val="001B1320"/>
    <w:rsid w:val="001B294F"/>
    <w:rsid w:val="001B4280"/>
    <w:rsid w:val="001B4AD8"/>
    <w:rsid w:val="001C2EFB"/>
    <w:rsid w:val="001C3950"/>
    <w:rsid w:val="001D174C"/>
    <w:rsid w:val="001D56E2"/>
    <w:rsid w:val="001D6A9C"/>
    <w:rsid w:val="001E1C7F"/>
    <w:rsid w:val="001E2420"/>
    <w:rsid w:val="001E35BF"/>
    <w:rsid w:val="001E3BE0"/>
    <w:rsid w:val="001F0195"/>
    <w:rsid w:val="001F1980"/>
    <w:rsid w:val="001F1C27"/>
    <w:rsid w:val="00203E68"/>
    <w:rsid w:val="00206146"/>
    <w:rsid w:val="00210C6B"/>
    <w:rsid w:val="00212B0A"/>
    <w:rsid w:val="00213060"/>
    <w:rsid w:val="002132C4"/>
    <w:rsid w:val="002134BE"/>
    <w:rsid w:val="00220A33"/>
    <w:rsid w:val="00223601"/>
    <w:rsid w:val="00226E9A"/>
    <w:rsid w:val="00232328"/>
    <w:rsid w:val="00232C64"/>
    <w:rsid w:val="00242B76"/>
    <w:rsid w:val="00246DDD"/>
    <w:rsid w:val="0025293D"/>
    <w:rsid w:val="00253647"/>
    <w:rsid w:val="00257569"/>
    <w:rsid w:val="00265817"/>
    <w:rsid w:val="00265BDE"/>
    <w:rsid w:val="0027500B"/>
    <w:rsid w:val="002820F4"/>
    <w:rsid w:val="00291362"/>
    <w:rsid w:val="00297EB2"/>
    <w:rsid w:val="002A187D"/>
    <w:rsid w:val="002A1F8D"/>
    <w:rsid w:val="002A630B"/>
    <w:rsid w:val="002B0A95"/>
    <w:rsid w:val="002B4EA8"/>
    <w:rsid w:val="002B66D1"/>
    <w:rsid w:val="002B7EDB"/>
    <w:rsid w:val="002C037E"/>
    <w:rsid w:val="002C1A21"/>
    <w:rsid w:val="002C29F8"/>
    <w:rsid w:val="002C441C"/>
    <w:rsid w:val="002C7C31"/>
    <w:rsid w:val="002D09A4"/>
    <w:rsid w:val="002D1EF9"/>
    <w:rsid w:val="002D782F"/>
    <w:rsid w:val="002E3416"/>
    <w:rsid w:val="002F23AE"/>
    <w:rsid w:val="002F24F6"/>
    <w:rsid w:val="002F3E81"/>
    <w:rsid w:val="002F44E3"/>
    <w:rsid w:val="002F7BD8"/>
    <w:rsid w:val="00302B41"/>
    <w:rsid w:val="003032A6"/>
    <w:rsid w:val="003039AC"/>
    <w:rsid w:val="0031693C"/>
    <w:rsid w:val="00317BEF"/>
    <w:rsid w:val="00320FCC"/>
    <w:rsid w:val="00321C02"/>
    <w:rsid w:val="003229FD"/>
    <w:rsid w:val="00324666"/>
    <w:rsid w:val="0032537B"/>
    <w:rsid w:val="0033486A"/>
    <w:rsid w:val="00342846"/>
    <w:rsid w:val="003440AC"/>
    <w:rsid w:val="003470E4"/>
    <w:rsid w:val="003471B3"/>
    <w:rsid w:val="00354205"/>
    <w:rsid w:val="00356C2A"/>
    <w:rsid w:val="00360F6A"/>
    <w:rsid w:val="003621BE"/>
    <w:rsid w:val="003633E3"/>
    <w:rsid w:val="00363882"/>
    <w:rsid w:val="003715EC"/>
    <w:rsid w:val="00382287"/>
    <w:rsid w:val="00383F2C"/>
    <w:rsid w:val="00394E6C"/>
    <w:rsid w:val="00396931"/>
    <w:rsid w:val="00396EA6"/>
    <w:rsid w:val="003A2A28"/>
    <w:rsid w:val="003A4D31"/>
    <w:rsid w:val="003A6CAA"/>
    <w:rsid w:val="003B0358"/>
    <w:rsid w:val="003B22E0"/>
    <w:rsid w:val="003B436A"/>
    <w:rsid w:val="003B4B0F"/>
    <w:rsid w:val="003C1D5B"/>
    <w:rsid w:val="003C28D5"/>
    <w:rsid w:val="003C49BF"/>
    <w:rsid w:val="003C7AF8"/>
    <w:rsid w:val="003E12EB"/>
    <w:rsid w:val="003F07C1"/>
    <w:rsid w:val="003F10C3"/>
    <w:rsid w:val="00404593"/>
    <w:rsid w:val="00405FDA"/>
    <w:rsid w:val="0040720F"/>
    <w:rsid w:val="004104C7"/>
    <w:rsid w:val="004114D5"/>
    <w:rsid w:val="00411BC8"/>
    <w:rsid w:val="00413D9A"/>
    <w:rsid w:val="00414455"/>
    <w:rsid w:val="0041462C"/>
    <w:rsid w:val="004161ED"/>
    <w:rsid w:val="004227F5"/>
    <w:rsid w:val="00423680"/>
    <w:rsid w:val="004310AE"/>
    <w:rsid w:val="00432B93"/>
    <w:rsid w:val="00435440"/>
    <w:rsid w:val="00441B3D"/>
    <w:rsid w:val="00450C91"/>
    <w:rsid w:val="0045155D"/>
    <w:rsid w:val="00451656"/>
    <w:rsid w:val="00452110"/>
    <w:rsid w:val="00453457"/>
    <w:rsid w:val="004564E6"/>
    <w:rsid w:val="004567C4"/>
    <w:rsid w:val="00460EFA"/>
    <w:rsid w:val="00470144"/>
    <w:rsid w:val="004711A9"/>
    <w:rsid w:val="00476416"/>
    <w:rsid w:val="004769A6"/>
    <w:rsid w:val="00483EBB"/>
    <w:rsid w:val="00484F97"/>
    <w:rsid w:val="004929F9"/>
    <w:rsid w:val="00493BE8"/>
    <w:rsid w:val="00495B10"/>
    <w:rsid w:val="004978B3"/>
    <w:rsid w:val="00497CEE"/>
    <w:rsid w:val="004A025A"/>
    <w:rsid w:val="004A1356"/>
    <w:rsid w:val="004A2E27"/>
    <w:rsid w:val="004A6513"/>
    <w:rsid w:val="004A70BE"/>
    <w:rsid w:val="004B0A8E"/>
    <w:rsid w:val="004B0C2B"/>
    <w:rsid w:val="004C03B2"/>
    <w:rsid w:val="004C113C"/>
    <w:rsid w:val="004C6E6E"/>
    <w:rsid w:val="004D2DAB"/>
    <w:rsid w:val="004D4847"/>
    <w:rsid w:val="004D6BD6"/>
    <w:rsid w:val="004E1AE1"/>
    <w:rsid w:val="004E5205"/>
    <w:rsid w:val="004F2B48"/>
    <w:rsid w:val="004F5FBC"/>
    <w:rsid w:val="004F6483"/>
    <w:rsid w:val="00500070"/>
    <w:rsid w:val="005052ED"/>
    <w:rsid w:val="00513DD7"/>
    <w:rsid w:val="00515417"/>
    <w:rsid w:val="00515AC7"/>
    <w:rsid w:val="005213EC"/>
    <w:rsid w:val="0052213E"/>
    <w:rsid w:val="00523357"/>
    <w:rsid w:val="0052580C"/>
    <w:rsid w:val="0052690D"/>
    <w:rsid w:val="005279DE"/>
    <w:rsid w:val="00527E63"/>
    <w:rsid w:val="00530FEE"/>
    <w:rsid w:val="00531440"/>
    <w:rsid w:val="0053259E"/>
    <w:rsid w:val="00532A22"/>
    <w:rsid w:val="00532C1D"/>
    <w:rsid w:val="00535D3C"/>
    <w:rsid w:val="005464E3"/>
    <w:rsid w:val="00550067"/>
    <w:rsid w:val="005513CE"/>
    <w:rsid w:val="005515E6"/>
    <w:rsid w:val="00555041"/>
    <w:rsid w:val="00560A8E"/>
    <w:rsid w:val="00560FED"/>
    <w:rsid w:val="00562E87"/>
    <w:rsid w:val="005642AF"/>
    <w:rsid w:val="005651EA"/>
    <w:rsid w:val="00570EC1"/>
    <w:rsid w:val="00572D90"/>
    <w:rsid w:val="00574ADA"/>
    <w:rsid w:val="00576E55"/>
    <w:rsid w:val="00580498"/>
    <w:rsid w:val="00582472"/>
    <w:rsid w:val="00584E51"/>
    <w:rsid w:val="0058592A"/>
    <w:rsid w:val="005920AD"/>
    <w:rsid w:val="00594123"/>
    <w:rsid w:val="00597F35"/>
    <w:rsid w:val="005A29D6"/>
    <w:rsid w:val="005A4F47"/>
    <w:rsid w:val="005A5B1C"/>
    <w:rsid w:val="005A7B74"/>
    <w:rsid w:val="005B1811"/>
    <w:rsid w:val="005B1C3C"/>
    <w:rsid w:val="005B3925"/>
    <w:rsid w:val="005B3C3F"/>
    <w:rsid w:val="005B5893"/>
    <w:rsid w:val="005B76F9"/>
    <w:rsid w:val="005C17F7"/>
    <w:rsid w:val="005C2EE6"/>
    <w:rsid w:val="005C794F"/>
    <w:rsid w:val="005D37EF"/>
    <w:rsid w:val="005D48B9"/>
    <w:rsid w:val="005F675D"/>
    <w:rsid w:val="005F75FA"/>
    <w:rsid w:val="00602777"/>
    <w:rsid w:val="006069B6"/>
    <w:rsid w:val="0061205A"/>
    <w:rsid w:val="006162AB"/>
    <w:rsid w:val="006179DC"/>
    <w:rsid w:val="00617A9B"/>
    <w:rsid w:val="006213E8"/>
    <w:rsid w:val="0063240A"/>
    <w:rsid w:val="006411E5"/>
    <w:rsid w:val="006420B8"/>
    <w:rsid w:val="00642801"/>
    <w:rsid w:val="00645D8D"/>
    <w:rsid w:val="0065312D"/>
    <w:rsid w:val="0066127C"/>
    <w:rsid w:val="006628B2"/>
    <w:rsid w:val="0066600A"/>
    <w:rsid w:val="00666780"/>
    <w:rsid w:val="00672F74"/>
    <w:rsid w:val="0068387E"/>
    <w:rsid w:val="00683F7B"/>
    <w:rsid w:val="00686737"/>
    <w:rsid w:val="006869F5"/>
    <w:rsid w:val="0068750D"/>
    <w:rsid w:val="006905FE"/>
    <w:rsid w:val="0069369E"/>
    <w:rsid w:val="00696C4A"/>
    <w:rsid w:val="006A045A"/>
    <w:rsid w:val="006A2324"/>
    <w:rsid w:val="006A6A36"/>
    <w:rsid w:val="006A6D47"/>
    <w:rsid w:val="006B5095"/>
    <w:rsid w:val="006B6A4D"/>
    <w:rsid w:val="006B7957"/>
    <w:rsid w:val="006C00C4"/>
    <w:rsid w:val="006C15F6"/>
    <w:rsid w:val="006C6402"/>
    <w:rsid w:val="006C7AF9"/>
    <w:rsid w:val="006D0F88"/>
    <w:rsid w:val="006D24EC"/>
    <w:rsid w:val="006E5E86"/>
    <w:rsid w:val="006E6C02"/>
    <w:rsid w:val="006F3215"/>
    <w:rsid w:val="006F4A61"/>
    <w:rsid w:val="00701DAC"/>
    <w:rsid w:val="00702D03"/>
    <w:rsid w:val="00702FE8"/>
    <w:rsid w:val="007141B4"/>
    <w:rsid w:val="0071497D"/>
    <w:rsid w:val="007160D0"/>
    <w:rsid w:val="00716E85"/>
    <w:rsid w:val="00717A6C"/>
    <w:rsid w:val="00717BAE"/>
    <w:rsid w:val="00720922"/>
    <w:rsid w:val="007214CB"/>
    <w:rsid w:val="00723B07"/>
    <w:rsid w:val="00726BA1"/>
    <w:rsid w:val="007421B1"/>
    <w:rsid w:val="00742DED"/>
    <w:rsid w:val="00744782"/>
    <w:rsid w:val="00745325"/>
    <w:rsid w:val="007454D5"/>
    <w:rsid w:val="00747D49"/>
    <w:rsid w:val="007538AF"/>
    <w:rsid w:val="0075533B"/>
    <w:rsid w:val="007570AA"/>
    <w:rsid w:val="0076192F"/>
    <w:rsid w:val="00761A74"/>
    <w:rsid w:val="00773B53"/>
    <w:rsid w:val="00782D00"/>
    <w:rsid w:val="007837F9"/>
    <w:rsid w:val="00784AFD"/>
    <w:rsid w:val="00787502"/>
    <w:rsid w:val="00790031"/>
    <w:rsid w:val="0079004B"/>
    <w:rsid w:val="007968F4"/>
    <w:rsid w:val="007A0F4A"/>
    <w:rsid w:val="007A1B3B"/>
    <w:rsid w:val="007A338D"/>
    <w:rsid w:val="007A4A1D"/>
    <w:rsid w:val="007A75D2"/>
    <w:rsid w:val="007C29F6"/>
    <w:rsid w:val="007C2F2B"/>
    <w:rsid w:val="007C779C"/>
    <w:rsid w:val="007D77A2"/>
    <w:rsid w:val="007E2CAE"/>
    <w:rsid w:val="007E4CF2"/>
    <w:rsid w:val="007F0FB7"/>
    <w:rsid w:val="007F217E"/>
    <w:rsid w:val="007F46BB"/>
    <w:rsid w:val="007F7988"/>
    <w:rsid w:val="00803964"/>
    <w:rsid w:val="00804EB9"/>
    <w:rsid w:val="008052F0"/>
    <w:rsid w:val="00806E0C"/>
    <w:rsid w:val="00807C76"/>
    <w:rsid w:val="0081021C"/>
    <w:rsid w:val="0081261D"/>
    <w:rsid w:val="0081277D"/>
    <w:rsid w:val="008145BC"/>
    <w:rsid w:val="00824BEC"/>
    <w:rsid w:val="00832630"/>
    <w:rsid w:val="00837095"/>
    <w:rsid w:val="00837528"/>
    <w:rsid w:val="00840BCB"/>
    <w:rsid w:val="0084156E"/>
    <w:rsid w:val="00846338"/>
    <w:rsid w:val="00850593"/>
    <w:rsid w:val="008511B4"/>
    <w:rsid w:val="00853486"/>
    <w:rsid w:val="008536E9"/>
    <w:rsid w:val="008542F5"/>
    <w:rsid w:val="008558D9"/>
    <w:rsid w:val="00855C07"/>
    <w:rsid w:val="0085603F"/>
    <w:rsid w:val="00860820"/>
    <w:rsid w:val="00863E18"/>
    <w:rsid w:val="00864E54"/>
    <w:rsid w:val="0087404C"/>
    <w:rsid w:val="00876AF4"/>
    <w:rsid w:val="00876C98"/>
    <w:rsid w:val="0088102F"/>
    <w:rsid w:val="008856A2"/>
    <w:rsid w:val="0089064F"/>
    <w:rsid w:val="00894BAD"/>
    <w:rsid w:val="008A027A"/>
    <w:rsid w:val="008B36F8"/>
    <w:rsid w:val="008D2764"/>
    <w:rsid w:val="008D31DA"/>
    <w:rsid w:val="008D3C73"/>
    <w:rsid w:val="008E2045"/>
    <w:rsid w:val="008F5B26"/>
    <w:rsid w:val="008F6B7C"/>
    <w:rsid w:val="00904A30"/>
    <w:rsid w:val="00904D82"/>
    <w:rsid w:val="0090516C"/>
    <w:rsid w:val="009062C4"/>
    <w:rsid w:val="00906AA9"/>
    <w:rsid w:val="00917D95"/>
    <w:rsid w:val="009229E3"/>
    <w:rsid w:val="00925F5F"/>
    <w:rsid w:val="0092681D"/>
    <w:rsid w:val="00930C4C"/>
    <w:rsid w:val="00931400"/>
    <w:rsid w:val="0093262A"/>
    <w:rsid w:val="00932BCC"/>
    <w:rsid w:val="00932E77"/>
    <w:rsid w:val="009349B3"/>
    <w:rsid w:val="00935F87"/>
    <w:rsid w:val="009405A0"/>
    <w:rsid w:val="00941845"/>
    <w:rsid w:val="00944348"/>
    <w:rsid w:val="00954BC6"/>
    <w:rsid w:val="00956638"/>
    <w:rsid w:val="00957E76"/>
    <w:rsid w:val="0096179B"/>
    <w:rsid w:val="00966445"/>
    <w:rsid w:val="009675D3"/>
    <w:rsid w:val="00973C37"/>
    <w:rsid w:val="00975615"/>
    <w:rsid w:val="0098693E"/>
    <w:rsid w:val="00996D15"/>
    <w:rsid w:val="009A5A64"/>
    <w:rsid w:val="009C2001"/>
    <w:rsid w:val="009C22CE"/>
    <w:rsid w:val="009C4FCB"/>
    <w:rsid w:val="009D07F0"/>
    <w:rsid w:val="009D09A2"/>
    <w:rsid w:val="009D540E"/>
    <w:rsid w:val="009F0474"/>
    <w:rsid w:val="009F30B6"/>
    <w:rsid w:val="009F3C98"/>
    <w:rsid w:val="00A02927"/>
    <w:rsid w:val="00A0628D"/>
    <w:rsid w:val="00A16A2C"/>
    <w:rsid w:val="00A20832"/>
    <w:rsid w:val="00A2198C"/>
    <w:rsid w:val="00A26704"/>
    <w:rsid w:val="00A33DA0"/>
    <w:rsid w:val="00A36476"/>
    <w:rsid w:val="00A40424"/>
    <w:rsid w:val="00A40D1B"/>
    <w:rsid w:val="00A4577B"/>
    <w:rsid w:val="00A476B3"/>
    <w:rsid w:val="00A51EAD"/>
    <w:rsid w:val="00A52100"/>
    <w:rsid w:val="00A57FB3"/>
    <w:rsid w:val="00A639EC"/>
    <w:rsid w:val="00A64029"/>
    <w:rsid w:val="00A6543F"/>
    <w:rsid w:val="00A65B8C"/>
    <w:rsid w:val="00A76504"/>
    <w:rsid w:val="00A80026"/>
    <w:rsid w:val="00A810B7"/>
    <w:rsid w:val="00A81459"/>
    <w:rsid w:val="00A829C3"/>
    <w:rsid w:val="00A82A5B"/>
    <w:rsid w:val="00A8479E"/>
    <w:rsid w:val="00A869F2"/>
    <w:rsid w:val="00A86A7F"/>
    <w:rsid w:val="00A92530"/>
    <w:rsid w:val="00A95AD1"/>
    <w:rsid w:val="00A96607"/>
    <w:rsid w:val="00A96673"/>
    <w:rsid w:val="00AA0F3D"/>
    <w:rsid w:val="00AA5855"/>
    <w:rsid w:val="00AA670F"/>
    <w:rsid w:val="00AA7BBD"/>
    <w:rsid w:val="00AB5653"/>
    <w:rsid w:val="00AC3826"/>
    <w:rsid w:val="00AD022E"/>
    <w:rsid w:val="00AD1C3B"/>
    <w:rsid w:val="00AD3923"/>
    <w:rsid w:val="00AD7E6D"/>
    <w:rsid w:val="00AE792A"/>
    <w:rsid w:val="00AF36BB"/>
    <w:rsid w:val="00AF3901"/>
    <w:rsid w:val="00AF4F57"/>
    <w:rsid w:val="00AF53A3"/>
    <w:rsid w:val="00B00EC9"/>
    <w:rsid w:val="00B01D9A"/>
    <w:rsid w:val="00B037D2"/>
    <w:rsid w:val="00B03AEF"/>
    <w:rsid w:val="00B04A58"/>
    <w:rsid w:val="00B04D65"/>
    <w:rsid w:val="00B051CA"/>
    <w:rsid w:val="00B104A9"/>
    <w:rsid w:val="00B1175D"/>
    <w:rsid w:val="00B11C70"/>
    <w:rsid w:val="00B17957"/>
    <w:rsid w:val="00B25093"/>
    <w:rsid w:val="00B2583C"/>
    <w:rsid w:val="00B2747A"/>
    <w:rsid w:val="00B31D03"/>
    <w:rsid w:val="00B342EC"/>
    <w:rsid w:val="00B349D1"/>
    <w:rsid w:val="00B34C86"/>
    <w:rsid w:val="00B34D1C"/>
    <w:rsid w:val="00B35053"/>
    <w:rsid w:val="00B40499"/>
    <w:rsid w:val="00B55949"/>
    <w:rsid w:val="00B575C6"/>
    <w:rsid w:val="00B62075"/>
    <w:rsid w:val="00B73955"/>
    <w:rsid w:val="00B73AA6"/>
    <w:rsid w:val="00B74BB8"/>
    <w:rsid w:val="00B80081"/>
    <w:rsid w:val="00B838F3"/>
    <w:rsid w:val="00B84265"/>
    <w:rsid w:val="00B842E8"/>
    <w:rsid w:val="00B865A9"/>
    <w:rsid w:val="00B91517"/>
    <w:rsid w:val="00B93E39"/>
    <w:rsid w:val="00B93F1A"/>
    <w:rsid w:val="00B94D26"/>
    <w:rsid w:val="00B96001"/>
    <w:rsid w:val="00BA0C98"/>
    <w:rsid w:val="00BA3606"/>
    <w:rsid w:val="00BB0CFD"/>
    <w:rsid w:val="00BB2F23"/>
    <w:rsid w:val="00BB35E2"/>
    <w:rsid w:val="00BB46E9"/>
    <w:rsid w:val="00BB65E2"/>
    <w:rsid w:val="00BB7D6C"/>
    <w:rsid w:val="00BC1451"/>
    <w:rsid w:val="00BC3516"/>
    <w:rsid w:val="00BC54F4"/>
    <w:rsid w:val="00BC7856"/>
    <w:rsid w:val="00BD130A"/>
    <w:rsid w:val="00BD37FC"/>
    <w:rsid w:val="00BD4BF3"/>
    <w:rsid w:val="00BE0485"/>
    <w:rsid w:val="00BE0493"/>
    <w:rsid w:val="00BE1251"/>
    <w:rsid w:val="00BE486A"/>
    <w:rsid w:val="00BE5D88"/>
    <w:rsid w:val="00BF01AF"/>
    <w:rsid w:val="00C02E3A"/>
    <w:rsid w:val="00C11994"/>
    <w:rsid w:val="00C12A37"/>
    <w:rsid w:val="00C13CB0"/>
    <w:rsid w:val="00C13E89"/>
    <w:rsid w:val="00C214A3"/>
    <w:rsid w:val="00C21FF8"/>
    <w:rsid w:val="00C23303"/>
    <w:rsid w:val="00C23534"/>
    <w:rsid w:val="00C23721"/>
    <w:rsid w:val="00C27267"/>
    <w:rsid w:val="00C2729D"/>
    <w:rsid w:val="00C311FD"/>
    <w:rsid w:val="00C3438F"/>
    <w:rsid w:val="00C34C7E"/>
    <w:rsid w:val="00C455E4"/>
    <w:rsid w:val="00C462B4"/>
    <w:rsid w:val="00C54009"/>
    <w:rsid w:val="00C56986"/>
    <w:rsid w:val="00C67977"/>
    <w:rsid w:val="00C706CA"/>
    <w:rsid w:val="00C72831"/>
    <w:rsid w:val="00C72AC9"/>
    <w:rsid w:val="00C74A89"/>
    <w:rsid w:val="00C83BBA"/>
    <w:rsid w:val="00C85043"/>
    <w:rsid w:val="00C90FFE"/>
    <w:rsid w:val="00CA0FD8"/>
    <w:rsid w:val="00CA372B"/>
    <w:rsid w:val="00CA5298"/>
    <w:rsid w:val="00CB0BC6"/>
    <w:rsid w:val="00CB1C8C"/>
    <w:rsid w:val="00CB45F0"/>
    <w:rsid w:val="00CB4B43"/>
    <w:rsid w:val="00CB5B49"/>
    <w:rsid w:val="00CB5CD2"/>
    <w:rsid w:val="00CB7878"/>
    <w:rsid w:val="00CC26BD"/>
    <w:rsid w:val="00CC300E"/>
    <w:rsid w:val="00CD0F5F"/>
    <w:rsid w:val="00CD154C"/>
    <w:rsid w:val="00CD53C8"/>
    <w:rsid w:val="00CD6E71"/>
    <w:rsid w:val="00CD7EC7"/>
    <w:rsid w:val="00CE0330"/>
    <w:rsid w:val="00CE1067"/>
    <w:rsid w:val="00CE3531"/>
    <w:rsid w:val="00CE3B8B"/>
    <w:rsid w:val="00CE4019"/>
    <w:rsid w:val="00CE40DF"/>
    <w:rsid w:val="00CE726C"/>
    <w:rsid w:val="00CF17E9"/>
    <w:rsid w:val="00CF4C37"/>
    <w:rsid w:val="00CF61A0"/>
    <w:rsid w:val="00D0048E"/>
    <w:rsid w:val="00D05805"/>
    <w:rsid w:val="00D1150C"/>
    <w:rsid w:val="00D154D8"/>
    <w:rsid w:val="00D258F8"/>
    <w:rsid w:val="00D34C80"/>
    <w:rsid w:val="00D423BD"/>
    <w:rsid w:val="00D44B31"/>
    <w:rsid w:val="00D458AC"/>
    <w:rsid w:val="00D45CAD"/>
    <w:rsid w:val="00D52880"/>
    <w:rsid w:val="00D5448C"/>
    <w:rsid w:val="00D54E78"/>
    <w:rsid w:val="00D55CDE"/>
    <w:rsid w:val="00D60CB0"/>
    <w:rsid w:val="00D6267B"/>
    <w:rsid w:val="00D638C3"/>
    <w:rsid w:val="00D6478F"/>
    <w:rsid w:val="00D674C9"/>
    <w:rsid w:val="00D67638"/>
    <w:rsid w:val="00D70C69"/>
    <w:rsid w:val="00D7236A"/>
    <w:rsid w:val="00D73710"/>
    <w:rsid w:val="00D74266"/>
    <w:rsid w:val="00D76762"/>
    <w:rsid w:val="00D91D3F"/>
    <w:rsid w:val="00D93C05"/>
    <w:rsid w:val="00DA3E4D"/>
    <w:rsid w:val="00DA5E00"/>
    <w:rsid w:val="00DB33CE"/>
    <w:rsid w:val="00DB59BB"/>
    <w:rsid w:val="00DC25EA"/>
    <w:rsid w:val="00DC3EB6"/>
    <w:rsid w:val="00DD0915"/>
    <w:rsid w:val="00DD0C07"/>
    <w:rsid w:val="00DE13F6"/>
    <w:rsid w:val="00DE6E16"/>
    <w:rsid w:val="00DF5389"/>
    <w:rsid w:val="00E02063"/>
    <w:rsid w:val="00E05518"/>
    <w:rsid w:val="00E058FC"/>
    <w:rsid w:val="00E07EED"/>
    <w:rsid w:val="00E159B4"/>
    <w:rsid w:val="00E21189"/>
    <w:rsid w:val="00E23ECF"/>
    <w:rsid w:val="00E24591"/>
    <w:rsid w:val="00E257D4"/>
    <w:rsid w:val="00E265E7"/>
    <w:rsid w:val="00E27454"/>
    <w:rsid w:val="00E31B1C"/>
    <w:rsid w:val="00E322FA"/>
    <w:rsid w:val="00E3576C"/>
    <w:rsid w:val="00E41976"/>
    <w:rsid w:val="00E42744"/>
    <w:rsid w:val="00E47926"/>
    <w:rsid w:val="00E506BC"/>
    <w:rsid w:val="00E5128A"/>
    <w:rsid w:val="00E5378D"/>
    <w:rsid w:val="00E5635D"/>
    <w:rsid w:val="00E62FE8"/>
    <w:rsid w:val="00E6383B"/>
    <w:rsid w:val="00E702F4"/>
    <w:rsid w:val="00E72F41"/>
    <w:rsid w:val="00E74F07"/>
    <w:rsid w:val="00E76C6A"/>
    <w:rsid w:val="00E82BDB"/>
    <w:rsid w:val="00E82BFD"/>
    <w:rsid w:val="00E82C9B"/>
    <w:rsid w:val="00E85EE4"/>
    <w:rsid w:val="00E8630E"/>
    <w:rsid w:val="00E941F9"/>
    <w:rsid w:val="00E95E8B"/>
    <w:rsid w:val="00E9683A"/>
    <w:rsid w:val="00EA0D56"/>
    <w:rsid w:val="00EA59F0"/>
    <w:rsid w:val="00EB13E2"/>
    <w:rsid w:val="00EB2106"/>
    <w:rsid w:val="00EB2A85"/>
    <w:rsid w:val="00EB2A8E"/>
    <w:rsid w:val="00EB474B"/>
    <w:rsid w:val="00EB5115"/>
    <w:rsid w:val="00EC3223"/>
    <w:rsid w:val="00EC7C90"/>
    <w:rsid w:val="00ED0341"/>
    <w:rsid w:val="00ED0D9D"/>
    <w:rsid w:val="00ED1489"/>
    <w:rsid w:val="00ED3C55"/>
    <w:rsid w:val="00ED7C11"/>
    <w:rsid w:val="00EE7E9F"/>
    <w:rsid w:val="00F002C6"/>
    <w:rsid w:val="00F0237C"/>
    <w:rsid w:val="00F03A0D"/>
    <w:rsid w:val="00F0437D"/>
    <w:rsid w:val="00F04C4E"/>
    <w:rsid w:val="00F05946"/>
    <w:rsid w:val="00F07349"/>
    <w:rsid w:val="00F116A7"/>
    <w:rsid w:val="00F12E9F"/>
    <w:rsid w:val="00F13F69"/>
    <w:rsid w:val="00F1455A"/>
    <w:rsid w:val="00F23193"/>
    <w:rsid w:val="00F346B2"/>
    <w:rsid w:val="00F34DB4"/>
    <w:rsid w:val="00F410E4"/>
    <w:rsid w:val="00F41352"/>
    <w:rsid w:val="00F45024"/>
    <w:rsid w:val="00F45042"/>
    <w:rsid w:val="00F47552"/>
    <w:rsid w:val="00F54BA6"/>
    <w:rsid w:val="00F6000C"/>
    <w:rsid w:val="00F62714"/>
    <w:rsid w:val="00F72082"/>
    <w:rsid w:val="00F72C63"/>
    <w:rsid w:val="00F737FC"/>
    <w:rsid w:val="00F80A21"/>
    <w:rsid w:val="00F83371"/>
    <w:rsid w:val="00F87F53"/>
    <w:rsid w:val="00F90016"/>
    <w:rsid w:val="00F91C4F"/>
    <w:rsid w:val="00F92B44"/>
    <w:rsid w:val="00F93677"/>
    <w:rsid w:val="00F93B3C"/>
    <w:rsid w:val="00F96641"/>
    <w:rsid w:val="00FA1111"/>
    <w:rsid w:val="00FA3A49"/>
    <w:rsid w:val="00FA54F5"/>
    <w:rsid w:val="00FA6643"/>
    <w:rsid w:val="00FB7234"/>
    <w:rsid w:val="00FC0F31"/>
    <w:rsid w:val="00FC3649"/>
    <w:rsid w:val="00FC3E01"/>
    <w:rsid w:val="00FC4064"/>
    <w:rsid w:val="00FD46B7"/>
    <w:rsid w:val="00FD5DA1"/>
    <w:rsid w:val="00FD6C5E"/>
    <w:rsid w:val="00FE1CB6"/>
    <w:rsid w:val="00FE254A"/>
    <w:rsid w:val="00FE3A81"/>
    <w:rsid w:val="00FE453A"/>
    <w:rsid w:val="00FF3561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Reference List,Odstavec cíl se seznamem,Odstavec se seznamem5,Cislovany seznam jednoduchy,Odrážka,seznam písmena,Bullet Number,Bullet List,FooterText,numbered,List Paragraph1,Paragraphe de liste1,列出段落"/>
    <w:basedOn w:val="Normln"/>
    <w:link w:val="OdstavecseseznamemChar"/>
    <w:uiPriority w:val="98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0378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0378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0277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558D9"/>
  </w:style>
  <w:style w:type="paragraph" w:styleId="Zhlav">
    <w:name w:val="header"/>
    <w:basedOn w:val="Normln"/>
    <w:link w:val="Zhlav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5E2"/>
  </w:style>
  <w:style w:type="paragraph" w:styleId="Zpat">
    <w:name w:val="footer"/>
    <w:basedOn w:val="Normln"/>
    <w:link w:val="Zpat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2"/>
  </w:style>
  <w:style w:type="paragraph" w:styleId="Revize">
    <w:name w:val="Revision"/>
    <w:hidden/>
    <w:uiPriority w:val="99"/>
    <w:semiHidden/>
    <w:rsid w:val="009C22CE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_muj Char,Reference List Char,Odstavec cíl se seznamem Char,Odstavec se seznamem5 Char,Cislovany seznam jednoduchy Char,Odrážka Char,seznam písmena Char,Bullet Number Char,Bullet List Char"/>
    <w:link w:val="Odstavecseseznamem"/>
    <w:uiPriority w:val="34"/>
    <w:qFormat/>
    <w:rsid w:val="00CE0330"/>
  </w:style>
  <w:style w:type="paragraph" w:customStyle="1" w:styleId="NumberList">
    <w:name w:val="Number List"/>
    <w:rsid w:val="00E72F41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umir.bezdek@ukzuz.gov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538e2740b74e15bf378d5ee3512092ec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dc2ad3f8a7e3a20d78e05f5c46955c5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9FA06-7B70-4D18-98CE-4DE37E547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9106D-BAF1-4B00-AF55-438F3E9DD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26555-E097-4023-80AF-7BAD0288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2715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Wágnerová Jana</cp:lastModifiedBy>
  <cp:revision>54</cp:revision>
  <cp:lastPrinted>2024-04-10T06:59:00Z</cp:lastPrinted>
  <dcterms:created xsi:type="dcterms:W3CDTF">2025-07-10T13:43:00Z</dcterms:created>
  <dcterms:modified xsi:type="dcterms:W3CDTF">2025-07-16T06:25:00Z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2019-06-25T08:08:16.8339830Z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7973d12f-e0e9-413d-989f-1da4b02478bf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