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1E32FD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2FD">
        <w:rPr>
          <w:rFonts w:ascii="Times New Roman" w:hAnsi="Times New Roman" w:cs="Times New Roman"/>
          <w:b/>
          <w:sz w:val="24"/>
          <w:szCs w:val="24"/>
        </w:rPr>
        <w:t>VD Kostelec n. L., oprava jezových polí -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1E32FD"/>
    <w:rsid w:val="0026115D"/>
    <w:rsid w:val="003417BA"/>
    <w:rsid w:val="0035319E"/>
    <w:rsid w:val="004434E7"/>
    <w:rsid w:val="004A48E3"/>
    <w:rsid w:val="004E4A6B"/>
    <w:rsid w:val="004F1291"/>
    <w:rsid w:val="00537CB0"/>
    <w:rsid w:val="00594994"/>
    <w:rsid w:val="0064559A"/>
    <w:rsid w:val="006B44F7"/>
    <w:rsid w:val="00792B0D"/>
    <w:rsid w:val="007E0323"/>
    <w:rsid w:val="00877B16"/>
    <w:rsid w:val="009C0CAF"/>
    <w:rsid w:val="009F2BE0"/>
    <w:rsid w:val="00A07755"/>
    <w:rsid w:val="00CB3207"/>
    <w:rsid w:val="00E943C5"/>
    <w:rsid w:val="00EA6E22"/>
    <w:rsid w:val="00EC754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2025-07-23T09:29:00Z</dcterms:modified>
</cp:coreProperties>
</file>