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8CB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5BC2B620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97BF08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D1D67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281E9D0E" w14:textId="0DB6C20D" w:rsidR="001F3AEA" w:rsidRPr="00E560FB" w:rsidRDefault="008B176E" w:rsidP="003D50C7">
            <w:pPr>
              <w:spacing w:before="60" w:after="60"/>
              <w:rPr>
                <w:b/>
                <w:caps/>
                <w:szCs w:val="20"/>
              </w:rPr>
            </w:pPr>
            <w:r w:rsidRPr="00E41A82">
              <w:rPr>
                <w:b/>
                <w:bCs/>
              </w:rPr>
              <w:t>Kamion pro přepravu koní a osob včetně přívěsného přepravníku</w:t>
            </w:r>
          </w:p>
        </w:tc>
      </w:tr>
      <w:tr w:rsidR="001F3AEA" w:rsidRPr="00E560FB" w14:paraId="1D71B0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2C7986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2F73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F6E1AE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89761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D8481A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CAAA7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E0B4E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2D0BB3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09B4D31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9DABD1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3795D26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7912085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B83301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D7EC2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D8B13C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1138401" w:edGrp="everyone"/>
            <w:r w:rsidRPr="00E560FB">
              <w:rPr>
                <w:b/>
                <w:szCs w:val="20"/>
              </w:rPr>
              <w:t>DOPLNÍ ÚČASTNÍK</w:t>
            </w:r>
            <w:permEnd w:id="1071138401"/>
          </w:p>
        </w:tc>
      </w:tr>
      <w:tr w:rsidR="00273A3E" w:rsidRPr="00E560FB" w14:paraId="4D39E3E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2D96216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894BD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01142846" w:edGrp="everyone"/>
            <w:r w:rsidRPr="00E560FB">
              <w:rPr>
                <w:szCs w:val="20"/>
              </w:rPr>
              <w:t>DOPLNÍ ÚČASTNÍK</w:t>
            </w:r>
            <w:permEnd w:id="801142846"/>
          </w:p>
        </w:tc>
      </w:tr>
      <w:tr w:rsidR="00273A3E" w:rsidRPr="00E560FB" w14:paraId="113A6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0EA036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90FCAD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364588" w:edGrp="everyone"/>
            <w:r w:rsidRPr="00E560FB">
              <w:rPr>
                <w:szCs w:val="20"/>
              </w:rPr>
              <w:t>DOPLNÍ ÚČASTNÍK</w:t>
            </w:r>
            <w:permEnd w:id="6364588"/>
          </w:p>
        </w:tc>
      </w:tr>
      <w:tr w:rsidR="00273A3E" w:rsidRPr="00E560FB" w14:paraId="1F46CB1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7BC221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57742F4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13035270" w:edGrp="everyone"/>
            <w:r w:rsidRPr="00E560FB">
              <w:rPr>
                <w:szCs w:val="20"/>
              </w:rPr>
              <w:t>DOPLNÍ ÚČASTNÍK</w:t>
            </w:r>
            <w:permEnd w:id="1413035270"/>
            <w:r>
              <w:rPr>
                <w:szCs w:val="20"/>
              </w:rPr>
              <w:t xml:space="preserve"> / </w:t>
            </w:r>
            <w:permStart w:id="1294947702" w:edGrp="everyone"/>
            <w:r w:rsidRPr="00E560FB">
              <w:rPr>
                <w:szCs w:val="20"/>
              </w:rPr>
              <w:t>DOPLNÍ ÚČASTNÍK</w:t>
            </w:r>
            <w:permEnd w:id="1294947702"/>
          </w:p>
        </w:tc>
      </w:tr>
      <w:tr w:rsidR="00273A3E" w:rsidRPr="00E560FB" w14:paraId="6D96FCF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9E983A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E6C58CA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95236376" w:edGrp="everyone"/>
            <w:r w:rsidRPr="00E560FB">
              <w:rPr>
                <w:b/>
                <w:szCs w:val="20"/>
              </w:rPr>
              <w:t>DOPLNÍ ÚČASTNÍK</w:t>
            </w:r>
            <w:permEnd w:id="1695236376"/>
          </w:p>
        </w:tc>
      </w:tr>
      <w:tr w:rsidR="00273A3E" w:rsidRPr="00E560FB" w14:paraId="2EBFC0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74A4A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9DD17E6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30276221" w:edGrp="everyone"/>
            <w:r w:rsidRPr="00E560FB">
              <w:rPr>
                <w:szCs w:val="20"/>
              </w:rPr>
              <w:t>DOPLNÍ ÚČASTNÍK</w:t>
            </w:r>
            <w:permEnd w:id="1530276221"/>
          </w:p>
          <w:p w14:paraId="51EA90BF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59212423" w:edGrp="everyone"/>
            <w:r w:rsidRPr="00E560FB">
              <w:rPr>
                <w:szCs w:val="20"/>
              </w:rPr>
              <w:t>DOPLNÍ ÚČASTNÍK</w:t>
            </w:r>
            <w:permEnd w:id="159212423"/>
            <w:r>
              <w:rPr>
                <w:szCs w:val="20"/>
              </w:rPr>
              <w:t xml:space="preserve">, tel.: </w:t>
            </w:r>
            <w:permStart w:id="795422059" w:edGrp="everyone"/>
            <w:r w:rsidRPr="00E560FB">
              <w:rPr>
                <w:szCs w:val="20"/>
              </w:rPr>
              <w:t>DOPLNÍ ÚČASTNÍK</w:t>
            </w:r>
            <w:permEnd w:id="795422059"/>
          </w:p>
        </w:tc>
      </w:tr>
      <w:tr w:rsidR="00273A3E" w:rsidRPr="00E560FB" w14:paraId="1591410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D38D786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88020959" w:edGrp="everyone"/>
        <w:tc>
          <w:tcPr>
            <w:tcW w:w="5921" w:type="dxa"/>
            <w:vAlign w:val="center"/>
          </w:tcPr>
          <w:p w14:paraId="58B0E6C0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88020959"/>
          </w:p>
        </w:tc>
      </w:tr>
    </w:tbl>
    <w:p w14:paraId="00774A09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395"/>
        <w:gridCol w:w="2410"/>
        <w:gridCol w:w="2410"/>
      </w:tblGrid>
      <w:tr w:rsidR="005F7443" w:rsidRPr="00E560FB" w14:paraId="319CCFD4" w14:textId="77777777" w:rsidTr="00667915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538226" w14:textId="77777777" w:rsidR="005F7443" w:rsidRPr="00E560FB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72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4A7F9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</w:tr>
      <w:tr w:rsidR="005F7443" w:rsidRPr="00E560FB" w14:paraId="18B02832" w14:textId="77777777" w:rsidTr="005B0A8D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DBFB8" w14:textId="77777777" w:rsidR="005F7443" w:rsidRPr="00C653DC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10EF87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C1E748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29BCF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447E2F" w:rsidRPr="00E560FB" w14:paraId="5FE9898F" w14:textId="77777777" w:rsidTr="005B0A8D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2D165" w14:textId="60DE84DC" w:rsidR="00447E2F" w:rsidRPr="009F66FC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  <w:szCs w:val="16"/>
              </w:rPr>
              <w:t>Cena za kamion</w:t>
            </w:r>
            <w:r>
              <w:rPr>
                <w:rStyle w:val="Znakapoznpodarou"/>
                <w:bCs/>
                <w:color w:val="000000"/>
                <w:szCs w:val="16"/>
              </w:rPr>
              <w:footnoteReference w:id="1"/>
            </w:r>
          </w:p>
        </w:tc>
        <w:tc>
          <w:tcPr>
            <w:tcW w:w="2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7D141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1092910443" w:edGrp="everyone"/>
            <w:r w:rsidRPr="008F3A04">
              <w:rPr>
                <w:szCs w:val="20"/>
              </w:rPr>
              <w:t>DOPLNÍ ÚČASTNÍK</w:t>
            </w:r>
            <w:permEnd w:id="1092910443"/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9381FA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346836116" w:edGrp="everyone"/>
            <w:r w:rsidRPr="008F3A04">
              <w:rPr>
                <w:szCs w:val="20"/>
              </w:rPr>
              <w:t>DOPLNÍ ÚČASTNÍK</w:t>
            </w:r>
            <w:permEnd w:id="346836116"/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EE4C14" w14:textId="77777777" w:rsidR="00447E2F" w:rsidRPr="008F3A04" w:rsidRDefault="00447E2F" w:rsidP="00447E2F">
            <w:pPr>
              <w:spacing w:before="60" w:after="60"/>
              <w:jc w:val="right"/>
              <w:rPr>
                <w:szCs w:val="20"/>
              </w:rPr>
            </w:pPr>
            <w:permStart w:id="54936580" w:edGrp="everyone"/>
            <w:r w:rsidRPr="008F3A04">
              <w:rPr>
                <w:szCs w:val="20"/>
              </w:rPr>
              <w:t>DOPLNÍ ÚČASTNÍK</w:t>
            </w:r>
            <w:permEnd w:id="54936580"/>
          </w:p>
        </w:tc>
      </w:tr>
      <w:tr w:rsidR="005F7443" w:rsidRPr="00E560FB" w14:paraId="42E76C54" w14:textId="77777777" w:rsidTr="005B0A8D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F1B2D" w14:textId="10B9EF30" w:rsidR="005F7443" w:rsidRPr="0072613F" w:rsidRDefault="006550B5" w:rsidP="00B22DF6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Cena za přívěsný přepravník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5A38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50018253" w:edGrp="everyone"/>
            <w:r w:rsidRPr="0072613F">
              <w:rPr>
                <w:bCs/>
                <w:szCs w:val="20"/>
              </w:rPr>
              <w:t>DOPLNÍ ÚČASTNÍK</w:t>
            </w:r>
            <w:permEnd w:id="50018253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247B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1238630634" w:edGrp="everyone"/>
            <w:r w:rsidRPr="0072613F">
              <w:rPr>
                <w:bCs/>
                <w:szCs w:val="20"/>
              </w:rPr>
              <w:t>DOPLNÍ ÚČASTNÍK</w:t>
            </w:r>
            <w:permEnd w:id="1238630634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728E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419759611" w:edGrp="everyone"/>
            <w:r w:rsidRPr="0072613F">
              <w:rPr>
                <w:bCs/>
                <w:szCs w:val="20"/>
              </w:rPr>
              <w:t>DOPLNÍ ÚČASTNÍK</w:t>
            </w:r>
            <w:permEnd w:id="419759611"/>
          </w:p>
        </w:tc>
      </w:tr>
      <w:tr w:rsidR="00C77CAD" w:rsidRPr="00E560FB" w14:paraId="6C0E7044" w14:textId="77777777" w:rsidTr="005B0A8D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23259" w14:textId="19AA4EB5" w:rsidR="00C77CAD" w:rsidRDefault="00C77CAD" w:rsidP="00C77CAD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16"/>
              </w:rPr>
              <w:t>Cena za servisní služby</w:t>
            </w:r>
          </w:p>
        </w:tc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723D40" w14:textId="7B37E625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415376846" w:edGrp="everyone"/>
            <w:r w:rsidRPr="0072613F">
              <w:rPr>
                <w:bCs/>
                <w:szCs w:val="20"/>
              </w:rPr>
              <w:t>DOPLNÍ ÚČASTNÍK</w:t>
            </w:r>
            <w:permEnd w:id="415376846"/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A48D93" w14:textId="666315FF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71185701" w:edGrp="everyone"/>
            <w:r w:rsidRPr="0072613F">
              <w:rPr>
                <w:bCs/>
                <w:szCs w:val="20"/>
              </w:rPr>
              <w:t>DOPLNÍ ÚČASTNÍK</w:t>
            </w:r>
            <w:permEnd w:id="71185701"/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D82BA0" w14:textId="52F4B1F3" w:rsidR="00C77CAD" w:rsidRPr="0072613F" w:rsidRDefault="00C77CAD" w:rsidP="00C77CAD">
            <w:pPr>
              <w:spacing w:before="60" w:after="60"/>
              <w:jc w:val="right"/>
              <w:rPr>
                <w:bCs/>
                <w:szCs w:val="20"/>
              </w:rPr>
            </w:pPr>
            <w:permStart w:id="1993101643" w:edGrp="everyone"/>
            <w:r w:rsidRPr="0072613F">
              <w:rPr>
                <w:bCs/>
                <w:szCs w:val="20"/>
              </w:rPr>
              <w:t>DOPLNÍ ÚČASTNÍK</w:t>
            </w:r>
            <w:permEnd w:id="1993101643"/>
          </w:p>
        </w:tc>
      </w:tr>
      <w:tr w:rsidR="00C77CAD" w:rsidRPr="00E560FB" w14:paraId="6B6B9EBD" w14:textId="77777777" w:rsidTr="00667915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33BBF1" w14:textId="77777777" w:rsidR="00C77CAD" w:rsidRPr="00607CCA" w:rsidRDefault="00C77CAD" w:rsidP="00C77CAD">
            <w:pPr>
              <w:spacing w:before="60" w:after="60"/>
              <w:ind w:left="161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BDD5D5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1878002277" w:edGrp="everyone"/>
            <w:r w:rsidRPr="00607CCA">
              <w:rPr>
                <w:b/>
                <w:szCs w:val="20"/>
              </w:rPr>
              <w:t>DOPLNÍ ÚČASTNÍK</w:t>
            </w:r>
            <w:permEnd w:id="1878002277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C11895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1287261326" w:edGrp="everyone"/>
            <w:r w:rsidRPr="00607CCA">
              <w:rPr>
                <w:b/>
                <w:szCs w:val="20"/>
              </w:rPr>
              <w:t>DOPLNÍ ÚČASTNÍK</w:t>
            </w:r>
            <w:permEnd w:id="1287261326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8DB8F" w14:textId="77777777" w:rsidR="00C77CAD" w:rsidRPr="00607CCA" w:rsidRDefault="00C77CAD" w:rsidP="00C77CAD">
            <w:pPr>
              <w:spacing w:before="60" w:after="60"/>
              <w:jc w:val="right"/>
              <w:rPr>
                <w:b/>
                <w:szCs w:val="20"/>
              </w:rPr>
            </w:pPr>
            <w:permStart w:id="274021249" w:edGrp="everyone"/>
            <w:r w:rsidRPr="00607CCA">
              <w:rPr>
                <w:b/>
                <w:szCs w:val="20"/>
              </w:rPr>
              <w:t>DOPLNÍ ÚČASTNÍK</w:t>
            </w:r>
            <w:permEnd w:id="274021249"/>
          </w:p>
        </w:tc>
      </w:tr>
    </w:tbl>
    <w:p w14:paraId="5C70CC6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lastRenderedPageBreak/>
        <w:t xml:space="preserve">Účastník </w:t>
      </w:r>
      <w:permStart w:id="1920222371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20222371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76562115" w14:textId="18801FA8" w:rsidR="008B176E" w:rsidRDefault="008B176E" w:rsidP="008B176E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Záruční doba</w:t>
      </w:r>
    </w:p>
    <w:tbl>
      <w:tblPr>
        <w:tblStyle w:val="Mkatabulky"/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6"/>
        <w:gridCol w:w="6648"/>
      </w:tblGrid>
      <w:tr w:rsidR="008B176E" w:rsidRPr="00E560FB" w14:paraId="7E9D421C" w14:textId="77777777" w:rsidTr="00667915">
        <w:trPr>
          <w:trHeight w:val="624"/>
        </w:trPr>
        <w:tc>
          <w:tcPr>
            <w:tcW w:w="3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47F0F" w14:textId="67E10F82" w:rsidR="008B176E" w:rsidRPr="008B176E" w:rsidRDefault="008B176E" w:rsidP="00080BF8">
            <w:pPr>
              <w:keepNext/>
              <w:autoSpaceDE w:val="0"/>
              <w:autoSpaceDN w:val="0"/>
              <w:adjustRightInd w:val="0"/>
              <w:ind w:left="142"/>
              <w:rPr>
                <w:b/>
                <w:color w:val="000000"/>
              </w:rPr>
            </w:pPr>
            <w:r w:rsidRPr="008B176E">
              <w:rPr>
                <w:b/>
                <w:color w:val="000000"/>
              </w:rPr>
              <w:t>Položka</w:t>
            </w:r>
          </w:p>
        </w:tc>
        <w:tc>
          <w:tcPr>
            <w:tcW w:w="6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4B164C" w14:textId="21125FBE" w:rsidR="008B176E" w:rsidRPr="008B176E" w:rsidRDefault="008B176E" w:rsidP="00080BF8">
            <w:pPr>
              <w:spacing w:before="60" w:after="60"/>
              <w:jc w:val="right"/>
              <w:rPr>
                <w:b/>
                <w:szCs w:val="20"/>
              </w:rPr>
            </w:pPr>
            <w:r w:rsidRPr="008B176E">
              <w:rPr>
                <w:b/>
                <w:szCs w:val="20"/>
              </w:rPr>
              <w:t>v kalendářních měsících</w:t>
            </w:r>
            <w:r>
              <w:rPr>
                <w:b/>
                <w:szCs w:val="20"/>
              </w:rPr>
              <w:t xml:space="preserve"> </w:t>
            </w:r>
            <w:r w:rsidRPr="008B176E">
              <w:rPr>
                <w:bCs/>
                <w:szCs w:val="20"/>
              </w:rPr>
              <w:t>(min. 24 měsíců, max. 72 měsíců)</w:t>
            </w:r>
          </w:p>
        </w:tc>
      </w:tr>
      <w:tr w:rsidR="008B176E" w:rsidRPr="00E560FB" w14:paraId="10E22C9A" w14:textId="77777777" w:rsidTr="00667915">
        <w:trPr>
          <w:trHeight w:val="567"/>
        </w:trPr>
        <w:tc>
          <w:tcPr>
            <w:tcW w:w="3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FE2F12" w14:textId="0C956C20" w:rsidR="008B176E" w:rsidRPr="0072613F" w:rsidRDefault="008B176E" w:rsidP="00080BF8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Délka záruční doby</w:t>
            </w:r>
          </w:p>
        </w:tc>
        <w:tc>
          <w:tcPr>
            <w:tcW w:w="6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60ABF7" w14:textId="77777777" w:rsidR="008B176E" w:rsidRPr="0072613F" w:rsidRDefault="008B176E" w:rsidP="00080BF8">
            <w:pPr>
              <w:spacing w:before="60" w:after="60"/>
              <w:jc w:val="right"/>
              <w:rPr>
                <w:bCs/>
                <w:szCs w:val="20"/>
              </w:rPr>
            </w:pPr>
            <w:permStart w:id="1112082089" w:edGrp="everyone"/>
            <w:r w:rsidRPr="0072613F">
              <w:rPr>
                <w:bCs/>
                <w:szCs w:val="20"/>
              </w:rPr>
              <w:t>DOPLNÍ ÚČASTNÍK</w:t>
            </w:r>
            <w:permEnd w:id="1112082089"/>
          </w:p>
        </w:tc>
      </w:tr>
    </w:tbl>
    <w:p w14:paraId="458C493A" w14:textId="3F8FFE62" w:rsidR="00447E2F" w:rsidRPr="00EC1680" w:rsidRDefault="00447E2F" w:rsidP="00EC1680">
      <w:pPr>
        <w:keepNext/>
        <w:spacing w:before="360" w:after="120"/>
        <w:rPr>
          <w:b/>
          <w:bCs/>
          <w:szCs w:val="20"/>
        </w:rPr>
      </w:pPr>
      <w:r w:rsidRPr="00EC1680">
        <w:rPr>
          <w:b/>
          <w:bCs/>
          <w:szCs w:val="20"/>
        </w:rPr>
        <w:t>IDENTIFIKACE KAMIONU A PŘÍVĚSNÉHO VOZÍKU</w:t>
      </w:r>
    </w:p>
    <w:tbl>
      <w:tblPr>
        <w:tblStyle w:val="Mkatabulky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215"/>
      </w:tblGrid>
      <w:tr w:rsidR="00447E2F" w:rsidRPr="009202D7" w14:paraId="6A6E8E49" w14:textId="77777777" w:rsidTr="00EC1680">
        <w:trPr>
          <w:trHeight w:val="1164"/>
          <w:jc w:val="center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5C69F1" w14:textId="77777777" w:rsidR="00447E2F" w:rsidRPr="00E560FB" w:rsidRDefault="00447E2F" w:rsidP="009D0C0D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7215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935B8" w14:textId="0B080CD5" w:rsidR="00447E2F" w:rsidRPr="009202D7" w:rsidRDefault="00447E2F" w:rsidP="009D0C0D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</w:p>
        </w:tc>
      </w:tr>
      <w:tr w:rsidR="00447E2F" w:rsidRPr="008F3A04" w14:paraId="22C2F71E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4AD9E" w14:textId="7B0D997C" w:rsidR="00447E2F" w:rsidRP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/>
                <w:color w:val="000000"/>
              </w:rPr>
            </w:pPr>
            <w:r w:rsidRPr="00447E2F">
              <w:rPr>
                <w:b/>
                <w:color w:val="000000"/>
                <w:szCs w:val="16"/>
              </w:rPr>
              <w:t>Kamion</w:t>
            </w:r>
          </w:p>
        </w:tc>
        <w:tc>
          <w:tcPr>
            <w:tcW w:w="7215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E5FED" w14:textId="79B7B44E" w:rsidR="00447E2F" w:rsidRPr="008F3A04" w:rsidRDefault="00447E2F" w:rsidP="00447E2F">
            <w:pPr>
              <w:spacing w:before="60" w:after="60"/>
              <w:rPr>
                <w:szCs w:val="20"/>
              </w:rPr>
            </w:pPr>
          </w:p>
        </w:tc>
      </w:tr>
      <w:tr w:rsidR="00447E2F" w:rsidRPr="008F3A04" w14:paraId="1204147A" w14:textId="77777777" w:rsidTr="00447E2F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A3A7" w14:textId="18114B00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Tovární značka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2F3E9" w14:textId="0850AF5E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249776225" w:edGrp="everyone"/>
            <w:r w:rsidRPr="0072613F">
              <w:rPr>
                <w:bCs/>
                <w:szCs w:val="20"/>
              </w:rPr>
              <w:t>DOPLNÍ ÚČASTNÍK</w:t>
            </w:r>
            <w:permEnd w:id="1249776225"/>
          </w:p>
        </w:tc>
      </w:tr>
      <w:tr w:rsidR="00447E2F" w:rsidRPr="008F3A04" w14:paraId="24CA61F1" w14:textId="77777777" w:rsidTr="00F818FA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9BF19" w14:textId="414C06ED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Obchodní označení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D404" w14:textId="7EB058EF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14955581" w:edGrp="everyone"/>
            <w:r w:rsidRPr="0072613F">
              <w:rPr>
                <w:bCs/>
                <w:szCs w:val="20"/>
              </w:rPr>
              <w:t>DOPLNÍ ÚČASTNÍK</w:t>
            </w:r>
            <w:permEnd w:id="114955581"/>
          </w:p>
        </w:tc>
      </w:tr>
      <w:tr w:rsidR="00447E2F" w:rsidRPr="008F3A04" w14:paraId="6A25D3EB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E22F" w14:textId="455CC206" w:rsidR="00447E2F" w:rsidRDefault="00447E2F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Typ podvozku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3A70" w14:textId="1C5C79FE" w:rsidR="00447E2F" w:rsidRPr="008F3A04" w:rsidRDefault="00447E2F" w:rsidP="00447E2F">
            <w:pPr>
              <w:spacing w:before="60" w:after="60"/>
              <w:rPr>
                <w:szCs w:val="20"/>
              </w:rPr>
            </w:pPr>
            <w:permStart w:id="1831209272" w:edGrp="everyone"/>
            <w:r w:rsidRPr="0072613F">
              <w:rPr>
                <w:bCs/>
                <w:szCs w:val="20"/>
              </w:rPr>
              <w:t>DOPLNÍ ÚČASTNÍK</w:t>
            </w:r>
            <w:permEnd w:id="1831209272"/>
          </w:p>
        </w:tc>
      </w:tr>
      <w:tr w:rsidR="00447E2F" w:rsidRPr="008F3A04" w14:paraId="35A89F9D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17C2F" w14:textId="59613703" w:rsidR="00447E2F" w:rsidRDefault="00F818FA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Motorizace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5E96B" w14:textId="6A26FFC8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742195270" w:edGrp="everyone"/>
            <w:r w:rsidRPr="0072613F">
              <w:rPr>
                <w:bCs/>
                <w:szCs w:val="20"/>
              </w:rPr>
              <w:t>ÚČASTNÍK</w:t>
            </w:r>
            <w:r w:rsidR="00F818FA">
              <w:rPr>
                <w:bCs/>
                <w:szCs w:val="20"/>
              </w:rPr>
              <w:t xml:space="preserve"> DOPLNÍ SPECIFIKACI MOTORU, ZEJM. VÝKON A OBJEM</w:t>
            </w:r>
            <w:permEnd w:id="742195270"/>
          </w:p>
        </w:tc>
      </w:tr>
      <w:tr w:rsidR="00EC1680" w:rsidRPr="008F3A04" w14:paraId="47726FE2" w14:textId="77777777" w:rsidTr="00EC1680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B62E84" w14:textId="0338E608" w:rsidR="00EC1680" w:rsidRDefault="00EC1680" w:rsidP="00447E2F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Výrobce nástavby</w:t>
            </w:r>
          </w:p>
        </w:tc>
        <w:tc>
          <w:tcPr>
            <w:tcW w:w="7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236F53" w14:textId="6090227E" w:rsidR="00EC1680" w:rsidRPr="0072613F" w:rsidRDefault="00EC1680" w:rsidP="00447E2F">
            <w:pPr>
              <w:spacing w:before="60" w:after="60"/>
              <w:rPr>
                <w:bCs/>
                <w:szCs w:val="20"/>
              </w:rPr>
            </w:pPr>
            <w:permStart w:id="384046014" w:edGrp="everyone"/>
            <w:r w:rsidRPr="0072613F">
              <w:rPr>
                <w:bCs/>
                <w:szCs w:val="20"/>
              </w:rPr>
              <w:t>DOPLNÍ ÚČASTNÍK</w:t>
            </w:r>
            <w:permEnd w:id="384046014"/>
          </w:p>
        </w:tc>
      </w:tr>
      <w:tr w:rsidR="00447E2F" w:rsidRPr="0072613F" w14:paraId="3253CF80" w14:textId="77777777" w:rsidTr="00EC1680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F0295" w14:textId="426186EF" w:rsidR="00447E2F" w:rsidRPr="00447E2F" w:rsidRDefault="00447E2F" w:rsidP="00447E2F">
            <w:pPr>
              <w:spacing w:before="60" w:after="60"/>
              <w:ind w:left="161"/>
              <w:rPr>
                <w:b/>
                <w:szCs w:val="20"/>
              </w:rPr>
            </w:pPr>
            <w:r w:rsidRPr="00447E2F">
              <w:rPr>
                <w:b/>
                <w:szCs w:val="20"/>
              </w:rPr>
              <w:t>Přívěsný přepravník</w:t>
            </w:r>
          </w:p>
        </w:tc>
        <w:tc>
          <w:tcPr>
            <w:tcW w:w="7215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87DC" w14:textId="7BBE4730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</w:p>
        </w:tc>
      </w:tr>
      <w:tr w:rsidR="00447E2F" w:rsidRPr="0072613F" w14:paraId="14CA849B" w14:textId="77777777" w:rsidTr="00447E2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017BC" w14:textId="00F03458" w:rsidR="00447E2F" w:rsidRDefault="00447E2F" w:rsidP="00447E2F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Tovární značka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97782" w14:textId="59C01DD7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1277501513" w:edGrp="everyone"/>
            <w:r w:rsidRPr="0072613F">
              <w:rPr>
                <w:bCs/>
                <w:szCs w:val="20"/>
              </w:rPr>
              <w:t>DOPLNÍ ÚČASTNÍK</w:t>
            </w:r>
            <w:permEnd w:id="1277501513"/>
          </w:p>
        </w:tc>
      </w:tr>
      <w:tr w:rsidR="00447E2F" w:rsidRPr="0072613F" w14:paraId="72CA5CA9" w14:textId="77777777" w:rsidTr="00447E2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CAB79" w14:textId="0258C56F" w:rsidR="00447E2F" w:rsidRDefault="00447E2F" w:rsidP="00447E2F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Obchodní označení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F3D95" w14:textId="72002834" w:rsidR="00447E2F" w:rsidRPr="0072613F" w:rsidRDefault="00447E2F" w:rsidP="00447E2F">
            <w:pPr>
              <w:spacing w:before="60" w:after="60"/>
              <w:rPr>
                <w:bCs/>
                <w:szCs w:val="20"/>
              </w:rPr>
            </w:pPr>
            <w:permStart w:id="445987397" w:edGrp="everyone"/>
            <w:r w:rsidRPr="0072613F">
              <w:rPr>
                <w:bCs/>
                <w:szCs w:val="20"/>
              </w:rPr>
              <w:t>DOPLNÍ ÚČASTNÍK</w:t>
            </w:r>
            <w:permEnd w:id="445987397"/>
          </w:p>
        </w:tc>
      </w:tr>
      <w:tr w:rsidR="00441A10" w:rsidRPr="0072613F" w14:paraId="3AFEDFD3" w14:textId="77777777" w:rsidTr="00447E2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F42F2" w14:textId="41409DA7" w:rsidR="00441A10" w:rsidRDefault="00441A10" w:rsidP="00447E2F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Hmotnost technický přípustná: celková maximální</w:t>
            </w: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82636" w14:textId="4C2044DB" w:rsidR="00441A10" w:rsidRPr="0072613F" w:rsidRDefault="00441A10" w:rsidP="00447E2F">
            <w:pPr>
              <w:spacing w:before="60" w:after="60"/>
              <w:rPr>
                <w:bCs/>
                <w:szCs w:val="20"/>
              </w:rPr>
            </w:pPr>
            <w:permStart w:id="2028961052" w:edGrp="everyone"/>
            <w:r w:rsidRPr="0072613F">
              <w:rPr>
                <w:bCs/>
                <w:szCs w:val="20"/>
              </w:rPr>
              <w:t>DOPLNÍ ÚČASTNÍK</w:t>
            </w:r>
            <w:r>
              <w:rPr>
                <w:bCs/>
                <w:szCs w:val="20"/>
              </w:rPr>
              <w:t xml:space="preserve"> hodnotu v rozmezí 7,5 t – 12 t)</w:t>
            </w:r>
            <w:permEnd w:id="2028961052"/>
          </w:p>
        </w:tc>
      </w:tr>
    </w:tbl>
    <w:p w14:paraId="4267FAF7" w14:textId="77777777" w:rsidR="00447E2F" w:rsidRDefault="00447E2F" w:rsidP="001F3AEA">
      <w:pPr>
        <w:keepNext/>
        <w:spacing w:before="480" w:after="480"/>
        <w:rPr>
          <w:szCs w:val="20"/>
        </w:rPr>
      </w:pPr>
    </w:p>
    <w:p w14:paraId="6E5DF337" w14:textId="289DB743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40642852" w:edGrp="everyone"/>
      <w:r w:rsidRPr="00E560FB">
        <w:rPr>
          <w:szCs w:val="20"/>
        </w:rPr>
        <w:t xml:space="preserve"> DOPLNÍ ÚČASTNÍK</w:t>
      </w:r>
      <w:permEnd w:id="40642852"/>
      <w:r w:rsidRPr="00E560FB">
        <w:rPr>
          <w:szCs w:val="20"/>
        </w:rPr>
        <w:t xml:space="preserve"> dne </w:t>
      </w:r>
      <w:permStart w:id="1600526849" w:edGrp="everyone"/>
      <w:r w:rsidRPr="00E560FB">
        <w:rPr>
          <w:szCs w:val="20"/>
        </w:rPr>
        <w:t>DOPLNÍ ÚČASTNÍK</w:t>
      </w:r>
      <w:permEnd w:id="1600526849"/>
    </w:p>
    <w:p w14:paraId="25486B7C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6503A1A" w14:textId="121E0F2C" w:rsidR="00FE4588" w:rsidRPr="00BA5E8D" w:rsidRDefault="001F3AEA" w:rsidP="001F3AEA">
      <w:pPr>
        <w:ind w:left="4820"/>
        <w:jc w:val="center"/>
        <w:rPr>
          <w:szCs w:val="20"/>
        </w:rPr>
      </w:pPr>
      <w:permStart w:id="364126126" w:edGrp="everyone"/>
      <w:r w:rsidRPr="00E560FB">
        <w:rPr>
          <w:szCs w:val="20"/>
        </w:rPr>
        <w:t xml:space="preserve">DOPLNÍ </w:t>
      </w:r>
      <w:r w:rsidR="00534445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364126126"/>
    </w:p>
    <w:sectPr w:rsidR="00FE4588" w:rsidRPr="00BA5E8D" w:rsidSect="00F4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6EA" w14:textId="77777777" w:rsidR="00F42ACA" w:rsidRDefault="00F42ACA" w:rsidP="00BA5E8D">
      <w:r>
        <w:separator/>
      </w:r>
    </w:p>
  </w:endnote>
  <w:endnote w:type="continuationSeparator" w:id="0">
    <w:p w14:paraId="761C887B" w14:textId="77777777" w:rsidR="00F42ACA" w:rsidRDefault="00F42AC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27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F4F" w14:textId="77777777" w:rsidR="00F42ACA" w:rsidRDefault="00F42ACA" w:rsidP="00BA5E8D">
      <w:r>
        <w:separator/>
      </w:r>
    </w:p>
  </w:footnote>
  <w:footnote w:type="continuationSeparator" w:id="0">
    <w:p w14:paraId="79CB0F3E" w14:textId="77777777" w:rsidR="00F42ACA" w:rsidRDefault="00F42ACA" w:rsidP="00BA5E8D">
      <w:r>
        <w:continuationSeparator/>
      </w:r>
    </w:p>
  </w:footnote>
  <w:footnote w:id="1">
    <w:p w14:paraId="539BE06F" w14:textId="77777777" w:rsidR="00447E2F" w:rsidRPr="00AA4A87" w:rsidRDefault="00447E2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A4A87">
        <w:rPr>
          <w:rFonts w:ascii="Verdana" w:hAnsi="Verdana"/>
          <w:sz w:val="18"/>
          <w:szCs w:val="18"/>
        </w:rPr>
        <w:t>Rozuměj podvozek včetně nástavby a výbavy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205428455" w:edGrp="everyone" w:displacedByCustomXml="prev"/>
      <w:p w14:paraId="196D756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D76E831" wp14:editId="15B685A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20542845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78730784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475B5F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6314590" wp14:editId="7B46512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78730784" w:displacedByCustomXml="next"/>
    </w:sdtContent>
  </w:sdt>
  <w:p w14:paraId="698912FE" w14:textId="5F34CB61" w:rsidR="00E474A4" w:rsidRPr="0095676C" w:rsidRDefault="008B176E" w:rsidP="00E474A4">
    <w:pPr>
      <w:jc w:val="center"/>
      <w:rPr>
        <w:b/>
        <w:szCs w:val="20"/>
      </w:rPr>
    </w:pPr>
    <w:r w:rsidRPr="00E41A82">
      <w:rPr>
        <w:b/>
        <w:bCs/>
      </w:rPr>
      <w:t>Kamion pro přepravu koní a osob včetně přívěsného přepravníku</w:t>
    </w:r>
  </w:p>
  <w:p w14:paraId="4AAA7F0D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9D8FB54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642E84AE" w14:textId="45FA06F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C44735">
      <w:rPr>
        <w:color w:val="7F7F7F" w:themeColor="text1" w:themeTint="80"/>
        <w:szCs w:val="20"/>
      </w:rPr>
      <w:t xml:space="preserve">zadávací </w:t>
    </w:r>
    <w:r w:rsidR="00534445">
      <w:rPr>
        <w:color w:val="7F7F7F" w:themeColor="text1" w:themeTint="80"/>
        <w:szCs w:val="20"/>
      </w:rPr>
      <w:t>dokumentace</w:t>
    </w:r>
    <w:r w:rsidR="00534445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12C3"/>
    <w:rsid w:val="00076A5B"/>
    <w:rsid w:val="000868DB"/>
    <w:rsid w:val="000957BF"/>
    <w:rsid w:val="000A3635"/>
    <w:rsid w:val="000B67C5"/>
    <w:rsid w:val="000C2025"/>
    <w:rsid w:val="000F66E4"/>
    <w:rsid w:val="00103902"/>
    <w:rsid w:val="0012528B"/>
    <w:rsid w:val="001260E3"/>
    <w:rsid w:val="00155E9B"/>
    <w:rsid w:val="00175861"/>
    <w:rsid w:val="001821AC"/>
    <w:rsid w:val="0018697B"/>
    <w:rsid w:val="001A03D8"/>
    <w:rsid w:val="001D464B"/>
    <w:rsid w:val="001F3AEA"/>
    <w:rsid w:val="00237A59"/>
    <w:rsid w:val="00261B2A"/>
    <w:rsid w:val="00263AAA"/>
    <w:rsid w:val="00273A3E"/>
    <w:rsid w:val="00296FFE"/>
    <w:rsid w:val="002A0424"/>
    <w:rsid w:val="002A1D2A"/>
    <w:rsid w:val="002B313D"/>
    <w:rsid w:val="002C198E"/>
    <w:rsid w:val="002E0862"/>
    <w:rsid w:val="00353B56"/>
    <w:rsid w:val="0036438F"/>
    <w:rsid w:val="003719D2"/>
    <w:rsid w:val="0039680B"/>
    <w:rsid w:val="003B456E"/>
    <w:rsid w:val="003D50C7"/>
    <w:rsid w:val="003F0131"/>
    <w:rsid w:val="003F5C82"/>
    <w:rsid w:val="004119E4"/>
    <w:rsid w:val="00441A10"/>
    <w:rsid w:val="00447E2F"/>
    <w:rsid w:val="00451BCE"/>
    <w:rsid w:val="004677AB"/>
    <w:rsid w:val="0049069A"/>
    <w:rsid w:val="0049382A"/>
    <w:rsid w:val="004A1290"/>
    <w:rsid w:val="004B3BF8"/>
    <w:rsid w:val="004D5A6F"/>
    <w:rsid w:val="004F564D"/>
    <w:rsid w:val="00533934"/>
    <w:rsid w:val="00534445"/>
    <w:rsid w:val="00543448"/>
    <w:rsid w:val="0056700D"/>
    <w:rsid w:val="005708CE"/>
    <w:rsid w:val="005726C0"/>
    <w:rsid w:val="005950BA"/>
    <w:rsid w:val="005B0A8D"/>
    <w:rsid w:val="005B67CC"/>
    <w:rsid w:val="005C2D78"/>
    <w:rsid w:val="005F71C8"/>
    <w:rsid w:val="005F7443"/>
    <w:rsid w:val="00607CCA"/>
    <w:rsid w:val="00611E91"/>
    <w:rsid w:val="00631BD4"/>
    <w:rsid w:val="006539B4"/>
    <w:rsid w:val="006550B5"/>
    <w:rsid w:val="00667915"/>
    <w:rsid w:val="006869CA"/>
    <w:rsid w:val="006A08CF"/>
    <w:rsid w:val="006B60AA"/>
    <w:rsid w:val="006D2E8D"/>
    <w:rsid w:val="006F1708"/>
    <w:rsid w:val="00724A24"/>
    <w:rsid w:val="007275B2"/>
    <w:rsid w:val="00727DA9"/>
    <w:rsid w:val="0073116A"/>
    <w:rsid w:val="00773B6C"/>
    <w:rsid w:val="007A5C45"/>
    <w:rsid w:val="007A7C5B"/>
    <w:rsid w:val="007D24A4"/>
    <w:rsid w:val="007E13F7"/>
    <w:rsid w:val="007E35B5"/>
    <w:rsid w:val="00813D24"/>
    <w:rsid w:val="008321F5"/>
    <w:rsid w:val="008402D3"/>
    <w:rsid w:val="0084364B"/>
    <w:rsid w:val="00850103"/>
    <w:rsid w:val="008B176E"/>
    <w:rsid w:val="008C3815"/>
    <w:rsid w:val="008F3A04"/>
    <w:rsid w:val="0093134F"/>
    <w:rsid w:val="0095078E"/>
    <w:rsid w:val="009F66FC"/>
    <w:rsid w:val="00A2637F"/>
    <w:rsid w:val="00A27656"/>
    <w:rsid w:val="00A571B0"/>
    <w:rsid w:val="00AB37DD"/>
    <w:rsid w:val="00AC57F0"/>
    <w:rsid w:val="00AC7D05"/>
    <w:rsid w:val="00B32CA7"/>
    <w:rsid w:val="00B3459A"/>
    <w:rsid w:val="00B47A83"/>
    <w:rsid w:val="00B50ADC"/>
    <w:rsid w:val="00B67886"/>
    <w:rsid w:val="00B76E71"/>
    <w:rsid w:val="00B8277B"/>
    <w:rsid w:val="00BA0021"/>
    <w:rsid w:val="00BA5E8D"/>
    <w:rsid w:val="00BC0788"/>
    <w:rsid w:val="00BE4A4D"/>
    <w:rsid w:val="00C44735"/>
    <w:rsid w:val="00C477C9"/>
    <w:rsid w:val="00C61BE3"/>
    <w:rsid w:val="00C65317"/>
    <w:rsid w:val="00C71049"/>
    <w:rsid w:val="00C7510A"/>
    <w:rsid w:val="00C77CAD"/>
    <w:rsid w:val="00CB5FCE"/>
    <w:rsid w:val="00CE6A6A"/>
    <w:rsid w:val="00CF2C12"/>
    <w:rsid w:val="00D005E5"/>
    <w:rsid w:val="00D31FB1"/>
    <w:rsid w:val="00D37771"/>
    <w:rsid w:val="00D91651"/>
    <w:rsid w:val="00D94FC5"/>
    <w:rsid w:val="00D96B9D"/>
    <w:rsid w:val="00DC033F"/>
    <w:rsid w:val="00DC24CF"/>
    <w:rsid w:val="00E474A4"/>
    <w:rsid w:val="00E749B3"/>
    <w:rsid w:val="00E77CE8"/>
    <w:rsid w:val="00EA65B3"/>
    <w:rsid w:val="00EB537B"/>
    <w:rsid w:val="00EC1680"/>
    <w:rsid w:val="00ED0B30"/>
    <w:rsid w:val="00F073E4"/>
    <w:rsid w:val="00F07429"/>
    <w:rsid w:val="00F150E8"/>
    <w:rsid w:val="00F30307"/>
    <w:rsid w:val="00F35107"/>
    <w:rsid w:val="00F37BCF"/>
    <w:rsid w:val="00F41F83"/>
    <w:rsid w:val="00F42ACA"/>
    <w:rsid w:val="00F7313A"/>
    <w:rsid w:val="00F75757"/>
    <w:rsid w:val="00F818FA"/>
    <w:rsid w:val="00F8724A"/>
    <w:rsid w:val="00FA0C42"/>
    <w:rsid w:val="00FC41CB"/>
    <w:rsid w:val="00FC5A32"/>
    <w:rsid w:val="00FD1A2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34A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7E2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7E2F"/>
    <w:rPr>
      <w:rFonts w:eastAsia="MS Mincho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447E2F"/>
    <w:rPr>
      <w:vertAlign w:val="superscript"/>
    </w:rPr>
  </w:style>
  <w:style w:type="paragraph" w:styleId="Revize">
    <w:name w:val="Revision"/>
    <w:hidden/>
    <w:uiPriority w:val="99"/>
    <w:semiHidden/>
    <w:rsid w:val="00441A10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E5-6BFD-4EF7-ADCD-670A70D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</cp:revision>
  <cp:lastPrinted>2025-07-29T07:40:00Z</cp:lastPrinted>
  <dcterms:created xsi:type="dcterms:W3CDTF">2025-07-23T08:05:00Z</dcterms:created>
  <dcterms:modified xsi:type="dcterms:W3CDTF">2025-07-29T07:46:00Z</dcterms:modified>
</cp:coreProperties>
</file>