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1F09" w14:textId="77777777" w:rsidR="001E45D1" w:rsidRPr="000D2CE2" w:rsidRDefault="001E45D1" w:rsidP="00294578">
      <w:pPr>
        <w:jc w:val="center"/>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28DF21E5" w14:textId="77777777" w:rsidTr="004518D4">
        <w:trPr>
          <w:jc w:val="center"/>
        </w:trPr>
        <w:tc>
          <w:tcPr>
            <w:tcW w:w="9359" w:type="dxa"/>
            <w:gridSpan w:val="2"/>
            <w:shd w:val="clear" w:color="auto" w:fill="C6D9F1" w:themeFill="text2" w:themeFillTint="33"/>
          </w:tcPr>
          <w:p w14:paraId="367E5DBE"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55D0724B" w14:textId="77777777" w:rsidTr="004518D4">
        <w:trPr>
          <w:jc w:val="center"/>
        </w:trPr>
        <w:tc>
          <w:tcPr>
            <w:tcW w:w="2807" w:type="dxa"/>
          </w:tcPr>
          <w:p w14:paraId="13242483"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C9972A7" w14:textId="71187E4E" w:rsidR="001E45D1" w:rsidRPr="000D2CE2" w:rsidRDefault="007F271B">
            <w:pPr>
              <w:rPr>
                <w:rFonts w:ascii="Arial" w:hAnsi="Arial" w:cs="Arial"/>
              </w:rPr>
            </w:pPr>
            <w:r w:rsidRPr="007F271B">
              <w:rPr>
                <w:rFonts w:ascii="Arial" w:hAnsi="Arial" w:cs="Arial"/>
              </w:rPr>
              <w:t>Biohazard Box třídy II typ A1/A2 s vertikálním laminárním prouděním</w:t>
            </w:r>
          </w:p>
        </w:tc>
      </w:tr>
      <w:tr w:rsidR="001E45D1" w:rsidRPr="000D2CE2" w14:paraId="5A726AA0" w14:textId="77777777" w:rsidTr="004518D4">
        <w:trPr>
          <w:jc w:val="center"/>
        </w:trPr>
        <w:tc>
          <w:tcPr>
            <w:tcW w:w="9359" w:type="dxa"/>
            <w:gridSpan w:val="2"/>
            <w:shd w:val="clear" w:color="auto" w:fill="C6D9F1" w:themeFill="text2" w:themeFillTint="33"/>
          </w:tcPr>
          <w:p w14:paraId="38BD8A61"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25A2DD6B" w14:textId="77777777" w:rsidTr="004518D4">
        <w:trPr>
          <w:jc w:val="center"/>
        </w:trPr>
        <w:tc>
          <w:tcPr>
            <w:tcW w:w="2807" w:type="dxa"/>
          </w:tcPr>
          <w:p w14:paraId="72716F96" w14:textId="77777777" w:rsidR="00F74399" w:rsidRPr="000D2CE2" w:rsidRDefault="00F74399">
            <w:pPr>
              <w:rPr>
                <w:rFonts w:ascii="Arial" w:hAnsi="Arial" w:cs="Arial"/>
              </w:rPr>
            </w:pPr>
            <w:r>
              <w:rPr>
                <w:rFonts w:ascii="Arial" w:hAnsi="Arial" w:cs="Arial"/>
              </w:rPr>
              <w:t>Název</w:t>
            </w:r>
          </w:p>
        </w:tc>
        <w:tc>
          <w:tcPr>
            <w:tcW w:w="6552" w:type="dxa"/>
          </w:tcPr>
          <w:p w14:paraId="04D2CA2D"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8E950C0" w14:textId="77777777" w:rsidTr="004518D4">
        <w:trPr>
          <w:jc w:val="center"/>
        </w:trPr>
        <w:tc>
          <w:tcPr>
            <w:tcW w:w="2807" w:type="dxa"/>
          </w:tcPr>
          <w:p w14:paraId="741506C5" w14:textId="77777777" w:rsidR="00F74399" w:rsidRPr="000D2CE2" w:rsidRDefault="00F74399">
            <w:pPr>
              <w:rPr>
                <w:rFonts w:ascii="Arial" w:hAnsi="Arial" w:cs="Arial"/>
              </w:rPr>
            </w:pPr>
            <w:r w:rsidRPr="000D2CE2">
              <w:rPr>
                <w:rFonts w:ascii="Arial" w:hAnsi="Arial" w:cs="Arial"/>
              </w:rPr>
              <w:t>Sídlo</w:t>
            </w:r>
          </w:p>
        </w:tc>
        <w:tc>
          <w:tcPr>
            <w:tcW w:w="6552" w:type="dxa"/>
          </w:tcPr>
          <w:p w14:paraId="65B1968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3208BD3" w14:textId="77777777" w:rsidTr="004518D4">
        <w:trPr>
          <w:jc w:val="center"/>
        </w:trPr>
        <w:tc>
          <w:tcPr>
            <w:tcW w:w="2807" w:type="dxa"/>
          </w:tcPr>
          <w:p w14:paraId="59CBB20F" w14:textId="77777777" w:rsidR="00F74399" w:rsidRPr="000D2CE2" w:rsidRDefault="00F74399">
            <w:pPr>
              <w:rPr>
                <w:rFonts w:ascii="Arial" w:hAnsi="Arial" w:cs="Arial"/>
              </w:rPr>
            </w:pPr>
            <w:r w:rsidRPr="000D2CE2">
              <w:rPr>
                <w:rFonts w:ascii="Arial" w:hAnsi="Arial" w:cs="Arial"/>
              </w:rPr>
              <w:t>IČ</w:t>
            </w:r>
          </w:p>
        </w:tc>
        <w:tc>
          <w:tcPr>
            <w:tcW w:w="6552" w:type="dxa"/>
          </w:tcPr>
          <w:p w14:paraId="767AE14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53DDBA3" w14:textId="77777777" w:rsidTr="004518D4">
        <w:trPr>
          <w:jc w:val="center"/>
        </w:trPr>
        <w:tc>
          <w:tcPr>
            <w:tcW w:w="2807" w:type="dxa"/>
          </w:tcPr>
          <w:p w14:paraId="72A0F863" w14:textId="77777777" w:rsidR="00F74399" w:rsidRPr="000D2CE2" w:rsidRDefault="00F74399">
            <w:pPr>
              <w:rPr>
                <w:rFonts w:ascii="Arial" w:hAnsi="Arial" w:cs="Arial"/>
              </w:rPr>
            </w:pPr>
            <w:r w:rsidRPr="000D2CE2">
              <w:rPr>
                <w:rFonts w:ascii="Arial" w:hAnsi="Arial" w:cs="Arial"/>
              </w:rPr>
              <w:t>DIČ</w:t>
            </w:r>
          </w:p>
        </w:tc>
        <w:tc>
          <w:tcPr>
            <w:tcW w:w="6552" w:type="dxa"/>
          </w:tcPr>
          <w:p w14:paraId="2465ECE5"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32F1FAD" w14:textId="77777777" w:rsidTr="004518D4">
        <w:trPr>
          <w:jc w:val="center"/>
        </w:trPr>
        <w:tc>
          <w:tcPr>
            <w:tcW w:w="2807" w:type="dxa"/>
          </w:tcPr>
          <w:p w14:paraId="6120033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2428FAE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6A59E09" w14:textId="77777777" w:rsidTr="004518D4">
        <w:trPr>
          <w:jc w:val="center"/>
        </w:trPr>
        <w:tc>
          <w:tcPr>
            <w:tcW w:w="9359" w:type="dxa"/>
            <w:gridSpan w:val="2"/>
            <w:shd w:val="clear" w:color="auto" w:fill="C6D9F1" w:themeFill="text2" w:themeFillTint="33"/>
          </w:tcPr>
          <w:p w14:paraId="51DF17EC"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DB3BF5E" w14:textId="77777777" w:rsidTr="004518D4">
        <w:trPr>
          <w:jc w:val="center"/>
        </w:trPr>
        <w:tc>
          <w:tcPr>
            <w:tcW w:w="2807" w:type="dxa"/>
          </w:tcPr>
          <w:p w14:paraId="4AACAF49"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5DCD72A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97C779B" w14:textId="77777777" w:rsidTr="004518D4">
        <w:trPr>
          <w:jc w:val="center"/>
        </w:trPr>
        <w:tc>
          <w:tcPr>
            <w:tcW w:w="2807" w:type="dxa"/>
          </w:tcPr>
          <w:p w14:paraId="63C13F0E" w14:textId="77777777" w:rsidR="00F74399" w:rsidRPr="000D2CE2" w:rsidRDefault="00F74399">
            <w:pPr>
              <w:rPr>
                <w:rFonts w:ascii="Arial" w:hAnsi="Arial" w:cs="Arial"/>
              </w:rPr>
            </w:pPr>
            <w:r w:rsidRPr="000D2CE2">
              <w:rPr>
                <w:rFonts w:ascii="Arial" w:hAnsi="Arial" w:cs="Arial"/>
              </w:rPr>
              <w:t>e-mail</w:t>
            </w:r>
          </w:p>
        </w:tc>
        <w:tc>
          <w:tcPr>
            <w:tcW w:w="6552" w:type="dxa"/>
          </w:tcPr>
          <w:p w14:paraId="079CE7F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AFC101E" w14:textId="77777777" w:rsidTr="004518D4">
        <w:trPr>
          <w:jc w:val="center"/>
        </w:trPr>
        <w:tc>
          <w:tcPr>
            <w:tcW w:w="2807" w:type="dxa"/>
          </w:tcPr>
          <w:p w14:paraId="27052C9C" w14:textId="77777777" w:rsidR="00F74399" w:rsidRPr="000D2CE2" w:rsidRDefault="00F74399">
            <w:pPr>
              <w:rPr>
                <w:rFonts w:ascii="Arial" w:hAnsi="Arial" w:cs="Arial"/>
              </w:rPr>
            </w:pPr>
            <w:r w:rsidRPr="000D2CE2">
              <w:rPr>
                <w:rFonts w:ascii="Arial" w:hAnsi="Arial" w:cs="Arial"/>
              </w:rPr>
              <w:t>telefon</w:t>
            </w:r>
          </w:p>
        </w:tc>
        <w:tc>
          <w:tcPr>
            <w:tcW w:w="6552" w:type="dxa"/>
          </w:tcPr>
          <w:p w14:paraId="0C8D1219"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69E619D" w14:textId="77777777" w:rsidTr="004518D4">
        <w:trPr>
          <w:jc w:val="center"/>
        </w:trPr>
        <w:tc>
          <w:tcPr>
            <w:tcW w:w="9359" w:type="dxa"/>
            <w:gridSpan w:val="2"/>
            <w:shd w:val="clear" w:color="auto" w:fill="C6D9F1" w:themeFill="text2" w:themeFillTint="33"/>
          </w:tcPr>
          <w:p w14:paraId="530309DE"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2E91FFF9" w14:textId="77777777" w:rsidTr="004518D4">
        <w:trPr>
          <w:jc w:val="center"/>
        </w:trPr>
        <w:tc>
          <w:tcPr>
            <w:tcW w:w="2807" w:type="dxa"/>
          </w:tcPr>
          <w:p w14:paraId="7513A750"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0E069BC1"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90A8B97" w14:textId="77777777" w:rsidTr="004518D4">
        <w:trPr>
          <w:jc w:val="center"/>
        </w:trPr>
        <w:tc>
          <w:tcPr>
            <w:tcW w:w="2807" w:type="dxa"/>
          </w:tcPr>
          <w:p w14:paraId="3215CA86"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09075312"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3433AE8B"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4E4E7D8F"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320FAC8B"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3DBBCAEF"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686514C1"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08DA197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08E5C049"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1E5B20D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2906E75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2C82B708"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10E758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52BFA10C"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1C921D8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249A0696" w14:textId="77777777" w:rsidR="00721DCE" w:rsidRPr="004518D4" w:rsidRDefault="00721DCE">
      <w:pPr>
        <w:rPr>
          <w:rFonts w:ascii="Arial" w:hAnsi="Arial" w:cs="Arial"/>
        </w:rPr>
      </w:pPr>
    </w:p>
    <w:p w14:paraId="43FB5D2B"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1D3208B3" w14:textId="77777777" w:rsidR="000D2CE2" w:rsidRDefault="000D2CE2">
      <w:pPr>
        <w:rPr>
          <w:rFonts w:ascii="Arial" w:hAnsi="Arial" w:cs="Arial"/>
          <w:i/>
        </w:rPr>
      </w:pPr>
    </w:p>
    <w:p w14:paraId="238478D8" w14:textId="77777777" w:rsidR="000D2CE2" w:rsidRDefault="000D2CE2">
      <w:pPr>
        <w:rPr>
          <w:rFonts w:ascii="Arial" w:hAnsi="Arial" w:cs="Arial"/>
        </w:rPr>
      </w:pPr>
      <w:r w:rsidRPr="000D2CE2">
        <w:rPr>
          <w:rFonts w:ascii="Arial" w:hAnsi="Arial" w:cs="Arial"/>
        </w:rPr>
        <w:t>podpis osoby oprávněné jednat za účastníka</w:t>
      </w:r>
    </w:p>
    <w:p w14:paraId="2C1CCAB1" w14:textId="77777777" w:rsidR="000D2CE2" w:rsidRDefault="000D2CE2">
      <w:pPr>
        <w:rPr>
          <w:rFonts w:ascii="Arial" w:hAnsi="Arial" w:cs="Arial"/>
        </w:rPr>
      </w:pPr>
      <w:r>
        <w:rPr>
          <w:rFonts w:ascii="Arial" w:hAnsi="Arial" w:cs="Arial"/>
        </w:rPr>
        <w:br w:type="page"/>
      </w:r>
    </w:p>
    <w:p w14:paraId="6798A212" w14:textId="6C68145B"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r w:rsidR="004518D4">
        <w:rPr>
          <w:rFonts w:ascii="Arial" w:hAnsi="Arial" w:cs="Arial"/>
          <w:b/>
        </w:rPr>
        <w:t xml:space="preserve"> pro část </w:t>
      </w:r>
      <w:r w:rsidR="0078244C">
        <w:rPr>
          <w:rFonts w:ascii="Arial" w:hAnsi="Arial" w:cs="Arial"/>
          <w:b/>
        </w:rPr>
        <w:t>2</w:t>
      </w:r>
      <w:r w:rsidR="004518D4">
        <w:rPr>
          <w:rFonts w:ascii="Arial" w:hAnsi="Arial" w:cs="Arial"/>
          <w:b/>
        </w:rPr>
        <w:t xml:space="preserve"> zakázky</w:t>
      </w:r>
    </w:p>
    <w:p w14:paraId="658E6819"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233C85F0"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63EB0F84"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4BBF3828"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01DA4461"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2D7DFBA8" w14:textId="68DBC7EE"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7F271B" w:rsidRPr="007F271B">
        <w:rPr>
          <w:rFonts w:ascii="Arial" w:eastAsia="Times New Roman" w:hAnsi="Arial" w:cs="Arial"/>
          <w:b/>
        </w:rPr>
        <w:t>Biohazard Box třídy II typ A1/A2 s vertikálním laminárním prouděním</w:t>
      </w:r>
      <w:r w:rsidRPr="00634174">
        <w:rPr>
          <w:rFonts w:ascii="Arial" w:eastAsia="Times New Roman" w:hAnsi="Arial" w:cs="Arial"/>
          <w:b/>
        </w:rPr>
        <w:t>”</w:t>
      </w:r>
    </w:p>
    <w:p w14:paraId="552C1B46" w14:textId="183211E3" w:rsidR="008F0B96" w:rsidRDefault="008F0B96" w:rsidP="008F0B96">
      <w:pPr>
        <w:spacing w:line="240" w:lineRule="auto"/>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7F271B">
        <w:rPr>
          <w:rFonts w:ascii="Arial" w:eastAsia="Times New Roman" w:hAnsi="Arial" w:cs="Arial"/>
          <w:b/>
        </w:rPr>
        <w:t>1</w:t>
      </w:r>
      <w:r w:rsidR="00D46DDB" w:rsidRPr="0030237F">
        <w:rPr>
          <w:rFonts w:ascii="Arial" w:eastAsia="Times New Roman" w:hAnsi="Arial" w:cs="Arial"/>
          <w:b/>
        </w:rPr>
        <w:t xml:space="preserve"> ks zboží (</w:t>
      </w:r>
      <w:r w:rsidR="007F271B">
        <w:rPr>
          <w:rFonts w:ascii="Arial" w:eastAsia="Times New Roman" w:hAnsi="Arial" w:cs="Arial"/>
          <w:b/>
        </w:rPr>
        <w:t>Biohazard Boxu</w:t>
      </w:r>
      <w:r w:rsidR="00D46DDB" w:rsidRPr="0030237F">
        <w:rPr>
          <w:rFonts w:ascii="Arial" w:eastAsia="Times New Roman" w:hAnsi="Arial" w:cs="Arial"/>
          <w:b/>
        </w:rPr>
        <w:t>) s níže uvedenou</w:t>
      </w:r>
      <w:r w:rsidR="00D46DDB">
        <w:rPr>
          <w:rFonts w:ascii="Arial" w:eastAsia="Times New Roman" w:hAnsi="Arial" w:cs="Arial"/>
          <w:b/>
        </w:rPr>
        <w:t xml:space="preserve"> technickou specifikací.</w:t>
      </w:r>
    </w:p>
    <w:p w14:paraId="7B38117A" w14:textId="0B10C74C" w:rsidR="0078244C" w:rsidRDefault="0078244C" w:rsidP="008F0B96">
      <w:pPr>
        <w:spacing w:line="240" w:lineRule="auto"/>
        <w:rPr>
          <w:rFonts w:ascii="Arial" w:eastAsia="Times New Roman" w:hAnsi="Arial" w:cs="Arial"/>
          <w:b/>
        </w:rPr>
      </w:pPr>
      <w:r w:rsidRPr="00B43D0F">
        <w:rPr>
          <w:rFonts w:ascii="Arial" w:eastAsia="Times New Roman" w:hAnsi="Arial" w:cs="Arial"/>
          <w:b/>
        </w:rPr>
        <w:t>Účel: práce v prostředí zajišťující ochranu pracovníka i produktu.</w:t>
      </w:r>
    </w:p>
    <w:p w14:paraId="181F229A" w14:textId="77777777" w:rsidR="00F921D2" w:rsidRPr="00911F81"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787F16F2"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D7F1D12"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108B4569"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49F28903"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F600F1" w:rsidRPr="00F921D2" w14:paraId="4F677B9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EA04078" w14:textId="59B61B5D" w:rsidR="00F600F1" w:rsidRPr="0078244C" w:rsidRDefault="0078244C" w:rsidP="0078244C">
            <w:pPr>
              <w:rPr>
                <w:rFonts w:eastAsia="Times New Roman"/>
              </w:rPr>
            </w:pPr>
            <w:r w:rsidRPr="0014649E">
              <w:rPr>
                <w:rFonts w:ascii="Arial" w:eastAsia="Times New Roman" w:hAnsi="Arial" w:cs="Arial"/>
              </w:rPr>
              <w:t>Certifikováno dle normy EN 12469</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4D60D7E" w14:textId="401A3128" w:rsidR="00F600F1" w:rsidRPr="00EE4696" w:rsidRDefault="00F600F1"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2D062B4" w14:textId="77777777" w:rsidR="00F600F1" w:rsidRPr="005B2A0A" w:rsidRDefault="005B2A0A">
            <w:pPr>
              <w:spacing w:before="240" w:after="240" w:line="240" w:lineRule="auto"/>
              <w:jc w:val="center"/>
              <w:rPr>
                <w:rFonts w:ascii="Arial" w:hAnsi="Arial" w:cs="Arial"/>
                <w:iCs/>
                <w:highlight w:val="yellow"/>
              </w:rPr>
            </w:pPr>
            <w:r w:rsidRPr="005B2A0A">
              <w:rPr>
                <w:rFonts w:ascii="Arial" w:hAnsi="Arial" w:cs="Arial"/>
                <w:iCs/>
                <w:highlight w:val="yellow"/>
              </w:rPr>
              <w:t>ANO/NE</w:t>
            </w:r>
          </w:p>
        </w:tc>
      </w:tr>
      <w:tr w:rsidR="005B2A0A" w:rsidRPr="00F921D2" w14:paraId="5638BFB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4B0626E" w14:textId="1E805379" w:rsidR="0078244C" w:rsidRDefault="007F538A" w:rsidP="0078244C">
            <w:pPr>
              <w:spacing w:before="240" w:after="240" w:line="240" w:lineRule="auto"/>
              <w:jc w:val="both"/>
              <w:rPr>
                <w:rFonts w:ascii="Arial" w:eastAsia="Times New Roman" w:hAnsi="Arial" w:cs="Arial"/>
              </w:rPr>
            </w:pPr>
            <w:r>
              <w:rPr>
                <w:rFonts w:ascii="Arial" w:eastAsia="Times New Roman" w:hAnsi="Arial" w:cs="Arial"/>
              </w:rPr>
              <w:t>V</w:t>
            </w:r>
            <w:r w:rsidR="0078244C" w:rsidRPr="0078244C">
              <w:rPr>
                <w:rFonts w:ascii="Arial" w:eastAsia="Times New Roman" w:hAnsi="Arial" w:cs="Arial"/>
              </w:rPr>
              <w:t>ertikální proudění HEPA H 14 podle normy ISO 14644</w:t>
            </w:r>
          </w:p>
          <w:p w14:paraId="4FFE2946" w14:textId="21F20759" w:rsidR="005B2A0A" w:rsidRDefault="005B2A0A" w:rsidP="0078244C">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4824A34" w14:textId="0DCD764E" w:rsidR="005B2A0A" w:rsidRDefault="005B2A0A"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5659CAE" w14:textId="1D8B0584" w:rsidR="005B2A0A" w:rsidRPr="005B2A0A" w:rsidRDefault="0078244C">
            <w:pPr>
              <w:spacing w:before="240" w:after="240" w:line="240" w:lineRule="auto"/>
              <w:jc w:val="center"/>
              <w:rPr>
                <w:rFonts w:ascii="Arial" w:hAnsi="Arial" w:cs="Arial"/>
                <w:iCs/>
                <w:highlight w:val="yellow"/>
              </w:rPr>
            </w:pPr>
            <w:r w:rsidRPr="005B2A0A">
              <w:rPr>
                <w:rFonts w:ascii="Arial" w:hAnsi="Arial" w:cs="Arial"/>
                <w:iCs/>
                <w:highlight w:val="yellow"/>
              </w:rPr>
              <w:t>ANO/NE</w:t>
            </w:r>
          </w:p>
        </w:tc>
      </w:tr>
      <w:tr w:rsidR="00AA335D" w:rsidRPr="00F921D2" w14:paraId="09BBE7E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4849D75" w14:textId="25982444" w:rsidR="0078244C" w:rsidRPr="00FF574B" w:rsidRDefault="007F538A" w:rsidP="0078244C">
            <w:pPr>
              <w:spacing w:before="240" w:after="240" w:line="240" w:lineRule="auto"/>
              <w:jc w:val="both"/>
              <w:rPr>
                <w:rFonts w:ascii="Arial" w:eastAsia="Times New Roman" w:hAnsi="Arial" w:cs="Arial"/>
              </w:rPr>
            </w:pPr>
            <w:r>
              <w:rPr>
                <w:rFonts w:ascii="Arial" w:eastAsia="Times New Roman" w:hAnsi="Arial" w:cs="Arial"/>
              </w:rPr>
              <w:t>J</w:t>
            </w:r>
            <w:r w:rsidR="0078244C" w:rsidRPr="0078244C">
              <w:rPr>
                <w:rFonts w:ascii="Arial" w:eastAsia="Times New Roman" w:hAnsi="Arial" w:cs="Arial"/>
              </w:rPr>
              <w:t xml:space="preserve">eden ventilátor </w:t>
            </w:r>
          </w:p>
          <w:p w14:paraId="5A1F96BC" w14:textId="50E50C73" w:rsidR="00AA335D" w:rsidRPr="00FF574B" w:rsidRDefault="00AA335D" w:rsidP="0078244C">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E6A08A" w14:textId="22E191F6" w:rsidR="00AA335D" w:rsidRPr="00AA335D" w:rsidRDefault="00AA335D"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2A97360" w14:textId="120F2387" w:rsidR="00AA335D" w:rsidRDefault="0078244C">
            <w:pPr>
              <w:spacing w:before="240" w:after="240" w:line="240" w:lineRule="auto"/>
              <w:jc w:val="center"/>
              <w:rPr>
                <w:rFonts w:ascii="Arial" w:hAnsi="Arial" w:cs="Arial"/>
                <w:iCs/>
                <w:highlight w:val="yellow"/>
              </w:rPr>
            </w:pPr>
            <w:r w:rsidRPr="005B2A0A">
              <w:rPr>
                <w:rFonts w:ascii="Arial" w:hAnsi="Arial" w:cs="Arial"/>
                <w:iCs/>
                <w:highlight w:val="yellow"/>
              </w:rPr>
              <w:t>ANO/NE</w:t>
            </w:r>
          </w:p>
        </w:tc>
      </w:tr>
      <w:tr w:rsidR="007F2725" w:rsidRPr="00F921D2" w14:paraId="1799DA3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8BCE523" w14:textId="0E558B15" w:rsidR="007F2725" w:rsidRPr="00BB194C" w:rsidRDefault="007F538A" w:rsidP="0078244C">
            <w:pPr>
              <w:spacing w:before="240" w:after="240" w:line="240" w:lineRule="auto"/>
              <w:jc w:val="both"/>
              <w:rPr>
                <w:rFonts w:ascii="Arial" w:eastAsia="Times New Roman" w:hAnsi="Arial" w:cs="Arial"/>
              </w:rPr>
            </w:pPr>
            <w:r>
              <w:rPr>
                <w:rFonts w:ascii="Arial" w:eastAsia="Times New Roman" w:hAnsi="Arial" w:cs="Arial"/>
              </w:rPr>
              <w:t>M</w:t>
            </w:r>
            <w:r w:rsidR="0078244C" w:rsidRPr="0078244C">
              <w:rPr>
                <w:rFonts w:ascii="Arial" w:eastAsia="Times New Roman" w:hAnsi="Arial" w:cs="Arial"/>
              </w:rPr>
              <w:t xml:space="preserve">aximální vnější rozměry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1AF1D1F" w14:textId="0F8D64FC" w:rsidR="007F2725" w:rsidRDefault="0014649E" w:rsidP="00A67D67">
            <w:pPr>
              <w:spacing w:before="240" w:after="240" w:line="240" w:lineRule="auto"/>
              <w:jc w:val="center"/>
              <w:rPr>
                <w:rFonts w:ascii="Arial" w:eastAsia="Times New Roman" w:hAnsi="Arial" w:cs="Arial"/>
              </w:rPr>
            </w:pPr>
            <w:r w:rsidRPr="0078244C">
              <w:rPr>
                <w:rFonts w:ascii="Arial" w:eastAsia="Times New Roman" w:hAnsi="Arial" w:cs="Arial"/>
              </w:rPr>
              <w:t>1350 x 855 x 1545 (š. x hl. x v.), musí projít dveřmi šířky 800 mm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5FD0AF3" w14:textId="7D5668E0" w:rsidR="007F2725" w:rsidRDefault="0078244C">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7028D9" w:rsidRPr="00F921D2" w14:paraId="55697B8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CD710E3" w14:textId="65E08BDA" w:rsidR="0078244C" w:rsidRPr="00BB194C" w:rsidRDefault="007F538A" w:rsidP="0078244C">
            <w:pPr>
              <w:spacing w:before="240" w:after="240" w:line="240" w:lineRule="auto"/>
              <w:jc w:val="both"/>
              <w:rPr>
                <w:rFonts w:ascii="Arial" w:eastAsia="Times New Roman" w:hAnsi="Arial" w:cs="Arial"/>
              </w:rPr>
            </w:pPr>
            <w:r>
              <w:rPr>
                <w:rFonts w:ascii="Arial" w:eastAsia="Times New Roman" w:hAnsi="Arial" w:cs="Arial"/>
              </w:rPr>
              <w:t>S</w:t>
            </w:r>
            <w:r w:rsidR="0078244C" w:rsidRPr="0078244C">
              <w:rPr>
                <w:rFonts w:ascii="Arial" w:eastAsia="Times New Roman" w:hAnsi="Arial" w:cs="Arial"/>
              </w:rPr>
              <w:t>tojan pro daný typ boxu na kolečkách</w:t>
            </w:r>
          </w:p>
          <w:p w14:paraId="0454D323" w14:textId="51170D34" w:rsidR="007028D9" w:rsidRPr="00BB194C" w:rsidRDefault="007028D9" w:rsidP="0078244C">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5349BD0" w14:textId="777A911F" w:rsidR="007028D9" w:rsidRDefault="007028D9"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E4A59F3" w14:textId="575EA99A" w:rsidR="007028D9" w:rsidRDefault="0078244C">
            <w:pPr>
              <w:spacing w:before="240" w:after="240" w:line="240" w:lineRule="auto"/>
              <w:jc w:val="center"/>
              <w:rPr>
                <w:rFonts w:ascii="Arial" w:hAnsi="Arial" w:cs="Arial"/>
                <w:iCs/>
                <w:highlight w:val="yellow"/>
              </w:rPr>
            </w:pPr>
            <w:r w:rsidRPr="005B2A0A">
              <w:rPr>
                <w:rFonts w:ascii="Arial" w:hAnsi="Arial" w:cs="Arial"/>
                <w:iCs/>
                <w:highlight w:val="yellow"/>
              </w:rPr>
              <w:t>ANO/NE</w:t>
            </w:r>
          </w:p>
        </w:tc>
      </w:tr>
      <w:tr w:rsidR="00B32060" w:rsidRPr="00F921D2" w14:paraId="20B91370"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C739183" w14:textId="388BF00D" w:rsidR="0078244C" w:rsidRPr="0078244C" w:rsidRDefault="007F538A" w:rsidP="0078244C">
            <w:pPr>
              <w:spacing w:before="240" w:after="240" w:line="240" w:lineRule="auto"/>
              <w:jc w:val="both"/>
              <w:rPr>
                <w:rFonts w:ascii="Arial" w:eastAsia="Times New Roman" w:hAnsi="Arial" w:cs="Arial"/>
              </w:rPr>
            </w:pPr>
            <w:r>
              <w:rPr>
                <w:rFonts w:ascii="Arial" w:eastAsia="Times New Roman" w:hAnsi="Arial" w:cs="Arial"/>
              </w:rPr>
              <w:lastRenderedPageBreak/>
              <w:t>E</w:t>
            </w:r>
            <w:r w:rsidR="0078244C" w:rsidRPr="0078244C">
              <w:rPr>
                <w:rFonts w:ascii="Arial" w:eastAsia="Times New Roman" w:hAnsi="Arial" w:cs="Arial"/>
              </w:rPr>
              <w:t>lektrické zásuvky</w:t>
            </w:r>
          </w:p>
          <w:p w14:paraId="4AB478A7" w14:textId="4161780F" w:rsidR="00B32060" w:rsidRDefault="00B32060" w:rsidP="0078244C">
            <w:pPr>
              <w:spacing w:before="240" w:after="240" w:line="240" w:lineRule="auto"/>
              <w:jc w:val="both"/>
              <w:rPr>
                <w:lang w:eastAsia="cs-CZ"/>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85889F" w14:textId="3EE58EDB" w:rsidR="00B32060" w:rsidRPr="007B3E90" w:rsidRDefault="00B32060"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5D6E919" w14:textId="77777777" w:rsidR="00B32060" w:rsidRDefault="00CE358C">
            <w:pPr>
              <w:spacing w:before="240" w:after="240" w:line="240" w:lineRule="auto"/>
              <w:jc w:val="center"/>
              <w:rPr>
                <w:rFonts w:ascii="Arial" w:hAnsi="Arial" w:cs="Arial"/>
                <w:iCs/>
                <w:highlight w:val="yellow"/>
              </w:rPr>
            </w:pPr>
            <w:r>
              <w:rPr>
                <w:rFonts w:ascii="Arial" w:hAnsi="Arial" w:cs="Arial"/>
                <w:iCs/>
                <w:highlight w:val="yellow"/>
              </w:rPr>
              <w:t>ANO/NE</w:t>
            </w:r>
          </w:p>
        </w:tc>
      </w:tr>
      <w:tr w:rsidR="007028D9" w:rsidRPr="00F921D2" w14:paraId="04C28DE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2769943" w14:textId="052F1778" w:rsidR="0078244C" w:rsidRPr="00BB194C" w:rsidRDefault="0078244C" w:rsidP="0078244C">
            <w:pPr>
              <w:spacing w:before="240" w:after="240" w:line="240" w:lineRule="auto"/>
              <w:jc w:val="both"/>
              <w:rPr>
                <w:rFonts w:ascii="Arial" w:eastAsia="Times New Roman" w:hAnsi="Arial" w:cs="Arial"/>
              </w:rPr>
            </w:pPr>
            <w:r w:rsidRPr="0078244C">
              <w:rPr>
                <w:rFonts w:ascii="Arial" w:eastAsia="Times New Roman" w:hAnsi="Arial" w:cs="Arial"/>
              </w:rPr>
              <w:t xml:space="preserve">UV lampa </w:t>
            </w:r>
          </w:p>
          <w:p w14:paraId="772B81BB" w14:textId="58CFABC8" w:rsidR="007028D9" w:rsidRPr="00BB194C" w:rsidRDefault="007028D9" w:rsidP="0078244C">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1CDF2A" w14:textId="13B94850" w:rsidR="007028D9" w:rsidRDefault="007028D9"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DAA2E63" w14:textId="6C3EEE9E" w:rsidR="007028D9"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AA21DE" w:rsidRPr="00F921D2" w14:paraId="04BB8D2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E1BA166" w14:textId="6977DF5C" w:rsidR="00AA21DE" w:rsidRPr="00AA21DE" w:rsidRDefault="007F538A" w:rsidP="0078244C">
            <w:pPr>
              <w:spacing w:before="240" w:after="240" w:line="240" w:lineRule="auto"/>
              <w:jc w:val="both"/>
              <w:rPr>
                <w:rFonts w:ascii="Arial" w:eastAsia="Times New Roman" w:hAnsi="Arial" w:cs="Arial"/>
              </w:rPr>
            </w:pPr>
            <w:r>
              <w:rPr>
                <w:rFonts w:ascii="Arial" w:eastAsia="Times New Roman" w:hAnsi="Arial" w:cs="Arial"/>
              </w:rPr>
              <w:t>P</w:t>
            </w:r>
            <w:r w:rsidR="0078244C" w:rsidRPr="0078244C">
              <w:rPr>
                <w:rFonts w:ascii="Arial" w:eastAsia="Times New Roman" w:hAnsi="Arial" w:cs="Arial"/>
              </w:rPr>
              <w:t>řipojení plynu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50BAFEE" w14:textId="77777777" w:rsidR="00AA21DE" w:rsidRPr="00AA21DE" w:rsidRDefault="00AA21DE"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C690A44" w14:textId="3614B110" w:rsidR="00AA21DE"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A778E5" w:rsidRPr="00F921D2" w14:paraId="0B7A04B3"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6CA3C78" w14:textId="1AB9875B" w:rsidR="00A778E5" w:rsidRPr="00257C5F" w:rsidRDefault="007F538A" w:rsidP="0078244C">
            <w:pPr>
              <w:spacing w:before="240" w:after="240" w:line="240" w:lineRule="auto"/>
              <w:jc w:val="both"/>
              <w:rPr>
                <w:rFonts w:ascii="Arial" w:eastAsia="Times New Roman" w:hAnsi="Arial" w:cs="Arial"/>
              </w:rPr>
            </w:pPr>
            <w:r>
              <w:rPr>
                <w:rFonts w:ascii="Arial" w:eastAsia="Times New Roman" w:hAnsi="Arial" w:cs="Arial"/>
              </w:rPr>
              <w:t>P</w:t>
            </w:r>
            <w:r w:rsidR="0078244C" w:rsidRPr="0078244C">
              <w:rPr>
                <w:rFonts w:ascii="Arial" w:eastAsia="Times New Roman" w:hAnsi="Arial" w:cs="Arial"/>
              </w:rPr>
              <w:t>osuvné sklo, přední okno výklopné v rámu k čištění a dezinfekci</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77E9CDE" w14:textId="22D413D2" w:rsidR="00A778E5" w:rsidRDefault="00A778E5" w:rsidP="00A67D67">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F5498E3" w14:textId="6E2EDE7C" w:rsidR="00A778E5"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4256D0" w:rsidRPr="00F921D2" w14:paraId="491432A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312FE66" w14:textId="0AF1C941" w:rsidR="004256D0" w:rsidRPr="004256D0" w:rsidRDefault="007F538A" w:rsidP="0078244C">
            <w:pPr>
              <w:spacing w:before="240" w:after="240" w:line="240" w:lineRule="auto"/>
              <w:jc w:val="both"/>
              <w:rPr>
                <w:rFonts w:ascii="Arial" w:eastAsia="Times New Roman" w:hAnsi="Arial" w:cs="Arial"/>
              </w:rPr>
            </w:pPr>
            <w:r>
              <w:rPr>
                <w:rFonts w:ascii="Arial" w:eastAsia="Times New Roman" w:hAnsi="Arial" w:cs="Arial"/>
              </w:rPr>
              <w:t>D</w:t>
            </w:r>
            <w:r w:rsidR="0078244C" w:rsidRPr="0078244C">
              <w:rPr>
                <w:rFonts w:ascii="Arial" w:eastAsia="Times New Roman" w:hAnsi="Arial" w:cs="Arial"/>
              </w:rPr>
              <w:t>ělená nerezová pracovní plocha perforovaná</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AB671CF" w14:textId="5B24F68F" w:rsidR="004256D0" w:rsidRPr="004256D0" w:rsidRDefault="004256D0"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438FB78" w14:textId="0385E8F7" w:rsidR="004256D0"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F84FC2" w:rsidRPr="00F921D2" w14:paraId="7E7BA8FC"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6E87834" w14:textId="57671FF5" w:rsidR="00F84FC2" w:rsidRPr="0078244C" w:rsidRDefault="007F538A" w:rsidP="0078244C">
            <w:pPr>
              <w:spacing w:before="240" w:after="240" w:line="240" w:lineRule="auto"/>
              <w:jc w:val="both"/>
              <w:rPr>
                <w:rFonts w:ascii="Arial" w:eastAsia="Times New Roman" w:hAnsi="Arial" w:cs="Arial"/>
              </w:rPr>
            </w:pPr>
            <w:r>
              <w:rPr>
                <w:rFonts w:ascii="Arial" w:eastAsia="Times New Roman" w:hAnsi="Arial" w:cs="Arial"/>
              </w:rPr>
              <w:t>P</w:t>
            </w:r>
            <w:r w:rsidR="0078244C" w:rsidRPr="0078244C">
              <w:rPr>
                <w:rFonts w:ascii="Arial" w:eastAsia="Times New Roman" w:hAnsi="Arial" w:cs="Arial"/>
              </w:rPr>
              <w:t>řístup pod pracovní desku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F583191" w14:textId="707E6B8B" w:rsidR="00F84FC2" w:rsidRPr="00A77772" w:rsidRDefault="00F84FC2"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57256E0" w14:textId="5A478FDC" w:rsidR="00F84FC2"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3E5348" w:rsidRPr="00F921D2" w14:paraId="6922798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B6D5425" w14:textId="3BFB4509" w:rsidR="0078244C" w:rsidRPr="0078244C" w:rsidRDefault="007F538A" w:rsidP="0078244C">
            <w:pPr>
              <w:spacing w:before="240" w:after="240" w:line="240" w:lineRule="auto"/>
              <w:jc w:val="both"/>
              <w:rPr>
                <w:rFonts w:ascii="Arial" w:eastAsia="Times New Roman" w:hAnsi="Arial" w:cs="Arial"/>
              </w:rPr>
            </w:pPr>
            <w:r>
              <w:rPr>
                <w:rFonts w:ascii="Arial" w:eastAsia="Times New Roman" w:hAnsi="Arial" w:cs="Arial"/>
              </w:rPr>
              <w:t>P</w:t>
            </w:r>
            <w:r w:rsidR="0078244C" w:rsidRPr="0078244C">
              <w:rPr>
                <w:rFonts w:ascii="Arial" w:eastAsia="Times New Roman" w:hAnsi="Arial" w:cs="Arial"/>
              </w:rPr>
              <w:t>odsvícený digitální LCD displej (zbývající životnost HEPA filtrů, UV lampy, celkový počet provozních hodin, rychlost laminárního proudění)</w:t>
            </w:r>
          </w:p>
          <w:p w14:paraId="690ED50A" w14:textId="3C41F74B" w:rsidR="003E5348" w:rsidRPr="0078244C" w:rsidRDefault="003E5348" w:rsidP="0078244C">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90FC675" w14:textId="2A61C73D" w:rsidR="003E5348" w:rsidRDefault="003E5348" w:rsidP="00A67D67">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D3D70EF" w14:textId="37ED1B3F" w:rsidR="003E5348" w:rsidRDefault="0078244C">
            <w:pPr>
              <w:spacing w:before="240" w:after="240" w:line="240" w:lineRule="auto"/>
              <w:jc w:val="center"/>
              <w:rPr>
                <w:rFonts w:ascii="Arial" w:hAnsi="Arial" w:cs="Arial"/>
                <w:iCs/>
                <w:highlight w:val="yellow"/>
              </w:rPr>
            </w:pPr>
            <w:r>
              <w:rPr>
                <w:rFonts w:ascii="Arial" w:hAnsi="Arial" w:cs="Arial"/>
                <w:iCs/>
                <w:highlight w:val="yellow"/>
              </w:rPr>
              <w:t>ANO/NE</w:t>
            </w:r>
          </w:p>
        </w:tc>
      </w:tr>
      <w:tr w:rsidR="002D48FC" w:rsidRPr="00F921D2" w14:paraId="24D0BAF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AF6E422" w14:textId="1FBAFB35" w:rsidR="0078244C" w:rsidRPr="004256D0" w:rsidRDefault="007F538A" w:rsidP="0078244C">
            <w:pPr>
              <w:spacing w:before="240" w:after="240" w:line="240" w:lineRule="auto"/>
              <w:jc w:val="both"/>
              <w:rPr>
                <w:rFonts w:ascii="Arial" w:eastAsia="Times New Roman" w:hAnsi="Arial" w:cs="Arial"/>
              </w:rPr>
            </w:pPr>
            <w:r>
              <w:rPr>
                <w:rFonts w:ascii="Arial" w:eastAsia="Times New Roman" w:hAnsi="Arial" w:cs="Arial"/>
              </w:rPr>
              <w:t>A</w:t>
            </w:r>
            <w:r w:rsidR="0078244C" w:rsidRPr="0078244C">
              <w:rPr>
                <w:rFonts w:ascii="Arial" w:eastAsia="Times New Roman" w:hAnsi="Arial" w:cs="Arial"/>
              </w:rPr>
              <w:t>kustická i vizuální signalizace poruchy</w:t>
            </w:r>
          </w:p>
          <w:p w14:paraId="417F4136" w14:textId="118CC5E7" w:rsidR="002D48FC" w:rsidRPr="004256D0" w:rsidRDefault="002D48FC" w:rsidP="0078244C">
            <w:pPr>
              <w:spacing w:before="240" w:after="240" w:line="240" w:lineRule="auto"/>
              <w:jc w:val="both"/>
              <w:rPr>
                <w:rFonts w:ascii="Arial" w:eastAsia="Times New Roman" w:hAnsi="Arial" w:cs="Arial"/>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9F58564" w14:textId="3810E5F9" w:rsidR="002D48FC" w:rsidRPr="004256D0" w:rsidRDefault="002D48FC" w:rsidP="002D48FC">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B0B1FD2" w14:textId="38044480" w:rsidR="002D48FC" w:rsidRDefault="00AA21DE" w:rsidP="002D48FC">
            <w:pPr>
              <w:spacing w:before="240" w:after="240" w:line="240" w:lineRule="auto"/>
              <w:jc w:val="center"/>
              <w:rPr>
                <w:rFonts w:ascii="Arial" w:hAnsi="Arial" w:cs="Arial"/>
                <w:iCs/>
                <w:highlight w:val="yellow"/>
              </w:rPr>
            </w:pPr>
            <w:r>
              <w:rPr>
                <w:rFonts w:ascii="Arial" w:hAnsi="Arial" w:cs="Arial"/>
                <w:iCs/>
                <w:highlight w:val="yellow"/>
              </w:rPr>
              <w:t>ANO/NE</w:t>
            </w:r>
          </w:p>
        </w:tc>
      </w:tr>
      <w:tr w:rsidR="00591B0E" w:rsidRPr="00F921D2" w14:paraId="7A8CEEB8" w14:textId="77777777" w:rsidTr="0078244C">
        <w:trPr>
          <w:trHeight w:val="289"/>
        </w:trPr>
        <w:tc>
          <w:tcPr>
            <w:tcW w:w="5249" w:type="dxa"/>
            <w:tcBorders>
              <w:top w:val="nil"/>
              <w:left w:val="single" w:sz="8" w:space="0" w:color="000000"/>
              <w:bottom w:val="nil"/>
              <w:right w:val="single" w:sz="8" w:space="0" w:color="000000"/>
            </w:tcBorders>
            <w:tcMar>
              <w:top w:w="20" w:type="dxa"/>
              <w:left w:w="100" w:type="dxa"/>
              <w:bottom w:w="20" w:type="dxa"/>
              <w:right w:w="100" w:type="dxa"/>
            </w:tcMar>
          </w:tcPr>
          <w:p w14:paraId="76A18359" w14:textId="409C4AE0" w:rsidR="00591B0E" w:rsidRPr="0078244C" w:rsidRDefault="007F538A" w:rsidP="0078244C">
            <w:pPr>
              <w:spacing w:before="240" w:after="240" w:line="240" w:lineRule="auto"/>
              <w:jc w:val="both"/>
              <w:rPr>
                <w:rFonts w:ascii="Arial" w:eastAsia="Times New Roman" w:hAnsi="Arial" w:cs="Arial"/>
              </w:rPr>
            </w:pPr>
            <w:r>
              <w:rPr>
                <w:rFonts w:ascii="Arial" w:eastAsia="Times New Roman" w:hAnsi="Arial" w:cs="Arial"/>
              </w:rPr>
              <w:t>P</w:t>
            </w:r>
            <w:r w:rsidR="0078244C" w:rsidRPr="0078244C">
              <w:rPr>
                <w:rFonts w:ascii="Arial" w:eastAsia="Times New Roman" w:hAnsi="Arial" w:cs="Arial"/>
              </w:rPr>
              <w:t>ožadovaná záruka</w:t>
            </w:r>
          </w:p>
        </w:tc>
        <w:tc>
          <w:tcPr>
            <w:tcW w:w="2729" w:type="dxa"/>
            <w:tcBorders>
              <w:top w:val="nil"/>
              <w:left w:val="nil"/>
              <w:bottom w:val="nil"/>
              <w:right w:val="single" w:sz="8" w:space="0" w:color="000000"/>
            </w:tcBorders>
            <w:tcMar>
              <w:top w:w="20" w:type="dxa"/>
              <w:left w:w="100" w:type="dxa"/>
              <w:bottom w:w="20" w:type="dxa"/>
              <w:right w:w="100" w:type="dxa"/>
            </w:tcMar>
          </w:tcPr>
          <w:p w14:paraId="2D38E392" w14:textId="6CA66C72" w:rsidR="00591B0E" w:rsidRDefault="0078244C" w:rsidP="00591B0E">
            <w:pPr>
              <w:spacing w:before="240" w:after="240" w:line="240" w:lineRule="auto"/>
              <w:jc w:val="center"/>
              <w:rPr>
                <w:lang w:eastAsia="cs-CZ"/>
              </w:rPr>
            </w:pPr>
            <w:r>
              <w:rPr>
                <w:rFonts w:ascii="Arial" w:eastAsia="Times New Roman" w:hAnsi="Arial" w:cs="Arial"/>
              </w:rPr>
              <w:t xml:space="preserve">min. </w:t>
            </w:r>
            <w:r w:rsidRPr="0078244C">
              <w:rPr>
                <w:rFonts w:ascii="Arial" w:eastAsia="Times New Roman" w:hAnsi="Arial" w:cs="Arial"/>
              </w:rPr>
              <w:t>24 měsíců</w:t>
            </w:r>
          </w:p>
        </w:tc>
        <w:tc>
          <w:tcPr>
            <w:tcW w:w="2415" w:type="dxa"/>
            <w:tcBorders>
              <w:top w:val="nil"/>
              <w:left w:val="nil"/>
              <w:bottom w:val="nil"/>
              <w:right w:val="single" w:sz="8" w:space="0" w:color="000000"/>
            </w:tcBorders>
            <w:tcMar>
              <w:top w:w="20" w:type="dxa"/>
              <w:left w:w="100" w:type="dxa"/>
              <w:bottom w:w="20" w:type="dxa"/>
              <w:right w:w="100" w:type="dxa"/>
            </w:tcMar>
          </w:tcPr>
          <w:p w14:paraId="7A7F23CA" w14:textId="43264F89" w:rsidR="00591B0E" w:rsidRDefault="0078244C" w:rsidP="00591B0E">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78244C" w:rsidRPr="00F921D2" w14:paraId="6B3BF58F"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3F166AB" w14:textId="3248C75C" w:rsidR="0078244C" w:rsidRPr="0078244C" w:rsidRDefault="007F538A" w:rsidP="0078244C">
            <w:pPr>
              <w:spacing w:before="240" w:after="240" w:line="240" w:lineRule="auto"/>
              <w:jc w:val="both"/>
              <w:rPr>
                <w:rFonts w:ascii="Arial" w:eastAsia="Times New Roman" w:hAnsi="Arial" w:cs="Arial"/>
              </w:rPr>
            </w:pPr>
            <w:r>
              <w:rPr>
                <w:rFonts w:ascii="Arial" w:eastAsia="Times New Roman" w:hAnsi="Arial" w:cs="Arial"/>
              </w:rPr>
              <w:t>I</w:t>
            </w:r>
            <w:r w:rsidR="0078244C" w:rsidRPr="0078244C">
              <w:rPr>
                <w:rFonts w:ascii="Arial" w:eastAsia="Times New Roman" w:hAnsi="Arial" w:cs="Arial"/>
              </w:rPr>
              <w:t>nstalace do 3.NP včetně zaškolení obsluhy, návod k</w:t>
            </w:r>
            <w:r w:rsidR="0012363C">
              <w:rPr>
                <w:rFonts w:ascii="Arial" w:eastAsia="Times New Roman" w:hAnsi="Arial" w:cs="Arial"/>
              </w:rPr>
              <w:t> </w:t>
            </w:r>
            <w:r w:rsidR="0078244C" w:rsidRPr="0078244C">
              <w:rPr>
                <w:rFonts w:ascii="Arial" w:eastAsia="Times New Roman" w:hAnsi="Arial" w:cs="Arial"/>
              </w:rPr>
              <w:t>použití</w:t>
            </w:r>
            <w:r w:rsidR="0012363C">
              <w:rPr>
                <w:rFonts w:ascii="Arial" w:eastAsia="Times New Roman" w:hAnsi="Arial" w:cs="Arial"/>
              </w:rPr>
              <w:t xml:space="preserve">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1EFC7468" w14:textId="77777777" w:rsidR="0078244C" w:rsidRDefault="0078244C" w:rsidP="00591B0E">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60A7BCB" w14:textId="5FA2023C" w:rsidR="0078244C" w:rsidRDefault="0078244C" w:rsidP="00591B0E">
            <w:pPr>
              <w:spacing w:before="240" w:after="240" w:line="240" w:lineRule="auto"/>
              <w:jc w:val="center"/>
              <w:rPr>
                <w:rFonts w:ascii="Arial" w:hAnsi="Arial" w:cs="Arial"/>
                <w:iCs/>
                <w:highlight w:val="yellow"/>
              </w:rPr>
            </w:pPr>
            <w:r>
              <w:rPr>
                <w:rFonts w:ascii="Arial" w:hAnsi="Arial" w:cs="Arial"/>
                <w:iCs/>
                <w:highlight w:val="yellow"/>
              </w:rPr>
              <w:t>ANO/NE</w:t>
            </w:r>
          </w:p>
        </w:tc>
      </w:tr>
    </w:tbl>
    <w:p w14:paraId="4489339B" w14:textId="77777777" w:rsidR="00591B0E" w:rsidRDefault="00591B0E" w:rsidP="00591B0E">
      <w:pPr>
        <w:rPr>
          <w:rFonts w:ascii="Arial" w:eastAsia="Arial" w:hAnsi="Arial" w:cs="Arial"/>
        </w:rPr>
      </w:pPr>
    </w:p>
    <w:p w14:paraId="0ECF9FD3"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E331A39" w14:textId="77777777" w:rsidR="000D2CE2" w:rsidRDefault="00A52954" w:rsidP="00915AB7">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1981DBDE" w14:textId="77777777" w:rsidR="000D2CE2" w:rsidRDefault="000D2CE2" w:rsidP="000D2CE2">
      <w:pPr>
        <w:jc w:val="right"/>
        <w:rPr>
          <w:rFonts w:ascii="Arial" w:hAnsi="Arial" w:cs="Arial"/>
          <w:b/>
        </w:rPr>
      </w:pPr>
    </w:p>
    <w:p w14:paraId="25DCA15A" w14:textId="4E7FF283" w:rsidR="000D2CE2" w:rsidRDefault="000D2CE2" w:rsidP="000D2CE2">
      <w:pPr>
        <w:jc w:val="right"/>
        <w:rPr>
          <w:rFonts w:ascii="Arial" w:hAnsi="Arial" w:cs="Arial"/>
          <w:b/>
        </w:rPr>
      </w:pPr>
      <w:r w:rsidRPr="0030237F">
        <w:rPr>
          <w:rFonts w:ascii="Arial" w:hAnsi="Arial" w:cs="Arial"/>
          <w:b/>
        </w:rPr>
        <w:t>příloha č. 3 Zadávací dokumentace – Kupní smlouva</w:t>
      </w:r>
      <w:r w:rsidR="00591B0E">
        <w:rPr>
          <w:rFonts w:ascii="Arial" w:hAnsi="Arial" w:cs="Arial"/>
          <w:b/>
        </w:rPr>
        <w:t xml:space="preserve"> pro část </w:t>
      </w:r>
      <w:r w:rsidR="0078244C">
        <w:rPr>
          <w:rFonts w:ascii="Arial" w:hAnsi="Arial" w:cs="Arial"/>
          <w:b/>
        </w:rPr>
        <w:t>2</w:t>
      </w:r>
      <w:r w:rsidR="00591B0E">
        <w:rPr>
          <w:rFonts w:ascii="Arial" w:hAnsi="Arial" w:cs="Arial"/>
          <w:b/>
        </w:rPr>
        <w:t xml:space="preserve"> zakázky</w:t>
      </w:r>
    </w:p>
    <w:p w14:paraId="1C26BB09" w14:textId="77777777" w:rsidR="00A45806" w:rsidRPr="00A45806" w:rsidRDefault="00A45806" w:rsidP="00A4580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14E20ABC" w14:textId="77777777" w:rsidR="00A45806" w:rsidRPr="00A45806" w:rsidRDefault="00A45806" w:rsidP="00A4580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3EC28632" w14:textId="77777777" w:rsidR="00A45806" w:rsidRPr="00A45806" w:rsidRDefault="00A45806" w:rsidP="00A45806">
      <w:pPr>
        <w:spacing w:after="60"/>
        <w:jc w:val="center"/>
        <w:rPr>
          <w:rFonts w:ascii="Arial" w:hAnsi="Arial" w:cs="Arial"/>
          <w:i/>
          <w:szCs w:val="20"/>
        </w:rPr>
      </w:pPr>
      <w:r w:rsidRPr="00A45806">
        <w:rPr>
          <w:rFonts w:ascii="Arial" w:hAnsi="Arial" w:cs="Arial"/>
          <w:i/>
          <w:szCs w:val="20"/>
        </w:rPr>
        <w:t xml:space="preserve">uzavřená ve smyslu </w:t>
      </w:r>
      <w:proofErr w:type="spellStart"/>
      <w:r w:rsidRPr="00A45806">
        <w:rPr>
          <w:rFonts w:ascii="Arial" w:hAnsi="Arial" w:cs="Arial"/>
          <w:i/>
          <w:szCs w:val="20"/>
        </w:rPr>
        <w:t>ust</w:t>
      </w:r>
      <w:proofErr w:type="spellEnd"/>
      <w:r w:rsidRPr="00A45806">
        <w:rPr>
          <w:rFonts w:ascii="Arial" w:hAnsi="Arial" w:cs="Arial"/>
          <w:i/>
          <w:szCs w:val="20"/>
        </w:rPr>
        <w:t>. § 2079 a násl. zákona č. 89/2012 Sb., občanský zákoník, v platném znění (dále jen „</w:t>
      </w:r>
      <w:proofErr w:type="spellStart"/>
      <w:r w:rsidRPr="00A45806">
        <w:rPr>
          <w:rFonts w:ascii="Arial" w:hAnsi="Arial" w:cs="Arial"/>
          <w:b/>
          <w:i/>
          <w:szCs w:val="20"/>
        </w:rPr>
        <w:t>ObčZ</w:t>
      </w:r>
      <w:proofErr w:type="spellEnd"/>
      <w:r w:rsidRPr="00A45806">
        <w:rPr>
          <w:rFonts w:ascii="Arial" w:hAnsi="Arial" w:cs="Arial"/>
          <w:i/>
          <w:szCs w:val="20"/>
        </w:rPr>
        <w:t>“)</w:t>
      </w:r>
    </w:p>
    <w:p w14:paraId="47A2F2F9" w14:textId="77777777" w:rsidR="00A45806" w:rsidRPr="00A45806" w:rsidRDefault="00A45806" w:rsidP="00A45806">
      <w:pPr>
        <w:spacing w:after="60"/>
        <w:jc w:val="center"/>
        <w:rPr>
          <w:rFonts w:ascii="Arial" w:hAnsi="Arial" w:cs="Arial"/>
          <w:szCs w:val="20"/>
        </w:rPr>
      </w:pPr>
    </w:p>
    <w:p w14:paraId="515006E2" w14:textId="77777777" w:rsidR="00A45806" w:rsidRPr="00A45806" w:rsidRDefault="00A45806" w:rsidP="00A45806">
      <w:pPr>
        <w:pStyle w:val="Nzev"/>
        <w:spacing w:before="60" w:after="60"/>
        <w:rPr>
          <w:rFonts w:ascii="Arial" w:hAnsi="Arial" w:cs="Arial"/>
        </w:rPr>
      </w:pPr>
      <w:r w:rsidRPr="00A45806">
        <w:rPr>
          <w:rFonts w:ascii="Arial" w:hAnsi="Arial" w:cs="Arial"/>
        </w:rPr>
        <w:t>I.</w:t>
      </w:r>
    </w:p>
    <w:p w14:paraId="0624F06F" w14:textId="77777777" w:rsidR="00A45806" w:rsidRPr="00A45806" w:rsidRDefault="00A45806" w:rsidP="00A45806">
      <w:pPr>
        <w:pStyle w:val="Nzev"/>
        <w:spacing w:before="60" w:after="120"/>
        <w:rPr>
          <w:rFonts w:ascii="Arial" w:hAnsi="Arial" w:cs="Arial"/>
        </w:rPr>
      </w:pPr>
      <w:r w:rsidRPr="00A45806">
        <w:rPr>
          <w:rFonts w:ascii="Arial" w:hAnsi="Arial" w:cs="Arial"/>
        </w:rPr>
        <w:t>Smluvní strany</w:t>
      </w:r>
    </w:p>
    <w:p w14:paraId="52288E1E"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78E0ECC9"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67E8DDB1"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w:t>
      </w:r>
      <w:proofErr w:type="gramStart"/>
      <w:r w:rsidRPr="00A45806">
        <w:rPr>
          <w:rFonts w:ascii="Arial" w:hAnsi="Arial" w:cs="Arial"/>
          <w:bCs/>
          <w:sz w:val="22"/>
          <w:szCs w:val="22"/>
        </w:rPr>
        <w:t>56a</w:t>
      </w:r>
      <w:proofErr w:type="gramEnd"/>
      <w:r w:rsidRPr="00A45806">
        <w:rPr>
          <w:rFonts w:ascii="Arial" w:hAnsi="Arial" w:cs="Arial"/>
          <w:bCs/>
          <w:sz w:val="22"/>
          <w:szCs w:val="22"/>
        </w:rPr>
        <w:t>; 621 00 Brno-Medlánky, Česká republika</w:t>
      </w:r>
    </w:p>
    <w:p w14:paraId="6B8DC71C" w14:textId="77777777" w:rsidR="00A45806" w:rsidRPr="00A45806" w:rsidRDefault="00A45806" w:rsidP="00A4580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391C6805"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11CF628F"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5C04BA26"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„kupující“) na straně jedné</w:t>
      </w:r>
    </w:p>
    <w:p w14:paraId="3C663878" w14:textId="77777777" w:rsidR="00A45806" w:rsidRPr="00A45806" w:rsidRDefault="00A45806" w:rsidP="00A4580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38912651"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3377B948"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130BE06B"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49AD1381"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0FD22345"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0B9FB4A8" w14:textId="77777777" w:rsidR="00A45806" w:rsidRPr="00A45806" w:rsidRDefault="00A45806" w:rsidP="00A4580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08E2596A"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6E8CFCD0"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w:t>
      </w:r>
      <w:proofErr w:type="spellStart"/>
      <w:r w:rsidRPr="00A45806">
        <w:rPr>
          <w:rFonts w:ascii="Arial" w:hAnsi="Arial" w:cs="Arial"/>
          <w:sz w:val="22"/>
          <w:szCs w:val="22"/>
        </w:rPr>
        <w:t>sp</w:t>
      </w:r>
      <w:proofErr w:type="spellEnd"/>
      <w:r w:rsidRPr="00A45806">
        <w:rPr>
          <w:rFonts w:ascii="Arial" w:hAnsi="Arial" w:cs="Arial"/>
          <w:sz w:val="22"/>
          <w:szCs w:val="22"/>
        </w:rPr>
        <w:t xml:space="preserve">.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31CBB871"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„prodávající“) na straně druhé</w:t>
      </w:r>
    </w:p>
    <w:p w14:paraId="6F6F8AB5" w14:textId="77777777" w:rsidR="00A45806" w:rsidRPr="00A45806" w:rsidRDefault="00A45806" w:rsidP="00A45806">
      <w:pPr>
        <w:tabs>
          <w:tab w:val="left" w:pos="-2268"/>
        </w:tabs>
        <w:spacing w:after="60"/>
        <w:ind w:left="567"/>
        <w:rPr>
          <w:rFonts w:ascii="Arial" w:hAnsi="Arial" w:cs="Arial"/>
        </w:rPr>
      </w:pPr>
      <w:r w:rsidRPr="00A45806">
        <w:rPr>
          <w:rFonts w:ascii="Arial" w:hAnsi="Arial" w:cs="Arial"/>
          <w:i/>
        </w:rPr>
        <w:t>(společně dále jen „smluvní strany“)</w:t>
      </w:r>
    </w:p>
    <w:p w14:paraId="252942C8" w14:textId="77777777" w:rsidR="00A45806" w:rsidRPr="00A45806" w:rsidRDefault="00A45806" w:rsidP="00A4580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3AF3C467" w14:textId="77777777" w:rsidR="00A45806" w:rsidRPr="00A45806" w:rsidRDefault="00A45806" w:rsidP="00A4580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34C283C7" w14:textId="6875BB60"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007F271B" w:rsidRPr="007F271B">
        <w:rPr>
          <w:rFonts w:ascii="Arial" w:hAnsi="Arial" w:cs="Arial"/>
          <w:b/>
          <w:sz w:val="22"/>
          <w:szCs w:val="22"/>
        </w:rPr>
        <w:t>Biohazard Box třídy II typ A1/A2 s vertikálním laminárním prouděním</w:t>
      </w:r>
      <w:r w:rsidRPr="0030237F">
        <w:rPr>
          <w:rFonts w:ascii="Arial" w:hAnsi="Arial" w:cs="Arial"/>
          <w:b/>
          <w:sz w:val="22"/>
          <w:szCs w:val="22"/>
        </w:rPr>
        <w:t>“</w:t>
      </w:r>
      <w:r w:rsidR="001355C9">
        <w:rPr>
          <w:rFonts w:ascii="Arial" w:hAnsi="Arial" w:cs="Arial"/>
          <w:b/>
          <w:sz w:val="22"/>
          <w:szCs w:val="22"/>
        </w:rPr>
        <w:t>.</w:t>
      </w:r>
    </w:p>
    <w:p w14:paraId="25463366"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112E9C2F" w14:textId="77777777" w:rsidR="00A45806" w:rsidRPr="00A45806" w:rsidRDefault="00A45806" w:rsidP="00A45806">
      <w:pPr>
        <w:pStyle w:val="Nzev"/>
        <w:spacing w:before="360" w:after="0"/>
        <w:rPr>
          <w:rFonts w:ascii="Arial" w:hAnsi="Arial" w:cs="Arial"/>
        </w:rPr>
      </w:pPr>
      <w:r w:rsidRPr="00A45806">
        <w:rPr>
          <w:rFonts w:ascii="Arial" w:hAnsi="Arial" w:cs="Arial"/>
        </w:rPr>
        <w:lastRenderedPageBreak/>
        <w:t>III.</w:t>
      </w:r>
    </w:p>
    <w:p w14:paraId="442A7F88" w14:textId="77777777" w:rsidR="00A45806" w:rsidRPr="00A45806" w:rsidRDefault="00A45806" w:rsidP="00A45806">
      <w:pPr>
        <w:pStyle w:val="Nzev"/>
        <w:spacing w:before="0" w:after="60"/>
        <w:rPr>
          <w:rFonts w:ascii="Arial" w:hAnsi="Arial" w:cs="Arial"/>
        </w:rPr>
      </w:pPr>
      <w:r w:rsidRPr="00A45806">
        <w:rPr>
          <w:rFonts w:ascii="Arial" w:hAnsi="Arial" w:cs="Arial"/>
        </w:rPr>
        <w:t>Předmět smlouvy</w:t>
      </w:r>
    </w:p>
    <w:p w14:paraId="2D6B50AF"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09031FF8"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57EE3121" w14:textId="77777777" w:rsidR="00A45806" w:rsidRPr="00A45806" w:rsidRDefault="00A45806" w:rsidP="00A4580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67DF9621"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078F5359"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sidR="00723B8A">
        <w:rPr>
          <w:rFonts w:ascii="Arial" w:hAnsi="Arial" w:cs="Arial"/>
          <w:sz w:val="22"/>
          <w:szCs w:val="22"/>
        </w:rPr>
        <w:t>, provedení kalibrace a kvalifikace</w:t>
      </w:r>
      <w:r w:rsidRPr="00A45806">
        <w:rPr>
          <w:rFonts w:ascii="Arial" w:hAnsi="Arial" w:cs="Arial"/>
          <w:sz w:val="22"/>
          <w:szCs w:val="22"/>
        </w:rPr>
        <w:t xml:space="preserve"> </w:t>
      </w:r>
      <w:r w:rsidR="00723B8A">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207D2B44" w14:textId="3C45172E"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 xml:space="preserve">dodání návodů na obsluhu v českém </w:t>
      </w:r>
      <w:r w:rsidR="009B7151">
        <w:rPr>
          <w:rFonts w:ascii="Arial" w:hAnsi="Arial" w:cs="Arial"/>
          <w:sz w:val="22"/>
          <w:szCs w:val="22"/>
        </w:rPr>
        <w:t xml:space="preserve">nebo anglickém </w:t>
      </w:r>
      <w:r w:rsidRPr="00A45806">
        <w:rPr>
          <w:rFonts w:ascii="Arial" w:hAnsi="Arial" w:cs="Arial"/>
          <w:sz w:val="22"/>
          <w:szCs w:val="22"/>
        </w:rPr>
        <w:t>jazyce v elektronické podobě,</w:t>
      </w:r>
    </w:p>
    <w:p w14:paraId="7CF19070"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5A3F167E"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414EB8B7"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záruční doba v minimální délce 24 měsíců včetně bezplatného záručního servisu zahrnujícího aktualizaci SW zařízení</w:t>
      </w:r>
      <w:r w:rsidR="00723B8A"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04110F43"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1D833B75"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4E8CC13C"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08DDEA73"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IV.</w:t>
      </w:r>
    </w:p>
    <w:p w14:paraId="4477F47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Doba a místo plnění</w:t>
      </w:r>
    </w:p>
    <w:p w14:paraId="48EAB6B9" w14:textId="6D703D2C" w:rsidR="00A45806" w:rsidRPr="00A45806" w:rsidRDefault="00A45806" w:rsidP="00A45806">
      <w:pPr>
        <w:spacing w:after="60"/>
        <w:ind w:left="567" w:hanging="567"/>
        <w:jc w:val="both"/>
        <w:rPr>
          <w:rFonts w:ascii="Arial" w:hAnsi="Arial" w:cs="Arial"/>
        </w:rPr>
      </w:pPr>
      <w:r w:rsidRPr="00A45806">
        <w:rPr>
          <w:rFonts w:ascii="Arial" w:hAnsi="Arial" w:cs="Arial"/>
        </w:rPr>
        <w:t>4.1</w:t>
      </w:r>
      <w:r w:rsidRPr="00A45806">
        <w:rPr>
          <w:rFonts w:ascii="Arial" w:hAnsi="Arial" w:cs="Arial"/>
        </w:rPr>
        <w:tab/>
        <w:t xml:space="preserve">Prodávající se zavazuje řádně dodat zboží včetně souvisejících plnění dle čl. 3.1 této smlouvy (vyjma písm. f) téhož </w:t>
      </w:r>
      <w:r w:rsidRPr="0030237F">
        <w:rPr>
          <w:rFonts w:ascii="Arial" w:hAnsi="Arial" w:cs="Arial"/>
        </w:rPr>
        <w:t>článku) nejp</w:t>
      </w:r>
      <w:r w:rsidRPr="00B43D0F">
        <w:rPr>
          <w:rFonts w:ascii="Arial" w:hAnsi="Arial" w:cs="Arial"/>
        </w:rPr>
        <w:t xml:space="preserve">ozději do </w:t>
      </w:r>
      <w:r w:rsidR="0045241E">
        <w:rPr>
          <w:rFonts w:ascii="Arial" w:hAnsi="Arial" w:cs="Arial"/>
        </w:rPr>
        <w:t xml:space="preserve"> 100 </w:t>
      </w:r>
      <w:r w:rsidRPr="00B43D0F">
        <w:rPr>
          <w:rFonts w:ascii="Arial" w:hAnsi="Arial" w:cs="Arial"/>
        </w:rPr>
        <w:t>dnů</w:t>
      </w:r>
      <w:r w:rsidRPr="0030237F">
        <w:rPr>
          <w:rFonts w:ascii="Arial" w:hAnsi="Arial" w:cs="Arial"/>
        </w:rPr>
        <w:t xml:space="preserve"> od odeslání výzvy k plnění. Prodávající</w:t>
      </w:r>
      <w:r w:rsidRPr="00A45806">
        <w:rPr>
          <w:rFonts w:ascii="Arial" w:hAnsi="Arial" w:cs="Arial"/>
        </w:rPr>
        <w:t xml:space="preserve"> je povinen písemně informovat kontaktní osobu kupujícího uvedenou v odst. 6.</w:t>
      </w:r>
      <w:r w:rsidR="00AE09BB">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6F70BF3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5364329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45F598B5" w14:textId="77777777" w:rsidR="00A45806" w:rsidRPr="00A45806" w:rsidRDefault="00A45806" w:rsidP="00A4580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79F02706" w14:textId="77777777" w:rsidR="00A45806" w:rsidRPr="00A45806" w:rsidRDefault="00A45806" w:rsidP="00A4580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w:t>
      </w:r>
      <w:proofErr w:type="gramStart"/>
      <w:r w:rsidRPr="00A45806">
        <w:rPr>
          <w:rFonts w:ascii="Arial" w:hAnsi="Arial" w:cs="Arial"/>
          <w:bCs/>
        </w:rPr>
        <w:t>56a</w:t>
      </w:r>
      <w:proofErr w:type="gramEnd"/>
      <w:r w:rsidRPr="00A45806">
        <w:rPr>
          <w:rFonts w:ascii="Arial" w:hAnsi="Arial" w:cs="Arial"/>
          <w:bCs/>
        </w:rPr>
        <w:t>; 621 00 Brno-Medlánky, Česká republika</w:t>
      </w:r>
      <w:r w:rsidRPr="00A45806">
        <w:rPr>
          <w:rFonts w:ascii="Arial" w:hAnsi="Arial" w:cs="Arial"/>
        </w:rPr>
        <w:t>.</w:t>
      </w:r>
    </w:p>
    <w:p w14:paraId="0D161821"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w:t>
      </w:r>
    </w:p>
    <w:p w14:paraId="23A862B6"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Cena a platební podmínky</w:t>
      </w:r>
    </w:p>
    <w:p w14:paraId="0DDFA6D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5810BEA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156EF51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5CBE61A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0EB62BA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5.5</w:t>
      </w:r>
      <w:r w:rsidRPr="00A45806">
        <w:rPr>
          <w:rFonts w:ascii="Arial" w:hAnsi="Arial" w:cs="Arial"/>
        </w:rPr>
        <w:tab/>
        <w:t xml:space="preserve">Účetní a daňový </w:t>
      </w:r>
      <w:proofErr w:type="gramStart"/>
      <w:r w:rsidRPr="00A45806">
        <w:rPr>
          <w:rFonts w:ascii="Arial" w:hAnsi="Arial" w:cs="Arial"/>
        </w:rPr>
        <w:t>doklad - faktura</w:t>
      </w:r>
      <w:proofErr w:type="gramEnd"/>
      <w:r w:rsidRPr="00A45806">
        <w:rPr>
          <w:rFonts w:ascii="Arial" w:hAnsi="Arial" w:cs="Arial"/>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7DB463AD"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0C60D9C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5.7</w:t>
      </w:r>
      <w:r w:rsidRPr="00A45806">
        <w:rPr>
          <w:rFonts w:ascii="Arial" w:hAnsi="Arial" w:cs="Arial"/>
        </w:rPr>
        <w:tab/>
        <w:t xml:space="preserve">Kupující je oprávněn započíst své splatné i nesplatné pohledávky z titulu nároků na zaplacení smluvních pokut či nároků na náhradu škody/újmy vůči jakékoliv splatné či nesplatné pohledávce </w:t>
      </w:r>
      <w:r w:rsidRPr="00A45806">
        <w:rPr>
          <w:rFonts w:ascii="Arial" w:hAnsi="Arial" w:cs="Arial"/>
        </w:rPr>
        <w:lastRenderedPageBreak/>
        <w:t>prodávajícího. Prodávající není oprávněn jakékoliv své pohledávky vůči kupujícímu, vzniklé na základě této smlouvy, započíst, zatížit zástavním právem ani je postoupit na jiného bez předchozího písemného souhlasu kupujícího.</w:t>
      </w:r>
    </w:p>
    <w:p w14:paraId="7A8FCA4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794F48CC"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71A8C001"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71DAD6FA" w14:textId="22074B4C" w:rsidR="00A45806" w:rsidRPr="00A45806" w:rsidRDefault="00A45806" w:rsidP="00A45806">
      <w:pPr>
        <w:spacing w:after="60"/>
        <w:ind w:left="708"/>
        <w:jc w:val="both"/>
        <w:rPr>
          <w:rFonts w:ascii="Arial" w:hAnsi="Arial" w:cs="Arial"/>
        </w:rPr>
      </w:pPr>
      <w:r w:rsidRPr="00A45806">
        <w:rPr>
          <w:rFonts w:ascii="Arial" w:hAnsi="Arial" w:cs="Arial"/>
        </w:rPr>
        <w:t xml:space="preserve">Kupující může výši celkové kupní ceny navýšit v průběhu trvání této smlouvy v případě zvýšení inflace o více než </w:t>
      </w:r>
      <w:proofErr w:type="gramStart"/>
      <w:r w:rsidRPr="00A45806">
        <w:rPr>
          <w:rFonts w:ascii="Arial" w:hAnsi="Arial" w:cs="Arial"/>
        </w:rPr>
        <w:t>5%</w:t>
      </w:r>
      <w:proofErr w:type="gramEnd"/>
      <w:r w:rsidRPr="00A45806">
        <w:rPr>
          <w:rFonts w:ascii="Arial" w:hAnsi="Arial" w:cs="Arial"/>
        </w:rPr>
        <w:t xml:space="preserve"> za jeden rok dle procenta inflace, stanoveném Českým statistickým úřadem. Změna kupní ceny dle předchozí věty podléhá souhlasu kupujícího a prodávající na ni nemá bez souhlasu kupujícího nárok; takovou změnu smlouvy může prodávající uplatnit nejdříve od 1. 1. 202</w:t>
      </w:r>
      <w:r w:rsidR="00B43D0F">
        <w:rPr>
          <w:rFonts w:ascii="Arial" w:hAnsi="Arial" w:cs="Arial"/>
        </w:rPr>
        <w:t>6</w:t>
      </w:r>
      <w:r w:rsidRPr="00A45806">
        <w:rPr>
          <w:rFonts w:ascii="Arial" w:hAnsi="Arial" w:cs="Arial"/>
        </w:rPr>
        <w:t>.</w:t>
      </w:r>
    </w:p>
    <w:p w14:paraId="7376355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VI.</w:t>
      </w:r>
    </w:p>
    <w:p w14:paraId="18E87869"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Práva a povinnosti stran</w:t>
      </w:r>
    </w:p>
    <w:p w14:paraId="2960241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68557F4A"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33011A2B"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4C55A6C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 xml:space="preserve">Prodávající bere na vědomí, že podle </w:t>
      </w:r>
      <w:proofErr w:type="spellStart"/>
      <w:r w:rsidRPr="00A45806">
        <w:rPr>
          <w:rFonts w:ascii="Arial" w:hAnsi="Arial" w:cs="Arial"/>
        </w:rPr>
        <w:t>ust</w:t>
      </w:r>
      <w:proofErr w:type="spellEnd"/>
      <w:r w:rsidRPr="00A45806">
        <w:rPr>
          <w:rFonts w:ascii="Arial" w:hAnsi="Arial" w:cs="Arial"/>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0CEB30BA" w14:textId="77777777" w:rsidR="00A45806" w:rsidRPr="00A45806" w:rsidRDefault="00A45806" w:rsidP="00A4580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35B917A7" w14:textId="77777777" w:rsidR="00A45806" w:rsidRPr="00A45806" w:rsidRDefault="00A45806" w:rsidP="00A4580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18CD3178" w14:textId="77777777" w:rsidR="00A45806" w:rsidRPr="00A45806" w:rsidRDefault="00A45806" w:rsidP="00A4580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12EF8D3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0B09D299" w14:textId="77777777" w:rsidR="00A45806" w:rsidRPr="00A45806" w:rsidRDefault="00A45806" w:rsidP="00A45806">
      <w:pPr>
        <w:spacing w:after="60"/>
        <w:ind w:left="567"/>
        <w:jc w:val="both"/>
        <w:rPr>
          <w:rFonts w:ascii="Arial" w:hAnsi="Arial" w:cs="Arial"/>
        </w:rPr>
      </w:pPr>
      <w:bookmarkStart w:id="0"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12E0F9F9" w14:textId="77777777" w:rsidR="00A45806" w:rsidRPr="00A45806" w:rsidRDefault="00A45806" w:rsidP="00A45806">
      <w:pPr>
        <w:spacing w:after="60"/>
        <w:ind w:firstLine="567"/>
        <w:textAlignment w:val="baseline"/>
        <w:rPr>
          <w:rFonts w:ascii="Arial" w:hAnsi="Arial" w:cs="Arial"/>
          <w:color w:val="333333"/>
        </w:rPr>
      </w:pPr>
      <w:r w:rsidRPr="00A45806">
        <w:rPr>
          <w:rFonts w:ascii="Arial" w:hAnsi="Arial" w:cs="Arial"/>
        </w:rPr>
        <w:t>e-mail:</w:t>
      </w:r>
      <w:r w:rsidRPr="00A45806">
        <w:rPr>
          <w:rFonts w:ascii="Arial" w:hAnsi="Arial" w:cs="Arial"/>
        </w:rPr>
        <w:tab/>
      </w:r>
      <w:r w:rsidRPr="00A45806">
        <w:rPr>
          <w:rFonts w:ascii="Arial" w:hAnsi="Arial" w:cs="Arial"/>
        </w:rPr>
        <w:tab/>
      </w:r>
      <w:r w:rsidR="00A161FC" w:rsidRPr="00A45806">
        <w:rPr>
          <w:rFonts w:ascii="Arial" w:hAnsi="Arial" w:cs="Arial"/>
        </w:rPr>
        <w:t>_____</w:t>
      </w:r>
      <w:r w:rsidRPr="00A45806">
        <w:rPr>
          <w:rFonts w:ascii="Arial" w:hAnsi="Arial" w:cs="Arial"/>
        </w:rPr>
        <w:tab/>
        <w:t>telefon: _____</w:t>
      </w:r>
    </w:p>
    <w:p w14:paraId="5BE2766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6.7</w:t>
      </w:r>
      <w:r w:rsidRPr="00A45806">
        <w:rPr>
          <w:rFonts w:ascii="Arial" w:hAnsi="Arial" w:cs="Arial"/>
        </w:rPr>
        <w:tab/>
        <w:t xml:space="preserve">Změna oprávněných osob dle čl. 6.5 a 6.6 této smlouvy musí být oznámena druhé smluvní straně písemně, přičemž je účinná okamžikem doručení tohoto oznámení. Jakákoli jednání učiněná </w:t>
      </w:r>
      <w:r w:rsidRPr="00A45806">
        <w:rPr>
          <w:rFonts w:ascii="Arial" w:hAnsi="Arial" w:cs="Arial"/>
        </w:rPr>
        <w:lastRenderedPageBreak/>
        <w:t>prostřednictvím výše uvedených e-mailových adres a telefonních kontaktů nezakládají změnu této smlouvy, a nepůjde tak o dodatky dle čl. 12.2 této smlouvy.</w:t>
      </w:r>
    </w:p>
    <w:p w14:paraId="19E47EE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w:t>
      </w:r>
      <w:proofErr w:type="spellStart"/>
      <w:r w:rsidRPr="00A45806">
        <w:rPr>
          <w:rFonts w:ascii="Arial" w:hAnsi="Arial" w:cs="Arial"/>
        </w:rPr>
        <w:t>ust</w:t>
      </w:r>
      <w:proofErr w:type="spellEnd"/>
      <w:r w:rsidRPr="00A45806">
        <w:rPr>
          <w:rFonts w:ascii="Arial" w:hAnsi="Arial" w:cs="Arial"/>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 xml:space="preserve">a to ve lhůtách a způsobem uvedeným v </w:t>
      </w:r>
      <w:proofErr w:type="spellStart"/>
      <w:r w:rsidRPr="00A45806">
        <w:rPr>
          <w:rFonts w:ascii="Arial" w:hAnsi="Arial" w:cs="Arial"/>
        </w:rPr>
        <w:t>ust</w:t>
      </w:r>
      <w:proofErr w:type="spellEnd"/>
      <w:r w:rsidRPr="00A45806">
        <w:rPr>
          <w:rFonts w:ascii="Arial" w:hAnsi="Arial" w:cs="Arial"/>
        </w:rPr>
        <w:t>. § 219 odst. 3 ZZVZ.</w:t>
      </w:r>
    </w:p>
    <w:p w14:paraId="6DE4E33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00EEA96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5EE4986C" w14:textId="77777777" w:rsidR="00A45806" w:rsidRPr="0030237F" w:rsidRDefault="00A45806" w:rsidP="00A4580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02B84B32" w14:textId="77777777" w:rsidR="00A45806" w:rsidRPr="0030237F" w:rsidRDefault="00A45806" w:rsidP="00A4580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73296194" w14:textId="77777777" w:rsidR="00A45806" w:rsidRPr="00A45806" w:rsidRDefault="00A45806" w:rsidP="00A4580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0"/>
    <w:p w14:paraId="15914F40" w14:textId="77777777" w:rsidR="00A45806" w:rsidRPr="00A45806" w:rsidRDefault="00A45806" w:rsidP="00A45806">
      <w:pPr>
        <w:spacing w:before="360" w:after="0"/>
        <w:jc w:val="center"/>
        <w:rPr>
          <w:rFonts w:ascii="Arial" w:hAnsi="Arial" w:cs="Arial"/>
          <w:b/>
        </w:rPr>
      </w:pPr>
      <w:r w:rsidRPr="00A45806">
        <w:rPr>
          <w:rFonts w:ascii="Arial" w:hAnsi="Arial" w:cs="Arial"/>
          <w:b/>
        </w:rPr>
        <w:t>VII.</w:t>
      </w:r>
    </w:p>
    <w:p w14:paraId="029A04A0"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Záruka na zboží</w:t>
      </w:r>
    </w:p>
    <w:p w14:paraId="69B00E5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1"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222323D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sidR="005F0EEE">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k odstranění vady (příp. servisní zásah) se rozumí dostavení se oprávněného zástupce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392369E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7.3</w:t>
      </w:r>
      <w:r w:rsidRPr="00A45806">
        <w:rPr>
          <w:rFonts w:ascii="Arial" w:hAnsi="Arial" w:cs="Arial"/>
        </w:rPr>
        <w:tab/>
      </w:r>
      <w:bookmarkEnd w:id="1"/>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1EA227C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4DDD7A0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449F2BDE" w14:textId="77777777" w:rsidR="00A45806" w:rsidRPr="00A45806" w:rsidRDefault="00A45806" w:rsidP="00A45806">
      <w:pPr>
        <w:spacing w:before="360" w:after="0"/>
        <w:jc w:val="center"/>
        <w:rPr>
          <w:rFonts w:ascii="Arial" w:hAnsi="Arial" w:cs="Arial"/>
          <w:b/>
        </w:rPr>
      </w:pPr>
      <w:r w:rsidRPr="00A45806">
        <w:rPr>
          <w:rFonts w:ascii="Arial" w:hAnsi="Arial" w:cs="Arial"/>
          <w:b/>
        </w:rPr>
        <w:t>VIII.</w:t>
      </w:r>
    </w:p>
    <w:p w14:paraId="2962CEDF" w14:textId="77777777" w:rsidR="00A45806" w:rsidRPr="00A45806" w:rsidRDefault="00A45806" w:rsidP="00A45806">
      <w:pPr>
        <w:spacing w:after="60"/>
        <w:jc w:val="center"/>
        <w:rPr>
          <w:rFonts w:ascii="Arial" w:hAnsi="Arial" w:cs="Arial"/>
          <w:b/>
        </w:rPr>
      </w:pPr>
      <w:r w:rsidRPr="00A45806">
        <w:rPr>
          <w:rFonts w:ascii="Arial" w:hAnsi="Arial" w:cs="Arial"/>
          <w:b/>
        </w:rPr>
        <w:t>Smluvní pokuty</w:t>
      </w:r>
    </w:p>
    <w:p w14:paraId="4EA7181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7B5393A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1.000,- Kč za každý, byť i jen započatý, den prodlení. </w:t>
      </w:r>
    </w:p>
    <w:p w14:paraId="5054461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4C117A5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558FD005"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092C3D4A" w14:textId="77777777" w:rsidR="00A45806" w:rsidRPr="00A45806" w:rsidRDefault="00A45806" w:rsidP="00A45806">
      <w:pPr>
        <w:spacing w:before="360" w:after="60"/>
        <w:jc w:val="center"/>
        <w:rPr>
          <w:rFonts w:ascii="Arial" w:hAnsi="Arial" w:cs="Arial"/>
          <w:b/>
        </w:rPr>
      </w:pPr>
      <w:r w:rsidRPr="00A45806">
        <w:rPr>
          <w:rFonts w:ascii="Arial" w:hAnsi="Arial" w:cs="Arial"/>
          <w:b/>
        </w:rPr>
        <w:t xml:space="preserve">IX. </w:t>
      </w:r>
    </w:p>
    <w:p w14:paraId="013801D3" w14:textId="77777777" w:rsidR="00A45806" w:rsidRPr="00A45806" w:rsidRDefault="00A45806" w:rsidP="00A45806">
      <w:pPr>
        <w:spacing w:after="60"/>
        <w:jc w:val="center"/>
        <w:rPr>
          <w:rFonts w:ascii="Arial" w:hAnsi="Arial" w:cs="Arial"/>
          <w:b/>
        </w:rPr>
      </w:pPr>
      <w:r w:rsidRPr="00A45806">
        <w:rPr>
          <w:rFonts w:ascii="Arial" w:hAnsi="Arial" w:cs="Arial"/>
          <w:b/>
        </w:rPr>
        <w:t>Vyšší moc</w:t>
      </w:r>
    </w:p>
    <w:p w14:paraId="5CAAA92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1A276103"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73C15EF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9.3</w:t>
      </w:r>
      <w:r w:rsidRPr="00A45806">
        <w:rPr>
          <w:rFonts w:ascii="Arial" w:hAnsi="Arial" w:cs="Arial"/>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5C662B3C"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56958B7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421438E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1CD90776"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4CFFFD27" w14:textId="77777777" w:rsidR="00A45806" w:rsidRPr="00A45806" w:rsidRDefault="00A45806" w:rsidP="00A45806">
      <w:pPr>
        <w:spacing w:before="360" w:after="0"/>
        <w:jc w:val="center"/>
        <w:rPr>
          <w:rFonts w:ascii="Arial" w:hAnsi="Arial" w:cs="Arial"/>
          <w:b/>
        </w:rPr>
      </w:pPr>
      <w:r w:rsidRPr="00A45806">
        <w:rPr>
          <w:rFonts w:ascii="Arial" w:hAnsi="Arial" w:cs="Arial"/>
          <w:b/>
        </w:rPr>
        <w:t>X.</w:t>
      </w:r>
    </w:p>
    <w:p w14:paraId="139F9F5B"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Odstoupení od smlouvy</w:t>
      </w:r>
    </w:p>
    <w:p w14:paraId="6DB125E5"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t>10.1</w:t>
      </w:r>
      <w:r w:rsidRPr="00A45806">
        <w:rPr>
          <w:sz w:val="22"/>
          <w:szCs w:val="22"/>
        </w:rPr>
        <w:tab/>
        <w:t xml:space="preserve">Odstoupit od smlouvy lze pouze z důvodů stanovených v této smlouvě nebo </w:t>
      </w:r>
      <w:proofErr w:type="spellStart"/>
      <w:r w:rsidRPr="00A45806">
        <w:rPr>
          <w:sz w:val="22"/>
          <w:szCs w:val="22"/>
        </w:rPr>
        <w:t>ObčZ</w:t>
      </w:r>
      <w:proofErr w:type="spellEnd"/>
      <w:r w:rsidRPr="00A45806">
        <w:rPr>
          <w:sz w:val="22"/>
          <w:szCs w:val="22"/>
        </w:rPr>
        <w:t>.</w:t>
      </w:r>
    </w:p>
    <w:p w14:paraId="4007B91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354FE7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6EB3549A"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 xml:space="preserve">jestliže prodávající </w:t>
      </w:r>
      <w:proofErr w:type="gramStart"/>
      <w:r w:rsidRPr="00A45806">
        <w:rPr>
          <w:rFonts w:ascii="Arial" w:hAnsi="Arial" w:cs="Arial"/>
        </w:rPr>
        <w:t>nedodá</w:t>
      </w:r>
      <w:proofErr w:type="gramEnd"/>
      <w:r w:rsidRPr="00A45806">
        <w:rPr>
          <w:rFonts w:ascii="Arial" w:hAnsi="Arial" w:cs="Arial"/>
        </w:rPr>
        <w:t xml:space="preserve"> byť i jen část zboží řádně a v dohodnutém termínu, kvalitě či množství,</w:t>
      </w:r>
    </w:p>
    <w:p w14:paraId="70C18052"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4A64BB9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157DFFD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1DCD202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6157E08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034D326D"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4394267C"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2595474E"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6ADD4729"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10.4</w:t>
      </w:r>
      <w:r w:rsidRPr="00A45806">
        <w:rPr>
          <w:rFonts w:ascii="Arial" w:hAnsi="Arial" w:cs="Arial"/>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A45806">
        <w:rPr>
          <w:rFonts w:ascii="Arial" w:hAnsi="Arial" w:cs="Arial"/>
        </w:rPr>
        <w:t>ust</w:t>
      </w:r>
      <w:proofErr w:type="spellEnd"/>
      <w:r w:rsidRPr="00A45806">
        <w:rPr>
          <w:rFonts w:ascii="Arial" w:hAnsi="Arial" w:cs="Arial"/>
        </w:rPr>
        <w:t xml:space="preserve">. § 2005 </w:t>
      </w:r>
      <w:proofErr w:type="spellStart"/>
      <w:r w:rsidRPr="00A45806">
        <w:rPr>
          <w:rFonts w:ascii="Arial" w:hAnsi="Arial" w:cs="Arial"/>
        </w:rPr>
        <w:t>ObčZ</w:t>
      </w:r>
      <w:proofErr w:type="spellEnd"/>
      <w:r w:rsidRPr="00A45806">
        <w:rPr>
          <w:rFonts w:ascii="Arial" w:hAnsi="Arial" w:cs="Arial"/>
        </w:rPr>
        <w:t>, není-li výslovně sjednáno v této smlouvě jinak.</w:t>
      </w:r>
    </w:p>
    <w:p w14:paraId="45FFE934" w14:textId="77777777" w:rsidR="00A45806" w:rsidRPr="00A45806" w:rsidRDefault="00A45806" w:rsidP="00A45806">
      <w:pPr>
        <w:spacing w:after="60"/>
        <w:ind w:left="567" w:hanging="567"/>
        <w:jc w:val="both"/>
        <w:rPr>
          <w:rFonts w:ascii="Arial" w:hAnsi="Arial" w:cs="Arial"/>
        </w:rPr>
      </w:pPr>
    </w:p>
    <w:p w14:paraId="05A24CBB" w14:textId="77777777" w:rsidR="00A45806" w:rsidRPr="00A45806" w:rsidRDefault="00A45806" w:rsidP="00A4580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3E66576F" w14:textId="77777777" w:rsidR="00A45806" w:rsidRPr="00A45806" w:rsidRDefault="00A45806" w:rsidP="00A4580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77350B52" w14:textId="77777777" w:rsidR="00A45806" w:rsidRPr="00A45806" w:rsidRDefault="00A45806" w:rsidP="00A4580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49004C5D"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2B7E6421"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2AD3FF63"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21F931B0"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6FF3F3AB" w14:textId="77777777" w:rsidR="00A45806" w:rsidRPr="00A45806" w:rsidRDefault="00A45806" w:rsidP="00A4580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7CD7D2F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7EC4501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XII.</w:t>
      </w:r>
    </w:p>
    <w:p w14:paraId="4C40D1B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Závěrečná ustanovení</w:t>
      </w:r>
    </w:p>
    <w:p w14:paraId="6DBAAAE7"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lastRenderedPageBreak/>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2D3B540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58148BE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27480F8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1289B75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 xml:space="preserve">Ve věcech touto smlouvou výslovně neupravených se bude tento smluvní vztah řídit ustanoveními obecně závazných právních předpisů, zejména </w:t>
      </w:r>
      <w:proofErr w:type="spellStart"/>
      <w:r w:rsidRPr="00A45806">
        <w:rPr>
          <w:rFonts w:ascii="Arial" w:hAnsi="Arial" w:cs="Arial"/>
        </w:rPr>
        <w:t>ObčZ</w:t>
      </w:r>
      <w:proofErr w:type="spellEnd"/>
      <w:r w:rsidRPr="00A45806">
        <w:rPr>
          <w:rFonts w:ascii="Arial" w:hAnsi="Arial" w:cs="Arial"/>
        </w:rPr>
        <w:t xml:space="preserve"> a předpisy souvisejícími.</w:t>
      </w:r>
    </w:p>
    <w:p w14:paraId="484B6F01"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10EE508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2193483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2A4660A4"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68F63450" w14:textId="77777777" w:rsidR="00A45806" w:rsidRPr="00A45806"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A45806">
        <w:rPr>
          <w:rFonts w:ascii="Arial" w:hAnsi="Arial" w:cs="Arial"/>
        </w:rPr>
        <w:t>Příloha č. 1 - specifikace předmětu plnění</w:t>
      </w:r>
    </w:p>
    <w:p w14:paraId="4841DEDE" w14:textId="77777777" w:rsidR="00A45806" w:rsidRPr="00A45806" w:rsidRDefault="00A45806" w:rsidP="00A45806">
      <w:pPr>
        <w:autoSpaceDE w:val="0"/>
        <w:autoSpaceDN w:val="0"/>
        <w:adjustRightInd w:val="0"/>
        <w:spacing w:after="60"/>
        <w:jc w:val="both"/>
        <w:rPr>
          <w:rFonts w:ascii="Arial" w:hAnsi="Arial" w:cs="Arial"/>
          <w:b/>
          <w:bCs/>
        </w:rPr>
      </w:pPr>
    </w:p>
    <w:p w14:paraId="220FC384" w14:textId="77777777" w:rsidR="00A45806" w:rsidRPr="00A45806" w:rsidRDefault="00A45806" w:rsidP="00A4580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51CC62C3" w14:textId="77777777" w:rsidR="00A45806" w:rsidRPr="00A45806" w:rsidRDefault="00A45806" w:rsidP="00A4580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28F5BB71" w14:textId="77777777" w:rsidR="00A45806" w:rsidRPr="00A45806" w:rsidRDefault="00A45806" w:rsidP="00A45806">
      <w:pPr>
        <w:spacing w:after="60"/>
        <w:rPr>
          <w:rFonts w:ascii="Arial" w:hAnsi="Arial" w:cs="Arial"/>
        </w:rPr>
      </w:pPr>
    </w:p>
    <w:p w14:paraId="7624A767" w14:textId="77777777" w:rsidR="00A45806" w:rsidRPr="00A45806" w:rsidRDefault="00A45806" w:rsidP="00A45806">
      <w:pPr>
        <w:spacing w:after="60"/>
        <w:rPr>
          <w:rFonts w:ascii="Arial" w:hAnsi="Arial" w:cs="Arial"/>
        </w:rPr>
      </w:pPr>
    </w:p>
    <w:p w14:paraId="773713F3" w14:textId="77777777" w:rsidR="00A45806" w:rsidRPr="00A45806" w:rsidRDefault="00A45806" w:rsidP="00A45806">
      <w:pPr>
        <w:spacing w:after="60"/>
        <w:rPr>
          <w:rFonts w:ascii="Arial" w:hAnsi="Arial" w:cs="Arial"/>
        </w:rPr>
      </w:pPr>
    </w:p>
    <w:p w14:paraId="17054319" w14:textId="77777777" w:rsidR="00A45806" w:rsidRPr="00A45806" w:rsidRDefault="00A45806" w:rsidP="00A4580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3FEBC643" w14:textId="77777777" w:rsidR="00A45806" w:rsidRPr="00A45806" w:rsidRDefault="00A45806" w:rsidP="00A45806">
      <w:pPr>
        <w:spacing w:after="60"/>
        <w:rPr>
          <w:rFonts w:ascii="Arial" w:hAnsi="Arial" w:cs="Arial"/>
          <w:bCs/>
          <w:i/>
        </w:rPr>
      </w:pPr>
      <w:hyperlink r:id="rId8" w:history="1">
        <w:r w:rsidRPr="00A45806">
          <w:rPr>
            <w:rFonts w:ascii="Arial" w:hAnsi="Arial" w:cs="Arial"/>
          </w:rPr>
          <w:t xml:space="preserve"> </w:t>
        </w:r>
        <w:r w:rsidRPr="00A45806">
          <w:rPr>
            <w:rFonts w:ascii="Arial" w:hAnsi="Arial" w:cs="Arial"/>
            <w:bCs/>
          </w:rPr>
          <w:t>MVDr. Jiří Bureš, ředitel</w:t>
        </w:r>
        <w:r w:rsidRPr="00A45806">
          <w:rPr>
            <w:rFonts w:ascii="Arial" w:hAnsi="Arial" w:cs="Arial"/>
            <w:bCs/>
          </w:rPr>
          <w:tab/>
          <w:t xml:space="preserve"> </w:t>
        </w:r>
      </w:hyperlink>
      <w:r w:rsidRPr="00A45806">
        <w:rPr>
          <w:rFonts w:ascii="Arial" w:hAnsi="Arial" w:cs="Arial"/>
          <w:bCs/>
        </w:rPr>
        <w:t xml:space="preserve">  </w:t>
      </w:r>
      <w:r w:rsidRPr="00A45806">
        <w:rPr>
          <w:rFonts w:ascii="Arial" w:hAnsi="Arial" w:cs="Arial"/>
          <w:bCs/>
        </w:rPr>
        <w:tab/>
      </w:r>
      <w:r w:rsidRPr="00A45806">
        <w:rPr>
          <w:rFonts w:ascii="Arial" w:hAnsi="Arial" w:cs="Arial"/>
          <w:bCs/>
        </w:rPr>
        <w:tab/>
      </w:r>
      <w:r w:rsidRPr="00A45806">
        <w:rPr>
          <w:rFonts w:ascii="Arial" w:hAnsi="Arial" w:cs="Arial"/>
          <w:bCs/>
        </w:rPr>
        <w:tab/>
      </w:r>
      <w:r w:rsidRPr="00A45806">
        <w:rPr>
          <w:rFonts w:ascii="Arial" w:eastAsia="Times New Roman" w:hAnsi="Arial" w:cs="Arial"/>
          <w:sz w:val="20"/>
          <w:szCs w:val="20"/>
          <w:shd w:val="clear" w:color="auto" w:fill="FFFF00"/>
        </w:rPr>
        <w:t>[doplní účastník]</w:t>
      </w:r>
      <w:r w:rsidRPr="00A45806">
        <w:rPr>
          <w:rFonts w:ascii="Arial" w:hAnsi="Arial" w:cs="Arial"/>
          <w:bCs/>
        </w:rPr>
        <w:t xml:space="preserve"> (</w:t>
      </w:r>
      <w:r w:rsidRPr="00A45806">
        <w:rPr>
          <w:rFonts w:ascii="Arial" w:hAnsi="Arial" w:cs="Arial"/>
          <w:bCs/>
          <w:i/>
        </w:rPr>
        <w:t>oprávněná osoba)</w:t>
      </w:r>
    </w:p>
    <w:p w14:paraId="5321CA50" w14:textId="77777777" w:rsidR="000D2CE2" w:rsidRDefault="000D2CE2" w:rsidP="000D2CE2">
      <w:pPr>
        <w:jc w:val="right"/>
        <w:rPr>
          <w:rFonts w:ascii="Arial" w:hAnsi="Arial" w:cs="Arial"/>
          <w:b/>
        </w:rPr>
      </w:pPr>
      <w:r>
        <w:rPr>
          <w:rFonts w:ascii="Arial" w:hAnsi="Arial" w:cs="Arial"/>
          <w:b/>
        </w:rPr>
        <w:br w:type="page"/>
      </w:r>
    </w:p>
    <w:p w14:paraId="525B2DF6" w14:textId="77777777" w:rsidR="000D2CE2" w:rsidRDefault="000D2CE2" w:rsidP="000D2CE2">
      <w:pPr>
        <w:jc w:val="right"/>
        <w:rPr>
          <w:rFonts w:ascii="Arial" w:hAnsi="Arial" w:cs="Arial"/>
          <w:b/>
        </w:rPr>
      </w:pPr>
    </w:p>
    <w:p w14:paraId="0EFF1A7A" w14:textId="77777777" w:rsidR="00A161FC" w:rsidRPr="000D2CE2" w:rsidRDefault="00A161FC" w:rsidP="00A161FC">
      <w:pPr>
        <w:jc w:val="right"/>
        <w:rPr>
          <w:rFonts w:ascii="Arial" w:hAnsi="Arial" w:cs="Arial"/>
          <w:b/>
        </w:rPr>
      </w:pPr>
      <w:r w:rsidRPr="000D2CE2">
        <w:rPr>
          <w:rFonts w:ascii="Arial" w:hAnsi="Arial" w:cs="Arial"/>
          <w:b/>
        </w:rPr>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A161FC" w:rsidRPr="000D2CE2" w14:paraId="0F491283" w14:textId="77777777" w:rsidTr="003D1891">
        <w:trPr>
          <w:jc w:val="center"/>
        </w:trPr>
        <w:tc>
          <w:tcPr>
            <w:tcW w:w="9212" w:type="dxa"/>
            <w:gridSpan w:val="2"/>
            <w:shd w:val="clear" w:color="auto" w:fill="B8CCE4" w:themeFill="accent1" w:themeFillTint="66"/>
          </w:tcPr>
          <w:p w14:paraId="6BA76135" w14:textId="77777777" w:rsidR="00A161FC" w:rsidRPr="000D2CE2" w:rsidRDefault="00A161FC" w:rsidP="003D1891">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A161FC" w:rsidRPr="000D2CE2" w14:paraId="23B1840A" w14:textId="77777777" w:rsidTr="003D1891">
        <w:trPr>
          <w:jc w:val="center"/>
        </w:trPr>
        <w:tc>
          <w:tcPr>
            <w:tcW w:w="1913" w:type="dxa"/>
          </w:tcPr>
          <w:p w14:paraId="0157E091" w14:textId="77777777" w:rsidR="00A161FC" w:rsidRPr="000D2CE2" w:rsidRDefault="00A161FC" w:rsidP="003D1891">
            <w:pPr>
              <w:rPr>
                <w:rFonts w:ascii="Arial" w:hAnsi="Arial" w:cs="Arial"/>
              </w:rPr>
            </w:pPr>
            <w:r w:rsidRPr="000D2CE2">
              <w:rPr>
                <w:rFonts w:ascii="Arial" w:hAnsi="Arial" w:cs="Arial"/>
              </w:rPr>
              <w:t>Název zakázky</w:t>
            </w:r>
          </w:p>
        </w:tc>
        <w:tc>
          <w:tcPr>
            <w:tcW w:w="7299" w:type="dxa"/>
          </w:tcPr>
          <w:p w14:paraId="234EDE43" w14:textId="71940443" w:rsidR="00A161FC" w:rsidRPr="000D2CE2" w:rsidRDefault="007F271B" w:rsidP="003D1891">
            <w:pPr>
              <w:rPr>
                <w:rFonts w:ascii="Arial" w:hAnsi="Arial" w:cs="Arial"/>
              </w:rPr>
            </w:pPr>
            <w:r w:rsidRPr="007F271B">
              <w:rPr>
                <w:rFonts w:ascii="Arial" w:hAnsi="Arial" w:cs="Arial"/>
              </w:rPr>
              <w:t>Biohazard Box třídy II typ A1/A2 s vertikálním laminárním prouděním</w:t>
            </w:r>
          </w:p>
        </w:tc>
      </w:tr>
      <w:tr w:rsidR="00A161FC" w:rsidRPr="000D2CE2" w14:paraId="1CBB521C" w14:textId="77777777" w:rsidTr="003D1891">
        <w:trPr>
          <w:jc w:val="center"/>
        </w:trPr>
        <w:tc>
          <w:tcPr>
            <w:tcW w:w="9212" w:type="dxa"/>
            <w:gridSpan w:val="2"/>
            <w:shd w:val="clear" w:color="auto" w:fill="B8CCE4" w:themeFill="accent1" w:themeFillTint="66"/>
          </w:tcPr>
          <w:p w14:paraId="6C232E7D"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518FFD3D" w14:textId="77777777" w:rsidTr="003D1891">
        <w:trPr>
          <w:jc w:val="center"/>
        </w:trPr>
        <w:tc>
          <w:tcPr>
            <w:tcW w:w="1913" w:type="dxa"/>
          </w:tcPr>
          <w:p w14:paraId="5949AC33" w14:textId="77777777" w:rsidR="00A161FC" w:rsidRPr="000D2CE2" w:rsidRDefault="00A161FC" w:rsidP="003D1891">
            <w:pPr>
              <w:rPr>
                <w:rFonts w:ascii="Arial" w:hAnsi="Arial" w:cs="Arial"/>
              </w:rPr>
            </w:pPr>
            <w:r>
              <w:rPr>
                <w:rFonts w:ascii="Arial" w:hAnsi="Arial" w:cs="Arial"/>
              </w:rPr>
              <w:t>Název</w:t>
            </w:r>
          </w:p>
        </w:tc>
        <w:tc>
          <w:tcPr>
            <w:tcW w:w="7299" w:type="dxa"/>
          </w:tcPr>
          <w:p w14:paraId="7A600AE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184BDDE2" w14:textId="77777777" w:rsidTr="003D1891">
        <w:trPr>
          <w:jc w:val="center"/>
        </w:trPr>
        <w:tc>
          <w:tcPr>
            <w:tcW w:w="1913" w:type="dxa"/>
          </w:tcPr>
          <w:p w14:paraId="1BF2F098" w14:textId="77777777" w:rsidR="00A161FC" w:rsidRPr="000D2CE2" w:rsidRDefault="00A161FC" w:rsidP="003D1891">
            <w:pPr>
              <w:rPr>
                <w:rFonts w:ascii="Arial" w:hAnsi="Arial" w:cs="Arial"/>
              </w:rPr>
            </w:pPr>
            <w:r w:rsidRPr="000D2CE2">
              <w:rPr>
                <w:rFonts w:ascii="Arial" w:hAnsi="Arial" w:cs="Arial"/>
              </w:rPr>
              <w:t>Sídlo</w:t>
            </w:r>
          </w:p>
        </w:tc>
        <w:tc>
          <w:tcPr>
            <w:tcW w:w="7299" w:type="dxa"/>
          </w:tcPr>
          <w:p w14:paraId="5204AC1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54014407" w14:textId="77777777" w:rsidTr="003D1891">
        <w:trPr>
          <w:jc w:val="center"/>
        </w:trPr>
        <w:tc>
          <w:tcPr>
            <w:tcW w:w="1913" w:type="dxa"/>
          </w:tcPr>
          <w:p w14:paraId="318BD88E" w14:textId="77777777" w:rsidR="00A161FC" w:rsidRPr="000D2CE2" w:rsidRDefault="00A161FC" w:rsidP="003D1891">
            <w:pPr>
              <w:rPr>
                <w:rFonts w:ascii="Arial" w:hAnsi="Arial" w:cs="Arial"/>
              </w:rPr>
            </w:pPr>
            <w:r w:rsidRPr="000D2CE2">
              <w:rPr>
                <w:rFonts w:ascii="Arial" w:hAnsi="Arial" w:cs="Arial"/>
              </w:rPr>
              <w:t>IČ</w:t>
            </w:r>
          </w:p>
        </w:tc>
        <w:tc>
          <w:tcPr>
            <w:tcW w:w="7299" w:type="dxa"/>
          </w:tcPr>
          <w:p w14:paraId="5CFF94E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4F9BAB04" w14:textId="77777777" w:rsidR="00A161FC" w:rsidRPr="000D2CE2" w:rsidRDefault="00A161FC" w:rsidP="00A161FC">
      <w:pPr>
        <w:jc w:val="center"/>
        <w:rPr>
          <w:rFonts w:ascii="Arial" w:hAnsi="Arial" w:cs="Arial"/>
          <w:b/>
          <w:u w:val="single"/>
        </w:rPr>
      </w:pPr>
    </w:p>
    <w:p w14:paraId="21FC9691" w14:textId="77777777" w:rsidR="00A161FC" w:rsidRPr="000D2CE2" w:rsidRDefault="00A161FC" w:rsidP="00A161F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7228F18B" w14:textId="77777777" w:rsidR="00A161FC" w:rsidRPr="00FD540D" w:rsidRDefault="00A161FC" w:rsidP="00A161F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7C75C88"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26358AC6"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6F199EB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44EA31E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788AADA" w14:textId="77777777" w:rsidR="00A161FC" w:rsidRPr="00FD540D" w:rsidRDefault="00A161FC" w:rsidP="00A161FC">
      <w:pPr>
        <w:jc w:val="both"/>
        <w:rPr>
          <w:rFonts w:ascii="Arial" w:eastAsia="Calibri" w:hAnsi="Arial" w:cs="Arial"/>
        </w:rPr>
      </w:pPr>
      <w:r w:rsidRPr="00FD540D">
        <w:rPr>
          <w:rFonts w:ascii="Arial" w:eastAsia="Calibri" w:hAnsi="Arial" w:cs="Arial"/>
        </w:rPr>
        <w:t>Současně přikládám:</w:t>
      </w:r>
    </w:p>
    <w:p w14:paraId="010F61CA"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462727C6"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672DA2E8"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5CCF8AA0" w14:textId="77777777" w:rsidR="00A161FC" w:rsidRPr="000D2CE2" w:rsidRDefault="00A161FC" w:rsidP="00A161FC">
      <w:pPr>
        <w:jc w:val="both"/>
        <w:rPr>
          <w:rFonts w:ascii="Arial" w:hAnsi="Arial" w:cs="Arial"/>
        </w:rPr>
      </w:pPr>
    </w:p>
    <w:p w14:paraId="21060EFE" w14:textId="77777777" w:rsidR="00A161FC" w:rsidRPr="000D2CE2" w:rsidRDefault="00A161FC" w:rsidP="00A161F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0079EB36" w14:textId="77777777" w:rsidR="00A161FC" w:rsidRPr="000D2CE2" w:rsidRDefault="00A161FC" w:rsidP="00A161FC">
      <w:pPr>
        <w:jc w:val="both"/>
        <w:rPr>
          <w:rFonts w:ascii="Arial" w:hAnsi="Arial" w:cs="Arial"/>
        </w:rPr>
      </w:pPr>
    </w:p>
    <w:p w14:paraId="60412E4A" w14:textId="77777777" w:rsidR="00F74399" w:rsidRDefault="00A161FC" w:rsidP="00A161FC">
      <w:pPr>
        <w:rPr>
          <w:rFonts w:ascii="Arial" w:hAnsi="Arial" w:cs="Arial"/>
        </w:rPr>
      </w:pPr>
      <w:r w:rsidRPr="000D2CE2">
        <w:rPr>
          <w:rFonts w:ascii="Arial" w:hAnsi="Arial" w:cs="Arial"/>
        </w:rPr>
        <w:t>podpis osoby oprávněné jednat za účastníka</w:t>
      </w:r>
    </w:p>
    <w:p w14:paraId="3F99A526" w14:textId="77777777" w:rsidR="000D2CE2" w:rsidRDefault="000D2CE2" w:rsidP="00114AC3">
      <w:pPr>
        <w:rPr>
          <w:rFonts w:ascii="Arial" w:hAnsi="Arial" w:cs="Arial"/>
        </w:rPr>
      </w:pPr>
    </w:p>
    <w:p w14:paraId="04618710" w14:textId="77777777" w:rsidR="00114AC3" w:rsidRDefault="00114AC3" w:rsidP="00114AC3">
      <w:pPr>
        <w:rPr>
          <w:rFonts w:ascii="Arial" w:hAnsi="Arial" w:cs="Arial"/>
        </w:rPr>
        <w:sectPr w:rsidR="00114AC3" w:rsidSect="000C0F0E">
          <w:headerReference w:type="default" r:id="rId9"/>
          <w:pgSz w:w="11906" w:h="16838"/>
          <w:pgMar w:top="1417" w:right="849" w:bottom="1417" w:left="851" w:header="426" w:footer="708" w:gutter="0"/>
          <w:cols w:space="708"/>
          <w:docGrid w:linePitch="360"/>
        </w:sectPr>
      </w:pPr>
    </w:p>
    <w:p w14:paraId="2C8725A3" w14:textId="77777777" w:rsidR="00114AC3" w:rsidRDefault="00114AC3" w:rsidP="00114AC3">
      <w:pPr>
        <w:rPr>
          <w:rFonts w:ascii="Arial" w:hAnsi="Arial" w:cs="Arial"/>
        </w:rPr>
      </w:pPr>
    </w:p>
    <w:p w14:paraId="57BBBA3A" w14:textId="77777777" w:rsidR="00A161FC" w:rsidRPr="0091512B" w:rsidRDefault="00A161FC" w:rsidP="00A161FC">
      <w:pPr>
        <w:spacing w:before="240"/>
        <w:jc w:val="right"/>
        <w:rPr>
          <w:rFonts w:ascii="Arial" w:hAnsi="Arial" w:cs="Arial"/>
          <w:b/>
        </w:rPr>
      </w:pPr>
      <w:r w:rsidRPr="0091512B">
        <w:rPr>
          <w:rFonts w:ascii="Arial" w:hAnsi="Arial" w:cs="Arial"/>
          <w:b/>
        </w:rPr>
        <w:t xml:space="preserve">Příloha č. </w:t>
      </w:r>
      <w:r>
        <w:rPr>
          <w:rFonts w:ascii="Arial" w:hAnsi="Arial" w:cs="Arial"/>
          <w:b/>
        </w:rPr>
        <w:t>5 Zadávací dokumentace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658664B1" w14:textId="77777777" w:rsidTr="003D1891">
        <w:trPr>
          <w:jc w:val="center"/>
        </w:trPr>
        <w:tc>
          <w:tcPr>
            <w:tcW w:w="9212" w:type="dxa"/>
            <w:gridSpan w:val="2"/>
            <w:shd w:val="clear" w:color="auto" w:fill="B8CCE4" w:themeFill="accent1" w:themeFillTint="66"/>
          </w:tcPr>
          <w:p w14:paraId="57E41F02" w14:textId="77777777" w:rsidR="00A161FC" w:rsidRPr="000D2CE2" w:rsidRDefault="00A161FC" w:rsidP="003D1891">
            <w:pPr>
              <w:jc w:val="center"/>
              <w:rPr>
                <w:rFonts w:ascii="Arial" w:hAnsi="Arial" w:cs="Arial"/>
                <w:b/>
              </w:rPr>
            </w:pPr>
            <w:r>
              <w:rPr>
                <w:rFonts w:ascii="Arial" w:hAnsi="Arial" w:cs="Arial"/>
                <w:b/>
                <w:sz w:val="28"/>
              </w:rPr>
              <w:t>Seznam poddodavatelů</w:t>
            </w:r>
          </w:p>
        </w:tc>
      </w:tr>
      <w:tr w:rsidR="00A161FC" w:rsidRPr="000D2CE2" w14:paraId="4C693640" w14:textId="77777777" w:rsidTr="003D1891">
        <w:trPr>
          <w:jc w:val="center"/>
        </w:trPr>
        <w:tc>
          <w:tcPr>
            <w:tcW w:w="2660" w:type="dxa"/>
          </w:tcPr>
          <w:p w14:paraId="6FD1D9C0" w14:textId="77777777" w:rsidR="00A161FC" w:rsidRPr="000D2CE2" w:rsidRDefault="00A161FC" w:rsidP="003D1891">
            <w:pPr>
              <w:rPr>
                <w:rFonts w:ascii="Arial" w:hAnsi="Arial" w:cs="Arial"/>
              </w:rPr>
            </w:pPr>
            <w:r w:rsidRPr="000D2CE2">
              <w:rPr>
                <w:rFonts w:ascii="Arial" w:hAnsi="Arial" w:cs="Arial"/>
              </w:rPr>
              <w:t>Název zakázky</w:t>
            </w:r>
          </w:p>
        </w:tc>
        <w:tc>
          <w:tcPr>
            <w:tcW w:w="6552" w:type="dxa"/>
          </w:tcPr>
          <w:p w14:paraId="609B99D4" w14:textId="2516C9E0" w:rsidR="00A161FC" w:rsidRPr="000D2CE2" w:rsidRDefault="007F271B" w:rsidP="003D1891">
            <w:pPr>
              <w:rPr>
                <w:rFonts w:ascii="Arial" w:hAnsi="Arial" w:cs="Arial"/>
              </w:rPr>
            </w:pPr>
            <w:r w:rsidRPr="007F271B">
              <w:rPr>
                <w:rFonts w:ascii="Arial" w:hAnsi="Arial" w:cs="Arial"/>
              </w:rPr>
              <w:t>Biohazard Box třídy II typ A1/A2 s vertikálním laminárním prouděním</w:t>
            </w:r>
          </w:p>
        </w:tc>
      </w:tr>
      <w:tr w:rsidR="00A161FC" w:rsidRPr="000D2CE2" w14:paraId="3FE92F53" w14:textId="77777777" w:rsidTr="003D1891">
        <w:trPr>
          <w:jc w:val="center"/>
        </w:trPr>
        <w:tc>
          <w:tcPr>
            <w:tcW w:w="9212" w:type="dxa"/>
            <w:gridSpan w:val="2"/>
            <w:shd w:val="clear" w:color="auto" w:fill="B8CCE4" w:themeFill="accent1" w:themeFillTint="66"/>
          </w:tcPr>
          <w:p w14:paraId="7B532617" w14:textId="77777777" w:rsidR="00A161FC" w:rsidRPr="000D2CE2" w:rsidRDefault="00A161FC" w:rsidP="003D1891">
            <w:pPr>
              <w:rPr>
                <w:rFonts w:ascii="Arial" w:hAnsi="Arial" w:cs="Arial"/>
              </w:rPr>
            </w:pPr>
            <w:r w:rsidRPr="000D2CE2">
              <w:rPr>
                <w:rFonts w:ascii="Arial" w:hAnsi="Arial" w:cs="Arial"/>
              </w:rPr>
              <w:t>Název zakázky</w:t>
            </w:r>
          </w:p>
        </w:tc>
      </w:tr>
      <w:tr w:rsidR="00A161FC" w:rsidRPr="000D2CE2" w14:paraId="31BE91A6" w14:textId="77777777" w:rsidTr="003D1891">
        <w:trPr>
          <w:jc w:val="center"/>
        </w:trPr>
        <w:tc>
          <w:tcPr>
            <w:tcW w:w="2660" w:type="dxa"/>
          </w:tcPr>
          <w:p w14:paraId="6FC95D70" w14:textId="77777777" w:rsidR="00A161FC" w:rsidRPr="000D2CE2" w:rsidRDefault="00A161FC" w:rsidP="003D1891">
            <w:pPr>
              <w:rPr>
                <w:rFonts w:ascii="Arial" w:hAnsi="Arial" w:cs="Arial"/>
              </w:rPr>
            </w:pPr>
            <w:r>
              <w:rPr>
                <w:rFonts w:ascii="Arial" w:hAnsi="Arial" w:cs="Arial"/>
              </w:rPr>
              <w:t>Název</w:t>
            </w:r>
          </w:p>
        </w:tc>
        <w:tc>
          <w:tcPr>
            <w:tcW w:w="6552" w:type="dxa"/>
          </w:tcPr>
          <w:p w14:paraId="1B128D2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201B25AB" w14:textId="77777777" w:rsidTr="003D1891">
        <w:trPr>
          <w:jc w:val="center"/>
        </w:trPr>
        <w:tc>
          <w:tcPr>
            <w:tcW w:w="2660" w:type="dxa"/>
          </w:tcPr>
          <w:p w14:paraId="76E65DC6" w14:textId="77777777" w:rsidR="00A161FC" w:rsidRPr="000D2CE2" w:rsidRDefault="00A161FC" w:rsidP="003D1891">
            <w:pPr>
              <w:rPr>
                <w:rFonts w:ascii="Arial" w:hAnsi="Arial" w:cs="Arial"/>
              </w:rPr>
            </w:pPr>
            <w:r w:rsidRPr="000D2CE2">
              <w:rPr>
                <w:rFonts w:ascii="Arial" w:hAnsi="Arial" w:cs="Arial"/>
              </w:rPr>
              <w:t>Sídlo</w:t>
            </w:r>
          </w:p>
        </w:tc>
        <w:tc>
          <w:tcPr>
            <w:tcW w:w="6552" w:type="dxa"/>
          </w:tcPr>
          <w:p w14:paraId="7EA8784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3C32AD0C" w14:textId="77777777" w:rsidTr="003D1891">
        <w:trPr>
          <w:jc w:val="center"/>
        </w:trPr>
        <w:tc>
          <w:tcPr>
            <w:tcW w:w="2660" w:type="dxa"/>
          </w:tcPr>
          <w:p w14:paraId="4C80DDEC" w14:textId="77777777" w:rsidR="00A161FC" w:rsidRPr="000D2CE2" w:rsidRDefault="00A161FC" w:rsidP="003D1891">
            <w:pPr>
              <w:rPr>
                <w:rFonts w:ascii="Arial" w:hAnsi="Arial" w:cs="Arial"/>
              </w:rPr>
            </w:pPr>
            <w:r w:rsidRPr="000D2CE2">
              <w:rPr>
                <w:rFonts w:ascii="Arial" w:hAnsi="Arial" w:cs="Arial"/>
              </w:rPr>
              <w:t>IČ</w:t>
            </w:r>
          </w:p>
        </w:tc>
        <w:tc>
          <w:tcPr>
            <w:tcW w:w="6552" w:type="dxa"/>
          </w:tcPr>
          <w:p w14:paraId="06CE878C"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7F257F1F"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5C8AB954" w14:textId="77777777" w:rsidR="00A161FC" w:rsidRPr="0091512B" w:rsidRDefault="00A161FC" w:rsidP="00A161FC">
      <w:pPr>
        <w:rPr>
          <w:rFonts w:ascii="Arial" w:hAnsi="Arial" w:cs="Arial"/>
        </w:rPr>
      </w:pPr>
      <w:r w:rsidRPr="0091512B">
        <w:rPr>
          <w:rFonts w:ascii="Arial" w:hAnsi="Arial" w:cs="Arial"/>
        </w:rPr>
        <w:t>Prohlašujeme,</w:t>
      </w:r>
    </w:p>
    <w:p w14:paraId="50F4A91A"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3F0C3884" w14:textId="77777777" w:rsidTr="003D1891">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081F43" w14:textId="77777777" w:rsidR="00A161FC" w:rsidRPr="0080564A" w:rsidRDefault="00A161FC" w:rsidP="003D1891">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A43EDB" w14:textId="77777777" w:rsidR="00A161FC" w:rsidRPr="0080564A" w:rsidRDefault="00A161FC" w:rsidP="003D1891">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5065A5DB" w14:textId="77777777" w:rsidTr="003D1891">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52E0FB71"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C1AEF93"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5AD809E1" w14:textId="77777777" w:rsidTr="003D1891">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66989906"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7336C8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64D9E4A4" w14:textId="77777777" w:rsidTr="003D1891">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2CFFE078"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6F532C5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bl>
    <w:p w14:paraId="16256755"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33F9F61B" w14:textId="77777777" w:rsidR="00A161FC" w:rsidRPr="0091512B" w:rsidRDefault="00A161FC" w:rsidP="00A161FC">
      <w:pPr>
        <w:rPr>
          <w:rFonts w:ascii="Arial" w:hAnsi="Arial" w:cs="Arial"/>
        </w:rPr>
      </w:pPr>
      <w:r w:rsidRPr="0091512B">
        <w:rPr>
          <w:rFonts w:ascii="Arial" w:hAnsi="Arial" w:cs="Arial"/>
        </w:rPr>
        <w:t>Prohlašujeme,</w:t>
      </w:r>
    </w:p>
    <w:p w14:paraId="17633590"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540AA14A"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36DA74C4"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5BE57B8" w14:textId="77777777" w:rsidR="00A161FC" w:rsidRPr="0091512B" w:rsidRDefault="00A161FC" w:rsidP="00A161FC">
      <w:pPr>
        <w:rPr>
          <w:rFonts w:ascii="Arial" w:hAnsi="Arial" w:cs="Arial"/>
        </w:rPr>
      </w:pPr>
      <w:r w:rsidRPr="0091512B">
        <w:rPr>
          <w:rFonts w:ascii="Arial" w:hAnsi="Arial" w:cs="Arial"/>
        </w:rPr>
        <w:t>Prohlašujeme,</w:t>
      </w:r>
    </w:p>
    <w:p w14:paraId="223829DA"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FAA5B59"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257F464B"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1EB8605F"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255EE09" w14:textId="77777777" w:rsidR="00A161FC" w:rsidRPr="000D2CE2" w:rsidRDefault="00A161FC" w:rsidP="00A161FC">
      <w:pPr>
        <w:rPr>
          <w:rFonts w:ascii="Arial" w:hAnsi="Arial" w:cs="Arial"/>
        </w:rPr>
      </w:pPr>
    </w:p>
    <w:p w14:paraId="55999AB9" w14:textId="77777777" w:rsidR="00A161FC" w:rsidRDefault="00A161FC" w:rsidP="00A161FC">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00D181AE" w14:textId="77777777" w:rsidR="00A161FC" w:rsidRPr="0091512B" w:rsidRDefault="00A161FC" w:rsidP="00A161FC">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A161FC" w:rsidRPr="000D2CE2" w14:paraId="47234238" w14:textId="77777777" w:rsidTr="003D1891">
        <w:trPr>
          <w:jc w:val="center"/>
        </w:trPr>
        <w:tc>
          <w:tcPr>
            <w:tcW w:w="9212" w:type="dxa"/>
            <w:gridSpan w:val="2"/>
            <w:shd w:val="clear" w:color="auto" w:fill="B8CCE4" w:themeFill="accent1" w:themeFillTint="66"/>
          </w:tcPr>
          <w:p w14:paraId="006894DB" w14:textId="77777777" w:rsidR="00A161FC" w:rsidRPr="000D2CE2" w:rsidRDefault="00A161FC" w:rsidP="003D1891">
            <w:pPr>
              <w:jc w:val="center"/>
              <w:rPr>
                <w:rFonts w:ascii="Arial" w:hAnsi="Arial" w:cs="Arial"/>
                <w:b/>
              </w:rPr>
            </w:pPr>
            <w:r>
              <w:rPr>
                <w:rFonts w:ascii="Arial" w:hAnsi="Arial" w:cs="Arial"/>
                <w:b/>
                <w:sz w:val="28"/>
              </w:rPr>
              <w:t>Čestné prohlášení účastníka o akceptaci zadávacích podmínek</w:t>
            </w:r>
          </w:p>
        </w:tc>
      </w:tr>
      <w:tr w:rsidR="00A161FC" w:rsidRPr="000D2CE2" w14:paraId="596BDF44" w14:textId="77777777" w:rsidTr="003D1891">
        <w:trPr>
          <w:jc w:val="center"/>
        </w:trPr>
        <w:tc>
          <w:tcPr>
            <w:tcW w:w="1772" w:type="dxa"/>
          </w:tcPr>
          <w:p w14:paraId="2EB02736" w14:textId="77777777" w:rsidR="00A161FC" w:rsidRPr="000D2CE2" w:rsidRDefault="00A161FC" w:rsidP="003D1891">
            <w:pPr>
              <w:rPr>
                <w:rFonts w:ascii="Arial" w:hAnsi="Arial" w:cs="Arial"/>
              </w:rPr>
            </w:pPr>
            <w:r w:rsidRPr="000D2CE2">
              <w:rPr>
                <w:rFonts w:ascii="Arial" w:hAnsi="Arial" w:cs="Arial"/>
              </w:rPr>
              <w:t>Název zakázky</w:t>
            </w:r>
          </w:p>
        </w:tc>
        <w:tc>
          <w:tcPr>
            <w:tcW w:w="7440" w:type="dxa"/>
          </w:tcPr>
          <w:p w14:paraId="36DD0DEC" w14:textId="5185FE9C" w:rsidR="00A161FC" w:rsidRPr="000D2CE2" w:rsidRDefault="007F271B" w:rsidP="003D1891">
            <w:pPr>
              <w:rPr>
                <w:rFonts w:ascii="Arial" w:hAnsi="Arial" w:cs="Arial"/>
              </w:rPr>
            </w:pPr>
            <w:r w:rsidRPr="007F271B">
              <w:rPr>
                <w:rFonts w:ascii="Arial" w:hAnsi="Arial" w:cs="Arial"/>
              </w:rPr>
              <w:t>Biohazard Box třídy II typ A1/A2 s vertikálním laminárním prouděním</w:t>
            </w:r>
          </w:p>
        </w:tc>
      </w:tr>
      <w:tr w:rsidR="00A161FC" w:rsidRPr="000D2CE2" w14:paraId="17546A8D" w14:textId="77777777" w:rsidTr="003D1891">
        <w:trPr>
          <w:jc w:val="center"/>
        </w:trPr>
        <w:tc>
          <w:tcPr>
            <w:tcW w:w="9212" w:type="dxa"/>
            <w:gridSpan w:val="2"/>
            <w:shd w:val="clear" w:color="auto" w:fill="B8CCE4" w:themeFill="accent1" w:themeFillTint="66"/>
          </w:tcPr>
          <w:p w14:paraId="1A6106F3"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6D9941B4" w14:textId="77777777" w:rsidTr="003D1891">
        <w:trPr>
          <w:jc w:val="center"/>
        </w:trPr>
        <w:tc>
          <w:tcPr>
            <w:tcW w:w="1772" w:type="dxa"/>
          </w:tcPr>
          <w:p w14:paraId="1C8867A2" w14:textId="77777777" w:rsidR="00A161FC" w:rsidRPr="000D2CE2" w:rsidRDefault="00A161FC" w:rsidP="003D1891">
            <w:pPr>
              <w:rPr>
                <w:rFonts w:ascii="Arial" w:hAnsi="Arial" w:cs="Arial"/>
              </w:rPr>
            </w:pPr>
            <w:r>
              <w:rPr>
                <w:rFonts w:ascii="Arial" w:hAnsi="Arial" w:cs="Arial"/>
              </w:rPr>
              <w:t>Název</w:t>
            </w:r>
          </w:p>
        </w:tc>
        <w:tc>
          <w:tcPr>
            <w:tcW w:w="7440" w:type="dxa"/>
          </w:tcPr>
          <w:p w14:paraId="37FC8579"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32367D51" w14:textId="77777777" w:rsidTr="003D1891">
        <w:trPr>
          <w:jc w:val="center"/>
        </w:trPr>
        <w:tc>
          <w:tcPr>
            <w:tcW w:w="1772" w:type="dxa"/>
          </w:tcPr>
          <w:p w14:paraId="2B7A92EC" w14:textId="77777777" w:rsidR="00A161FC" w:rsidRPr="000D2CE2" w:rsidRDefault="00A161FC" w:rsidP="003D1891">
            <w:pPr>
              <w:rPr>
                <w:rFonts w:ascii="Arial" w:hAnsi="Arial" w:cs="Arial"/>
              </w:rPr>
            </w:pPr>
            <w:r w:rsidRPr="000D2CE2">
              <w:rPr>
                <w:rFonts w:ascii="Arial" w:hAnsi="Arial" w:cs="Arial"/>
              </w:rPr>
              <w:t>Sídlo</w:t>
            </w:r>
          </w:p>
        </w:tc>
        <w:tc>
          <w:tcPr>
            <w:tcW w:w="7440" w:type="dxa"/>
          </w:tcPr>
          <w:p w14:paraId="18633D61"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496FE00C" w14:textId="77777777" w:rsidTr="003D1891">
        <w:trPr>
          <w:jc w:val="center"/>
        </w:trPr>
        <w:tc>
          <w:tcPr>
            <w:tcW w:w="1772" w:type="dxa"/>
          </w:tcPr>
          <w:p w14:paraId="6F726669" w14:textId="77777777" w:rsidR="00A161FC" w:rsidRPr="000D2CE2" w:rsidRDefault="00A161FC" w:rsidP="003D1891">
            <w:pPr>
              <w:rPr>
                <w:rFonts w:ascii="Arial" w:hAnsi="Arial" w:cs="Arial"/>
              </w:rPr>
            </w:pPr>
            <w:r w:rsidRPr="000D2CE2">
              <w:rPr>
                <w:rFonts w:ascii="Arial" w:hAnsi="Arial" w:cs="Arial"/>
              </w:rPr>
              <w:t>IČ</w:t>
            </w:r>
          </w:p>
        </w:tc>
        <w:tc>
          <w:tcPr>
            <w:tcW w:w="7440" w:type="dxa"/>
          </w:tcPr>
          <w:p w14:paraId="12CFD01F"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63F2FB55" w14:textId="77777777" w:rsidR="00A161FC" w:rsidRDefault="00A161FC" w:rsidP="00A161FC">
      <w:pPr>
        <w:pStyle w:val="Zkladntextodsazen3"/>
        <w:ind w:left="0"/>
        <w:rPr>
          <w:rFonts w:ascii="Arial" w:hAnsi="Arial" w:cs="Arial"/>
          <w:bCs/>
          <w:sz w:val="22"/>
          <w:szCs w:val="22"/>
        </w:rPr>
      </w:pPr>
    </w:p>
    <w:p w14:paraId="7BA0D6F3" w14:textId="77777777" w:rsidR="00A161FC" w:rsidRPr="001811CD" w:rsidRDefault="00A161FC" w:rsidP="00A161FC">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646317C5"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4893C532"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6800E6D4"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05A440CA" w14:textId="77777777" w:rsidR="00A161FC" w:rsidRDefault="00A161FC" w:rsidP="00A161FC">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09563CD5" w14:textId="77777777" w:rsidR="00A161FC" w:rsidRDefault="00A161FC" w:rsidP="00A161FC">
      <w:pPr>
        <w:pStyle w:val="Zkladntextodsazen3"/>
        <w:ind w:left="0"/>
        <w:rPr>
          <w:rFonts w:ascii="Arial" w:hAnsi="Arial" w:cs="Arial"/>
          <w:bCs/>
          <w:sz w:val="22"/>
          <w:szCs w:val="22"/>
        </w:rPr>
      </w:pPr>
    </w:p>
    <w:p w14:paraId="4C687ABD"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F3989D0" w14:textId="77777777" w:rsidR="00A161FC" w:rsidRPr="000D2CE2" w:rsidRDefault="00A161FC" w:rsidP="00A161FC">
      <w:pPr>
        <w:rPr>
          <w:rFonts w:ascii="Arial" w:hAnsi="Arial" w:cs="Arial"/>
        </w:rPr>
      </w:pPr>
    </w:p>
    <w:p w14:paraId="3D68D2A5" w14:textId="77777777" w:rsidR="002B554C" w:rsidRDefault="00A161FC" w:rsidP="00A161FC">
      <w:pPr>
        <w:spacing w:before="240"/>
        <w:rPr>
          <w:rFonts w:ascii="Arial" w:hAnsi="Arial" w:cs="Arial"/>
        </w:rPr>
      </w:pPr>
      <w:r w:rsidRPr="000D2CE2">
        <w:rPr>
          <w:rFonts w:ascii="Arial" w:hAnsi="Arial" w:cs="Arial"/>
        </w:rPr>
        <w:t>podpis osoby oprávněné jednat za účastníka</w:t>
      </w:r>
    </w:p>
    <w:p w14:paraId="7965D4DC" w14:textId="77777777" w:rsidR="002B554C" w:rsidRDefault="002B554C">
      <w:pPr>
        <w:rPr>
          <w:rFonts w:ascii="Arial" w:hAnsi="Arial" w:cs="Arial"/>
        </w:rPr>
      </w:pPr>
      <w:r>
        <w:rPr>
          <w:rFonts w:ascii="Arial" w:hAnsi="Arial" w:cs="Arial"/>
        </w:rPr>
        <w:br w:type="page"/>
      </w:r>
    </w:p>
    <w:p w14:paraId="52A402B8" w14:textId="77777777" w:rsidR="002B554C" w:rsidRDefault="002B554C" w:rsidP="002B554C">
      <w:pPr>
        <w:spacing w:before="240"/>
        <w:jc w:val="right"/>
        <w:rPr>
          <w:rFonts w:ascii="Arial" w:hAnsi="Arial" w:cs="Arial"/>
          <w:b/>
          <w:bCs/>
        </w:rPr>
      </w:pPr>
      <w:r w:rsidRPr="002B554C">
        <w:rPr>
          <w:rFonts w:ascii="Arial" w:hAnsi="Arial" w:cs="Arial"/>
          <w:b/>
          <w:bCs/>
        </w:rPr>
        <w:lastRenderedPageBreak/>
        <w:t>Příloha č. 7 Zadávací dokumentace – Čestné prohlášení k nařízení EU</w:t>
      </w:r>
    </w:p>
    <w:tbl>
      <w:tblPr>
        <w:tblStyle w:val="Tabulkasmkou2zvraznn1"/>
        <w:tblW w:w="10235" w:type="dxa"/>
        <w:tblLook w:val="04A0" w:firstRow="1" w:lastRow="0" w:firstColumn="1" w:lastColumn="0" w:noHBand="0" w:noVBand="1"/>
      </w:tblPr>
      <w:tblGrid>
        <w:gridCol w:w="3167"/>
        <w:gridCol w:w="7068"/>
      </w:tblGrid>
      <w:tr w:rsidR="007A4F27" w:rsidRPr="00536E15" w14:paraId="71421D50" w14:textId="77777777" w:rsidTr="0029457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9091DFD"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6DD0683F"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6F3C241B" w14:textId="77777777" w:rsidR="007A4F27" w:rsidRPr="00536E15" w:rsidRDefault="007A4F27" w:rsidP="00F66F71">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7A4F27" w:rsidRPr="00536E15" w14:paraId="3381361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06B697F"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03BAE21D" w14:textId="75B90D75" w:rsidR="007A4F27" w:rsidRPr="00536E15" w:rsidRDefault="007F271B" w:rsidP="00FD2927">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F271B">
              <w:rPr>
                <w:rFonts w:ascii="Arial" w:hAnsi="Arial" w:cs="Arial"/>
                <w:sz w:val="20"/>
                <w:szCs w:val="20"/>
                <w:lang w:bidi="en-US"/>
              </w:rPr>
              <w:t>Biohazard Box třídy II typ A1/A2 s vertikálním laminárním prouděním</w:t>
            </w:r>
          </w:p>
        </w:tc>
      </w:tr>
      <w:tr w:rsidR="007A4F27" w:rsidRPr="00536E15" w14:paraId="27AB8AB9"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F0616F4"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zadavatele</w:t>
            </w:r>
          </w:p>
        </w:tc>
      </w:tr>
      <w:tr w:rsidR="007A4F27" w:rsidRPr="00536E15" w14:paraId="4AC28AD1"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AF5AD4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3E046C7B"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7A4F27" w:rsidRPr="00536E15" w14:paraId="5AFED340"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4544F7D"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517A46E6" w14:textId="77777777" w:rsidR="007A4F27" w:rsidRPr="00536E15" w:rsidRDefault="007A4F27" w:rsidP="00F66F71">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w:t>
            </w:r>
            <w:proofErr w:type="gramStart"/>
            <w:r w:rsidRPr="004662D7">
              <w:rPr>
                <w:rFonts w:ascii="Arial" w:hAnsi="Arial" w:cs="Arial"/>
                <w:sz w:val="20"/>
                <w:szCs w:val="20"/>
              </w:rPr>
              <w:t>56a</w:t>
            </w:r>
            <w:proofErr w:type="gramEnd"/>
            <w:r w:rsidRPr="004662D7">
              <w:rPr>
                <w:rFonts w:ascii="Arial" w:hAnsi="Arial" w:cs="Arial"/>
                <w:sz w:val="20"/>
                <w:szCs w:val="20"/>
              </w:rPr>
              <w:t>, 621 00 Brno-Medlánky</w:t>
            </w:r>
          </w:p>
        </w:tc>
      </w:tr>
      <w:tr w:rsidR="007A4F27" w:rsidRPr="00536E15" w14:paraId="08EBE676"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CFB1517"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47650133"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7A4F27" w:rsidRPr="00536E15" w14:paraId="39CF677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CF4E3AE"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7A4F27" w:rsidRPr="00536E15" w14:paraId="27D1C12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4C25272"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0DE1BB0E"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46D9E49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4ECEB49"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000B26BE" w14:textId="77777777" w:rsidR="007A4F27" w:rsidRPr="00536E15" w:rsidRDefault="007A4F27" w:rsidP="00F66F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3AA2CD5B"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2477F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021A00F1"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12ACF18F" w14:textId="77777777" w:rsidR="007A4F27" w:rsidRPr="00536E15" w:rsidRDefault="007A4F27" w:rsidP="007A4F27">
      <w:pPr>
        <w:spacing w:after="120"/>
        <w:ind w:right="-284"/>
        <w:rPr>
          <w:rFonts w:ascii="Arial" w:hAnsi="Arial" w:cs="Arial"/>
          <w:b/>
          <w:snapToGrid w:val="0"/>
          <w:sz w:val="20"/>
          <w:szCs w:val="20"/>
          <w:u w:val="single"/>
          <w:lang w:val="fr-FR"/>
        </w:rPr>
      </w:pPr>
    </w:p>
    <w:p w14:paraId="0FBBA8BC"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2D44E71A"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76289C4"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2A4BFC52"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01BA0A5"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7EEE9F06"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23579527"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7201C943"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9931636" w14:textId="77777777" w:rsidR="007A4F27" w:rsidRPr="00536E15" w:rsidRDefault="007A4F27" w:rsidP="007A4F27">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2AC7EDA9" w14:textId="77777777" w:rsidR="007A4F27" w:rsidRPr="00536E15" w:rsidRDefault="007A4F27" w:rsidP="00294578">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52F53047" w14:textId="77777777" w:rsidR="007A4F27" w:rsidRPr="00075B14" w:rsidRDefault="007A4F27" w:rsidP="007A4F27">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234A035D" w14:textId="77777777" w:rsidR="007A4F27" w:rsidRPr="00075B14" w:rsidRDefault="007A4F27" w:rsidP="007A4F27">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696FCC04" w14:textId="77777777" w:rsidR="000E0C0B" w:rsidRPr="00294578" w:rsidRDefault="007A4F27" w:rsidP="00294578">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sectPr w:rsidR="000E0C0B" w:rsidRPr="00294578"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4885" w14:textId="77777777" w:rsidR="009D70ED" w:rsidRDefault="009D70ED" w:rsidP="009C2365">
      <w:pPr>
        <w:spacing w:after="0" w:line="240" w:lineRule="auto"/>
      </w:pPr>
      <w:r>
        <w:separator/>
      </w:r>
    </w:p>
  </w:endnote>
  <w:endnote w:type="continuationSeparator" w:id="0">
    <w:p w14:paraId="24D8A5F8" w14:textId="77777777" w:rsidR="009D70ED" w:rsidRDefault="009D70ED"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11BB" w14:textId="77777777" w:rsidR="009D70ED" w:rsidRDefault="009D70ED" w:rsidP="009C2365">
      <w:pPr>
        <w:spacing w:after="0" w:line="240" w:lineRule="auto"/>
      </w:pPr>
      <w:r>
        <w:separator/>
      </w:r>
    </w:p>
  </w:footnote>
  <w:footnote w:type="continuationSeparator" w:id="0">
    <w:p w14:paraId="12F718B7" w14:textId="77777777" w:rsidR="009D70ED" w:rsidRDefault="009D70ED" w:rsidP="009C2365">
      <w:pPr>
        <w:spacing w:after="0" w:line="240" w:lineRule="auto"/>
      </w:pPr>
      <w:r>
        <w:continuationSeparator/>
      </w:r>
    </w:p>
  </w:footnote>
  <w:footnote w:id="1">
    <w:p w14:paraId="4224EBD8" w14:textId="77777777" w:rsidR="00A45806" w:rsidRDefault="00A45806"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1D78A2A9" w14:textId="77777777" w:rsidR="00A161FC" w:rsidRDefault="00A161FC"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B95" w14:textId="77777777" w:rsidR="00EE4696" w:rsidRDefault="00EE4696" w:rsidP="000C0F0E">
    <w:pPr>
      <w:pStyle w:val="Zhlav"/>
      <w:spacing w:after="240"/>
      <w:jc w:val="center"/>
    </w:pPr>
    <w:r>
      <w:rPr>
        <w:rFonts w:ascii="Calibri" w:eastAsia="Times New Roman" w:hAnsi="Calibri"/>
        <w:noProof/>
        <w:sz w:val="24"/>
        <w:lang w:eastAsia="cs-CZ"/>
      </w:rPr>
      <w:drawing>
        <wp:inline distT="0" distB="0" distL="0" distR="0" wp14:anchorId="144469FD" wp14:editId="1FA2C323">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CAD7CDE"/>
    <w:multiLevelType w:val="hybridMultilevel"/>
    <w:tmpl w:val="1A5A4E18"/>
    <w:lvl w:ilvl="0" w:tplc="A8EAC87E">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5"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794712119">
    <w:abstractNumId w:val="1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1698457684">
    <w:abstractNumId w:val="2"/>
  </w:num>
  <w:num w:numId="3" w16cid:durableId="750277858">
    <w:abstractNumId w:val="3"/>
  </w:num>
  <w:num w:numId="4" w16cid:durableId="321739826">
    <w:abstractNumId w:val="5"/>
  </w:num>
  <w:num w:numId="5" w16cid:durableId="580062603">
    <w:abstractNumId w:val="9"/>
  </w:num>
  <w:num w:numId="6" w16cid:durableId="156656805">
    <w:abstractNumId w:val="10"/>
  </w:num>
  <w:num w:numId="7" w16cid:durableId="44565668">
    <w:abstractNumId w:val="11"/>
  </w:num>
  <w:num w:numId="8" w16cid:durableId="750155332">
    <w:abstractNumId w:val="14"/>
  </w:num>
  <w:num w:numId="9" w16cid:durableId="1298534386">
    <w:abstractNumId w:val="17"/>
  </w:num>
  <w:num w:numId="10" w16cid:durableId="721098503">
    <w:abstractNumId w:val="18"/>
  </w:num>
  <w:num w:numId="11" w16cid:durableId="629749718">
    <w:abstractNumId w:val="19"/>
  </w:num>
  <w:num w:numId="12" w16cid:durableId="1006403121">
    <w:abstractNumId w:val="20"/>
  </w:num>
  <w:num w:numId="13" w16cid:durableId="874779447">
    <w:abstractNumId w:val="23"/>
  </w:num>
  <w:num w:numId="14" w16cid:durableId="1986734393">
    <w:abstractNumId w:val="25"/>
  </w:num>
  <w:num w:numId="15" w16cid:durableId="858664029">
    <w:abstractNumId w:val="24"/>
  </w:num>
  <w:num w:numId="16" w16cid:durableId="202838046">
    <w:abstractNumId w:val="12"/>
  </w:num>
  <w:num w:numId="17" w16cid:durableId="421802203">
    <w:abstractNumId w:val="6"/>
  </w:num>
  <w:num w:numId="18" w16cid:durableId="359621947">
    <w:abstractNumId w:val="4"/>
  </w:num>
  <w:num w:numId="19" w16cid:durableId="1634288539">
    <w:abstractNumId w:val="8"/>
  </w:num>
  <w:num w:numId="20" w16cid:durableId="1234122735">
    <w:abstractNumId w:val="7"/>
  </w:num>
  <w:num w:numId="21" w16cid:durableId="8791277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1364320">
    <w:abstractNumId w:val="22"/>
  </w:num>
  <w:num w:numId="23" w16cid:durableId="1816682567">
    <w:abstractNumId w:val="0"/>
  </w:num>
  <w:num w:numId="24" w16cid:durableId="1270508593">
    <w:abstractNumId w:val="15"/>
  </w:num>
  <w:num w:numId="25" w16cid:durableId="737092923">
    <w:abstractNumId w:val="16"/>
  </w:num>
  <w:num w:numId="26" w16cid:durableId="1471552352">
    <w:abstractNumId w:val="1"/>
  </w:num>
  <w:num w:numId="27" w16cid:durableId="204617793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5DD6"/>
    <w:rsid w:val="00052648"/>
    <w:rsid w:val="00070696"/>
    <w:rsid w:val="00086DB7"/>
    <w:rsid w:val="000A1886"/>
    <w:rsid w:val="000C0F0E"/>
    <w:rsid w:val="000C44F1"/>
    <w:rsid w:val="000D2CE2"/>
    <w:rsid w:val="000D508F"/>
    <w:rsid w:val="000E0C0B"/>
    <w:rsid w:val="000E5D8D"/>
    <w:rsid w:val="000F0C95"/>
    <w:rsid w:val="0010510C"/>
    <w:rsid w:val="0011406D"/>
    <w:rsid w:val="00114AC3"/>
    <w:rsid w:val="0012363C"/>
    <w:rsid w:val="001274E3"/>
    <w:rsid w:val="001355C9"/>
    <w:rsid w:val="0014649E"/>
    <w:rsid w:val="001526AF"/>
    <w:rsid w:val="0019549D"/>
    <w:rsid w:val="001A62BE"/>
    <w:rsid w:val="001B10DE"/>
    <w:rsid w:val="001C50F0"/>
    <w:rsid w:val="001C51C9"/>
    <w:rsid w:val="001E45D1"/>
    <w:rsid w:val="001E7027"/>
    <w:rsid w:val="002011C5"/>
    <w:rsid w:val="00233813"/>
    <w:rsid w:val="0025672B"/>
    <w:rsid w:val="00257C5F"/>
    <w:rsid w:val="00275FAB"/>
    <w:rsid w:val="00287591"/>
    <w:rsid w:val="00294578"/>
    <w:rsid w:val="002B1992"/>
    <w:rsid w:val="002B38AA"/>
    <w:rsid w:val="002B554C"/>
    <w:rsid w:val="002C2CF2"/>
    <w:rsid w:val="002D0502"/>
    <w:rsid w:val="002D48FC"/>
    <w:rsid w:val="002E1702"/>
    <w:rsid w:val="002F4770"/>
    <w:rsid w:val="002F53D6"/>
    <w:rsid w:val="00300824"/>
    <w:rsid w:val="0030237F"/>
    <w:rsid w:val="003343DE"/>
    <w:rsid w:val="00341764"/>
    <w:rsid w:val="00375E70"/>
    <w:rsid w:val="00383D95"/>
    <w:rsid w:val="003919AB"/>
    <w:rsid w:val="003B23DF"/>
    <w:rsid w:val="003C76AD"/>
    <w:rsid w:val="003D5AF9"/>
    <w:rsid w:val="003E5348"/>
    <w:rsid w:val="00412CEA"/>
    <w:rsid w:val="00415FF3"/>
    <w:rsid w:val="00424E66"/>
    <w:rsid w:val="004256D0"/>
    <w:rsid w:val="00451237"/>
    <w:rsid w:val="004518D4"/>
    <w:rsid w:val="0045241E"/>
    <w:rsid w:val="00457CCC"/>
    <w:rsid w:val="00481F8B"/>
    <w:rsid w:val="004868AA"/>
    <w:rsid w:val="00487212"/>
    <w:rsid w:val="004A12BC"/>
    <w:rsid w:val="004B4857"/>
    <w:rsid w:val="004C29F1"/>
    <w:rsid w:val="004E291A"/>
    <w:rsid w:val="004F3EFF"/>
    <w:rsid w:val="00503DA0"/>
    <w:rsid w:val="00525F73"/>
    <w:rsid w:val="00584254"/>
    <w:rsid w:val="00584A1D"/>
    <w:rsid w:val="00591B0E"/>
    <w:rsid w:val="005A0F00"/>
    <w:rsid w:val="005A4A97"/>
    <w:rsid w:val="005B2A0A"/>
    <w:rsid w:val="005C7B3A"/>
    <w:rsid w:val="005D116B"/>
    <w:rsid w:val="005D31E2"/>
    <w:rsid w:val="005D334C"/>
    <w:rsid w:val="005E17C7"/>
    <w:rsid w:val="005E1E1E"/>
    <w:rsid w:val="005E3EC2"/>
    <w:rsid w:val="005F0EEE"/>
    <w:rsid w:val="005F1657"/>
    <w:rsid w:val="005F2267"/>
    <w:rsid w:val="005F27C9"/>
    <w:rsid w:val="00634174"/>
    <w:rsid w:val="00641A8D"/>
    <w:rsid w:val="006669E4"/>
    <w:rsid w:val="00675806"/>
    <w:rsid w:val="006820F9"/>
    <w:rsid w:val="00683331"/>
    <w:rsid w:val="006B4F1F"/>
    <w:rsid w:val="006E6192"/>
    <w:rsid w:val="006F530B"/>
    <w:rsid w:val="007028D9"/>
    <w:rsid w:val="00721DCE"/>
    <w:rsid w:val="00722CAE"/>
    <w:rsid w:val="00723B8A"/>
    <w:rsid w:val="00755609"/>
    <w:rsid w:val="0078244C"/>
    <w:rsid w:val="007921CF"/>
    <w:rsid w:val="007A19A2"/>
    <w:rsid w:val="007A2722"/>
    <w:rsid w:val="007A4F27"/>
    <w:rsid w:val="007B3E90"/>
    <w:rsid w:val="007B7E19"/>
    <w:rsid w:val="007E4EC8"/>
    <w:rsid w:val="007F271B"/>
    <w:rsid w:val="007F2725"/>
    <w:rsid w:val="007F538A"/>
    <w:rsid w:val="0081511A"/>
    <w:rsid w:val="00815E3C"/>
    <w:rsid w:val="00817BAB"/>
    <w:rsid w:val="0083113C"/>
    <w:rsid w:val="00840966"/>
    <w:rsid w:val="00846556"/>
    <w:rsid w:val="008475C8"/>
    <w:rsid w:val="00851FF9"/>
    <w:rsid w:val="008558E6"/>
    <w:rsid w:val="00877FC9"/>
    <w:rsid w:val="00881BFE"/>
    <w:rsid w:val="0088579F"/>
    <w:rsid w:val="00897AAE"/>
    <w:rsid w:val="008B7F6C"/>
    <w:rsid w:val="008D1DA9"/>
    <w:rsid w:val="008F0B96"/>
    <w:rsid w:val="009000E0"/>
    <w:rsid w:val="00907E7A"/>
    <w:rsid w:val="0091049A"/>
    <w:rsid w:val="00911F81"/>
    <w:rsid w:val="0091512B"/>
    <w:rsid w:val="00915AB7"/>
    <w:rsid w:val="0093457E"/>
    <w:rsid w:val="00962436"/>
    <w:rsid w:val="00974B47"/>
    <w:rsid w:val="00983E51"/>
    <w:rsid w:val="009B34F6"/>
    <w:rsid w:val="009B7151"/>
    <w:rsid w:val="009C2365"/>
    <w:rsid w:val="009D70ED"/>
    <w:rsid w:val="00A01A0B"/>
    <w:rsid w:val="00A13F47"/>
    <w:rsid w:val="00A152DB"/>
    <w:rsid w:val="00A161FC"/>
    <w:rsid w:val="00A32DDF"/>
    <w:rsid w:val="00A45806"/>
    <w:rsid w:val="00A52954"/>
    <w:rsid w:val="00A552F0"/>
    <w:rsid w:val="00A67D67"/>
    <w:rsid w:val="00A77772"/>
    <w:rsid w:val="00A778E5"/>
    <w:rsid w:val="00A8390D"/>
    <w:rsid w:val="00A90D96"/>
    <w:rsid w:val="00AA07EC"/>
    <w:rsid w:val="00AA21DE"/>
    <w:rsid w:val="00AA335D"/>
    <w:rsid w:val="00AA45A4"/>
    <w:rsid w:val="00AC0AF3"/>
    <w:rsid w:val="00AD2C08"/>
    <w:rsid w:val="00AE09BB"/>
    <w:rsid w:val="00AE2DC1"/>
    <w:rsid w:val="00AF30D7"/>
    <w:rsid w:val="00B007D0"/>
    <w:rsid w:val="00B32060"/>
    <w:rsid w:val="00B34856"/>
    <w:rsid w:val="00B43D0F"/>
    <w:rsid w:val="00B46121"/>
    <w:rsid w:val="00B568B8"/>
    <w:rsid w:val="00B63282"/>
    <w:rsid w:val="00B63822"/>
    <w:rsid w:val="00BB194C"/>
    <w:rsid w:val="00BC6517"/>
    <w:rsid w:val="00CA0A07"/>
    <w:rsid w:val="00CD2D67"/>
    <w:rsid w:val="00CE358C"/>
    <w:rsid w:val="00CE76B7"/>
    <w:rsid w:val="00CE7817"/>
    <w:rsid w:val="00D1151F"/>
    <w:rsid w:val="00D158AD"/>
    <w:rsid w:val="00D21030"/>
    <w:rsid w:val="00D24F23"/>
    <w:rsid w:val="00D2796D"/>
    <w:rsid w:val="00D46DDB"/>
    <w:rsid w:val="00D51A56"/>
    <w:rsid w:val="00D5484C"/>
    <w:rsid w:val="00D65080"/>
    <w:rsid w:val="00D660EE"/>
    <w:rsid w:val="00D80411"/>
    <w:rsid w:val="00DA09C4"/>
    <w:rsid w:val="00DA4BC5"/>
    <w:rsid w:val="00DC19AE"/>
    <w:rsid w:val="00DE2EB0"/>
    <w:rsid w:val="00DE4085"/>
    <w:rsid w:val="00E14596"/>
    <w:rsid w:val="00E35041"/>
    <w:rsid w:val="00E35F1E"/>
    <w:rsid w:val="00E65A1A"/>
    <w:rsid w:val="00E7458F"/>
    <w:rsid w:val="00EC37F5"/>
    <w:rsid w:val="00EC3DCB"/>
    <w:rsid w:val="00EE4696"/>
    <w:rsid w:val="00F16A25"/>
    <w:rsid w:val="00F203CD"/>
    <w:rsid w:val="00F2556C"/>
    <w:rsid w:val="00F600F1"/>
    <w:rsid w:val="00F74399"/>
    <w:rsid w:val="00F77652"/>
    <w:rsid w:val="00F84FC2"/>
    <w:rsid w:val="00F921D2"/>
    <w:rsid w:val="00FA6646"/>
    <w:rsid w:val="00FD2927"/>
    <w:rsid w:val="00FE3168"/>
    <w:rsid w:val="00FE6C6C"/>
    <w:rsid w:val="00FF173A"/>
    <w:rsid w:val="00FF4CD1"/>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A793CE"/>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7433-C75D-4E14-A0F6-1EDCEC6F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5287</Words>
  <Characters>31194</Characters>
  <Application>Microsoft Office Word</Application>
  <DocSecurity>0</DocSecurity>
  <Lines>678</Lines>
  <Paragraphs>392</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Hana Novotná</cp:lastModifiedBy>
  <cp:revision>3</cp:revision>
  <dcterms:created xsi:type="dcterms:W3CDTF">2025-08-04T08:18:00Z</dcterms:created>
  <dcterms:modified xsi:type="dcterms:W3CDTF">2025-08-04T17:24:00Z</dcterms:modified>
</cp:coreProperties>
</file>