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AE" w:rsidRPr="00EE51F8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EE51F8">
        <w:rPr>
          <w:rFonts w:ascii="Times New Roman" w:hAnsi="Times New Roman" w:cs="Times New Roman"/>
          <w:sz w:val="24"/>
          <w:u w:val="none"/>
        </w:rPr>
        <w:t>S</w:t>
      </w:r>
      <w:r w:rsidR="008219EC" w:rsidRPr="00EE51F8">
        <w:rPr>
          <w:rFonts w:ascii="Times New Roman" w:hAnsi="Times New Roman" w:cs="Times New Roman"/>
          <w:sz w:val="24"/>
          <w:u w:val="none"/>
        </w:rPr>
        <w:t>mlouva o dílo</w:t>
      </w:r>
      <w:r w:rsidRPr="00EE51F8">
        <w:rPr>
          <w:rFonts w:ascii="Times New Roman" w:hAnsi="Times New Roman" w:cs="Times New Roman"/>
          <w:sz w:val="24"/>
          <w:u w:val="none"/>
        </w:rPr>
        <w:t xml:space="preserve"> </w:t>
      </w:r>
    </w:p>
    <w:p w:rsidR="005359AE" w:rsidRPr="00EE51F8" w:rsidRDefault="005359AE" w:rsidP="005359AE"/>
    <w:p w:rsidR="005359AE" w:rsidRPr="00EE51F8" w:rsidRDefault="008219EC" w:rsidP="008219EC">
      <w:pPr>
        <w:jc w:val="center"/>
      </w:pPr>
      <w:r w:rsidRPr="00EE51F8">
        <w:t>(dále jen smlouva)</w:t>
      </w:r>
    </w:p>
    <w:p w:rsidR="008219EC" w:rsidRPr="00EE51F8" w:rsidRDefault="008219EC" w:rsidP="008219EC">
      <w:pPr>
        <w:jc w:val="center"/>
      </w:pPr>
      <w:r w:rsidRPr="00EE51F8">
        <w:t>uzavřená dle § 2586 s následujících zákona č. 89/2012 Sb., občanský zákoník,</w:t>
      </w:r>
    </w:p>
    <w:p w:rsidR="008219EC" w:rsidRPr="00EE51F8" w:rsidRDefault="008219EC" w:rsidP="008219EC">
      <w:pPr>
        <w:jc w:val="center"/>
      </w:pPr>
      <w:r w:rsidRPr="00EE51F8">
        <w:t>(dále jen občanský zákoník)</w:t>
      </w:r>
    </w:p>
    <w:p w:rsidR="005359AE" w:rsidRPr="00EE51F8" w:rsidRDefault="005359AE" w:rsidP="005359AE"/>
    <w:p w:rsidR="005359AE" w:rsidRPr="00EE51F8" w:rsidRDefault="005359AE" w:rsidP="005359AE">
      <w:r w:rsidRPr="00EE51F8">
        <w:t>Evidenční číslo objednatele:</w:t>
      </w:r>
      <w:r w:rsidRPr="00EE51F8">
        <w:tab/>
      </w:r>
      <w:r w:rsidRPr="00EE51F8">
        <w:tab/>
      </w:r>
    </w:p>
    <w:p w:rsidR="005359AE" w:rsidRPr="00EE51F8" w:rsidRDefault="005359AE" w:rsidP="005359AE">
      <w:r w:rsidRPr="00EE51F8">
        <w:t>Evidenční číslo zhotovitele:</w:t>
      </w:r>
      <w:r w:rsidR="00813438" w:rsidRPr="00EE51F8">
        <w:tab/>
      </w:r>
      <w:r w:rsidR="00813438" w:rsidRPr="00EE51F8">
        <w:tab/>
      </w:r>
    </w:p>
    <w:p w:rsidR="005359AE" w:rsidRPr="00EE51F8" w:rsidRDefault="005359AE" w:rsidP="005359AE">
      <w:r w:rsidRPr="00EE51F8">
        <w:t>Číslo stavby objednatele:</w:t>
      </w:r>
      <w:r w:rsidRPr="00EE51F8">
        <w:tab/>
      </w:r>
      <w:r w:rsidR="002B61C3" w:rsidRPr="00EE51F8">
        <w:tab/>
        <w:t>149150005</w:t>
      </w:r>
      <w:r w:rsidRPr="00EE51F8">
        <w:tab/>
      </w:r>
    </w:p>
    <w:p w:rsidR="005359AE" w:rsidRPr="00EE51F8" w:rsidRDefault="005359AE" w:rsidP="00813438">
      <w:pPr>
        <w:pStyle w:val="lnek"/>
      </w:pPr>
      <w:r w:rsidRPr="00EE51F8">
        <w:t>S</w:t>
      </w:r>
      <w:r w:rsidR="009503EE" w:rsidRPr="00EE51F8">
        <w:t>mluvní strany</w:t>
      </w:r>
    </w:p>
    <w:p w:rsidR="00D65EE2" w:rsidRPr="00EE51F8" w:rsidRDefault="005359AE" w:rsidP="00F169FB">
      <w:pPr>
        <w:numPr>
          <w:ilvl w:val="1"/>
          <w:numId w:val="7"/>
        </w:numPr>
        <w:tabs>
          <w:tab w:val="left" w:pos="426"/>
          <w:tab w:val="left" w:pos="567"/>
        </w:tabs>
        <w:ind w:left="0" w:firstLine="0"/>
      </w:pPr>
      <w:r w:rsidRPr="00EE51F8">
        <w:t>Objednatel:</w:t>
      </w:r>
    </w:p>
    <w:p w:rsidR="005359AE" w:rsidRPr="00EE51F8" w:rsidRDefault="002B1D43" w:rsidP="009503EE">
      <w:pPr>
        <w:tabs>
          <w:tab w:val="left" w:pos="426"/>
          <w:tab w:val="left" w:pos="567"/>
        </w:tabs>
        <w:ind w:left="2835" w:hanging="2835"/>
      </w:pPr>
      <w:r w:rsidRPr="00EE51F8">
        <w:t>Název:</w:t>
      </w:r>
      <w:r w:rsidRPr="00EE51F8">
        <w:tab/>
      </w:r>
      <w:r w:rsidR="005359AE" w:rsidRPr="00EE51F8">
        <w:rPr>
          <w:b/>
        </w:rPr>
        <w:t>Povodí Labe, státní podnik</w:t>
      </w:r>
    </w:p>
    <w:p w:rsidR="00A91DEF" w:rsidRPr="00EE51F8" w:rsidRDefault="00D65EE2" w:rsidP="009503EE">
      <w:pPr>
        <w:tabs>
          <w:tab w:val="left" w:pos="2835"/>
        </w:tabs>
        <w:ind w:left="3686" w:hanging="3686"/>
      </w:pPr>
      <w:r w:rsidRPr="00EE51F8">
        <w:t xml:space="preserve">Adresa </w:t>
      </w:r>
      <w:r w:rsidR="005359AE" w:rsidRPr="00EE51F8">
        <w:t>sídl</w:t>
      </w:r>
      <w:r w:rsidR="002B1D43" w:rsidRPr="00EE51F8">
        <w:t>a:</w:t>
      </w:r>
      <w:r w:rsidR="002B1D43" w:rsidRPr="00EE51F8">
        <w:tab/>
      </w:r>
      <w:r w:rsidR="00A91DEF" w:rsidRPr="00EE51F8">
        <w:t>Víta Nejedlého 951/8, Slezské Předměstí,</w:t>
      </w:r>
    </w:p>
    <w:p w:rsidR="005359AE" w:rsidRPr="00EE51F8" w:rsidRDefault="00A91DEF" w:rsidP="009503EE">
      <w:pPr>
        <w:tabs>
          <w:tab w:val="left" w:pos="2835"/>
        </w:tabs>
        <w:ind w:left="3686" w:hanging="3686"/>
        <w:rPr>
          <w:b/>
        </w:rPr>
      </w:pPr>
      <w:r w:rsidRPr="00EE51F8">
        <w:tab/>
        <w:t>500 03</w:t>
      </w:r>
      <w:r w:rsidR="0081036A" w:rsidRPr="00EE51F8">
        <w:t xml:space="preserve"> </w:t>
      </w:r>
      <w:r w:rsidR="00D65EE2" w:rsidRPr="00EE51F8">
        <w:t xml:space="preserve">Hradec Králové, </w:t>
      </w:r>
    </w:p>
    <w:p w:rsidR="005359AE" w:rsidRPr="00EE51F8" w:rsidRDefault="005359AE" w:rsidP="00A945C6">
      <w:pPr>
        <w:tabs>
          <w:tab w:val="left" w:pos="2835"/>
        </w:tabs>
        <w:spacing w:before="120"/>
        <w:ind w:left="3686" w:hanging="3686"/>
      </w:pPr>
      <w:r w:rsidRPr="00EE51F8">
        <w:t>Stat</w:t>
      </w:r>
      <w:r w:rsidR="009503EE" w:rsidRPr="00EE51F8">
        <w:t>u</w:t>
      </w:r>
      <w:r w:rsidR="002B1D43" w:rsidRPr="00EE51F8">
        <w:t>tární orgán:</w:t>
      </w:r>
      <w:r w:rsidR="002B1D43" w:rsidRPr="00EE51F8">
        <w:tab/>
      </w:r>
      <w:r w:rsidRPr="00EE51F8">
        <w:t>Ing. Ma</w:t>
      </w:r>
      <w:r w:rsidR="002B1D43" w:rsidRPr="00EE51F8">
        <w:t>rián Šebesta, generální ředitel</w:t>
      </w:r>
    </w:p>
    <w:p w:rsidR="005359AE" w:rsidRPr="00EE51F8" w:rsidRDefault="005359AE" w:rsidP="00E350B5">
      <w:pPr>
        <w:spacing w:before="60"/>
      </w:pPr>
      <w:r w:rsidRPr="00EE51F8">
        <w:t>Osoba oprávněná k podpisu:</w:t>
      </w:r>
      <w:r w:rsidR="002B1D43" w:rsidRPr="00EE51F8">
        <w:tab/>
      </w:r>
      <w:r w:rsidRPr="00EE51F8">
        <w:t>Ing. Petr Martínek, investiční ředitel</w:t>
      </w:r>
    </w:p>
    <w:p w:rsidR="005359AE" w:rsidRPr="00EE51F8" w:rsidRDefault="00D65EE2" w:rsidP="00E350B5">
      <w:pPr>
        <w:spacing w:before="60"/>
      </w:pPr>
      <w:r w:rsidRPr="00EE51F8">
        <w:t>Zástupce pro věci technické</w:t>
      </w:r>
      <w:r w:rsidR="005359AE" w:rsidRPr="00EE51F8">
        <w:t>:</w:t>
      </w:r>
      <w:r w:rsidR="002B1D43" w:rsidRPr="00EE51F8">
        <w:tab/>
      </w:r>
      <w:r w:rsidR="005359AE" w:rsidRPr="00EE51F8">
        <w:t>Ing. Petr Kočí, vedoucí odboru inženýrských činností</w:t>
      </w:r>
    </w:p>
    <w:p w:rsidR="005359AE" w:rsidRPr="00EE51F8" w:rsidRDefault="005359AE" w:rsidP="005359AE">
      <w:r w:rsidRPr="00EE51F8">
        <w:tab/>
      </w:r>
      <w:r w:rsidRPr="00EE51F8">
        <w:tab/>
      </w:r>
      <w:r w:rsidRPr="00EE51F8">
        <w:tab/>
      </w:r>
      <w:r w:rsidRPr="00EE51F8">
        <w:tab/>
      </w:r>
      <w:r w:rsidR="00BF29F8" w:rsidRPr="00EE51F8">
        <w:t>Ing. Jakub Hušek, vedoucí oddělení přípravy investic</w:t>
      </w:r>
    </w:p>
    <w:p w:rsidR="005359AE" w:rsidRPr="00EE51F8" w:rsidRDefault="00BF29F8" w:rsidP="009503EE">
      <w:pPr>
        <w:ind w:left="2124" w:firstLine="708"/>
      </w:pPr>
      <w:r w:rsidRPr="00EE51F8">
        <w:t>Ing. Marek Špryňar</w:t>
      </w:r>
      <w:r w:rsidR="005359AE" w:rsidRPr="00EE51F8">
        <w:t>, technický dozor stavebníka (TDS)</w:t>
      </w:r>
    </w:p>
    <w:p w:rsidR="00881130" w:rsidRPr="00EE51F8" w:rsidRDefault="00881130" w:rsidP="00881130"/>
    <w:p w:rsidR="005359AE" w:rsidRPr="00EE51F8" w:rsidRDefault="002B1D43" w:rsidP="00881130">
      <w:r w:rsidRPr="00EE51F8">
        <w:t>IČ:</w:t>
      </w:r>
      <w:r w:rsidRPr="00EE51F8">
        <w:tab/>
      </w:r>
      <w:r w:rsidRPr="00EE51F8">
        <w:tab/>
      </w:r>
      <w:r w:rsidRPr="00EE51F8">
        <w:tab/>
      </w:r>
      <w:r w:rsidRPr="00EE51F8">
        <w:tab/>
      </w:r>
      <w:r w:rsidR="005359AE" w:rsidRPr="00EE51F8">
        <w:t>70890005</w:t>
      </w:r>
    </w:p>
    <w:p w:rsidR="005359AE" w:rsidRPr="00EE51F8" w:rsidRDefault="005359AE" w:rsidP="005359AE">
      <w:r w:rsidRPr="00EE51F8">
        <w:t>D</w:t>
      </w:r>
      <w:r w:rsidR="002B1D43" w:rsidRPr="00EE51F8">
        <w:t>IČ:</w:t>
      </w:r>
      <w:r w:rsidR="002B1D43" w:rsidRPr="00EE51F8">
        <w:tab/>
      </w:r>
      <w:r w:rsidR="002B1D43" w:rsidRPr="00EE51F8">
        <w:tab/>
      </w:r>
      <w:r w:rsidR="002B1D43" w:rsidRPr="00EE51F8">
        <w:tab/>
      </w:r>
      <w:r w:rsidR="002B1D43" w:rsidRPr="00EE51F8">
        <w:tab/>
      </w:r>
      <w:r w:rsidRPr="00EE51F8">
        <w:t>CZ70890005</w:t>
      </w:r>
    </w:p>
    <w:p w:rsidR="005359AE" w:rsidRPr="00EE51F8" w:rsidRDefault="002B1D43" w:rsidP="005359AE">
      <w:r w:rsidRPr="00EE51F8">
        <w:t>Obchodní rejstřík:</w:t>
      </w:r>
      <w:r w:rsidRPr="00EE51F8">
        <w:tab/>
      </w:r>
      <w:r w:rsidRPr="00EE51F8">
        <w:tab/>
      </w:r>
      <w:r w:rsidR="005359AE" w:rsidRPr="00EE51F8">
        <w:t>Krajský soud v Hradci Králové, oddíl A, vložka 9473</w:t>
      </w:r>
    </w:p>
    <w:p w:rsidR="005359AE" w:rsidRPr="00EE51F8" w:rsidRDefault="00AF02A7" w:rsidP="004B6FFF">
      <w:pPr>
        <w:spacing w:before="120"/>
      </w:pPr>
      <w:r w:rsidRPr="00EE51F8">
        <w:t xml:space="preserve"> </w:t>
      </w:r>
      <w:r w:rsidR="00D65EE2" w:rsidRPr="00EE51F8">
        <w:t>(dále jen jako objednatel)</w:t>
      </w:r>
    </w:p>
    <w:p w:rsidR="00813438" w:rsidRPr="00EE51F8" w:rsidRDefault="00813438" w:rsidP="005359AE"/>
    <w:p w:rsidR="005359AE" w:rsidRPr="00EE51F8" w:rsidRDefault="005359AE" w:rsidP="008219EC">
      <w:pPr>
        <w:numPr>
          <w:ilvl w:val="1"/>
          <w:numId w:val="7"/>
        </w:numPr>
        <w:ind w:left="426" w:hanging="426"/>
      </w:pPr>
      <w:r w:rsidRPr="00EE51F8">
        <w:t>Zhotovitel:</w:t>
      </w:r>
    </w:p>
    <w:p w:rsidR="005359AE" w:rsidRPr="00EE51F8" w:rsidRDefault="008219EC" w:rsidP="005359AE">
      <w:r w:rsidRPr="00EE51F8">
        <w:t>Název:</w:t>
      </w:r>
    </w:p>
    <w:p w:rsidR="008219EC" w:rsidRPr="00EE51F8" w:rsidRDefault="008219EC" w:rsidP="005359AE">
      <w:r w:rsidRPr="00EE51F8">
        <w:t>Adresa sídla:</w:t>
      </w:r>
    </w:p>
    <w:p w:rsidR="005359AE" w:rsidRPr="00EE51F8" w:rsidRDefault="005359AE" w:rsidP="005359AE"/>
    <w:p w:rsidR="009503EE" w:rsidRPr="00EE51F8" w:rsidRDefault="002B1D43" w:rsidP="005359AE">
      <w:r w:rsidRPr="00EE51F8">
        <w:t>Statutární orgán:</w:t>
      </w:r>
      <w:r w:rsidR="009503EE" w:rsidRPr="00EE51F8">
        <w:tab/>
      </w:r>
      <w:r w:rsidR="009503EE" w:rsidRPr="00EE51F8">
        <w:tab/>
        <w:t>(jméno osoby oprávněné zastupovat zhotovitele)</w:t>
      </w:r>
    </w:p>
    <w:p w:rsidR="005359AE" w:rsidRPr="00EE51F8" w:rsidRDefault="009503EE" w:rsidP="005A0F79">
      <w:pPr>
        <w:spacing w:before="60"/>
      </w:pPr>
      <w:r w:rsidRPr="00EE51F8">
        <w:t xml:space="preserve">Osoba oprávněná k podpisu: </w:t>
      </w:r>
      <w:r w:rsidR="00D53E8D" w:rsidRPr="00EE51F8">
        <w:tab/>
      </w:r>
    </w:p>
    <w:p w:rsidR="005359AE" w:rsidRPr="00EE51F8" w:rsidRDefault="008219EC" w:rsidP="005A0F79">
      <w:pPr>
        <w:spacing w:before="60"/>
      </w:pPr>
      <w:r w:rsidRPr="00EE51F8">
        <w:t>Zástupce pro věci technické</w:t>
      </w:r>
      <w:r w:rsidR="00CD459A" w:rsidRPr="00EE51F8">
        <w:t xml:space="preserve">: </w:t>
      </w:r>
      <w:r w:rsidR="00CD459A" w:rsidRPr="00EE51F8">
        <w:tab/>
      </w:r>
    </w:p>
    <w:p w:rsidR="00881130" w:rsidRPr="00EE51F8" w:rsidRDefault="00881130" w:rsidP="00881130"/>
    <w:p w:rsidR="005359AE" w:rsidRPr="00EE51F8" w:rsidRDefault="00F169FB" w:rsidP="00881130">
      <w:r w:rsidRPr="00EE51F8">
        <w:t>I</w:t>
      </w:r>
      <w:r w:rsidR="00CD459A" w:rsidRPr="00EE51F8">
        <w:t>Č:</w:t>
      </w:r>
      <w:r w:rsidR="00CD459A" w:rsidRPr="00EE51F8">
        <w:tab/>
      </w:r>
      <w:r w:rsidR="00CD459A" w:rsidRPr="00EE51F8">
        <w:tab/>
      </w:r>
      <w:r w:rsidR="00CD459A" w:rsidRPr="00EE51F8">
        <w:tab/>
      </w:r>
      <w:r w:rsidR="00CD459A" w:rsidRPr="00EE51F8">
        <w:tab/>
      </w:r>
      <w:r w:rsidR="002C6E9E" w:rsidRPr="00EE51F8">
        <w:t>……………..</w:t>
      </w:r>
    </w:p>
    <w:p w:rsidR="005359AE" w:rsidRPr="00EE51F8" w:rsidRDefault="005359AE" w:rsidP="005359AE">
      <w:r w:rsidRPr="00EE51F8">
        <w:t>DIČ</w:t>
      </w:r>
      <w:r w:rsidR="002C6E9E" w:rsidRPr="00EE51F8">
        <w:t>:</w:t>
      </w:r>
      <w:r w:rsidR="002C6E9E" w:rsidRPr="00EE51F8">
        <w:tab/>
      </w:r>
      <w:r w:rsidR="002C6E9E" w:rsidRPr="00EE51F8">
        <w:tab/>
      </w:r>
      <w:r w:rsidR="002C6E9E" w:rsidRPr="00EE51F8">
        <w:tab/>
      </w:r>
      <w:r w:rsidRPr="00EE51F8">
        <w:tab/>
      </w:r>
      <w:r w:rsidR="002C6E9E" w:rsidRPr="00EE51F8">
        <w:t>……………..</w:t>
      </w:r>
    </w:p>
    <w:p w:rsidR="005359AE" w:rsidRPr="00EE51F8" w:rsidRDefault="00CD459A" w:rsidP="005359AE">
      <w:r w:rsidRPr="00EE51F8">
        <w:t>Obchodní rejstřík:</w:t>
      </w:r>
      <w:r w:rsidRPr="00EE51F8">
        <w:tab/>
      </w:r>
      <w:r w:rsidR="002C6E9E" w:rsidRPr="00EE51F8">
        <w:tab/>
        <w:t>……………..</w:t>
      </w:r>
    </w:p>
    <w:p w:rsidR="005359AE" w:rsidRPr="00EE51F8" w:rsidRDefault="00AF02A7" w:rsidP="004B6FFF">
      <w:pPr>
        <w:spacing w:before="120"/>
      </w:pPr>
      <w:r w:rsidRPr="00EE51F8">
        <w:t xml:space="preserve"> </w:t>
      </w:r>
      <w:r w:rsidR="008219EC" w:rsidRPr="00EE51F8">
        <w:t>(dále jen zhotovitel)</w:t>
      </w:r>
    </w:p>
    <w:p w:rsidR="005359AE" w:rsidRPr="00EE51F8" w:rsidRDefault="00C85E1D" w:rsidP="00813438">
      <w:pPr>
        <w:pStyle w:val="lnek"/>
      </w:pPr>
      <w:r w:rsidRPr="00EE51F8">
        <w:br w:type="page"/>
      </w:r>
      <w:r w:rsidR="005359AE" w:rsidRPr="00EE51F8">
        <w:lastRenderedPageBreak/>
        <w:t>Předmět díla</w:t>
      </w:r>
    </w:p>
    <w:p w:rsidR="001108D1" w:rsidRDefault="00C54558" w:rsidP="001108D1">
      <w:pPr>
        <w:numPr>
          <w:ilvl w:val="1"/>
          <w:numId w:val="7"/>
        </w:numPr>
        <w:ind w:left="426" w:hanging="426"/>
      </w:pPr>
      <w:r w:rsidRPr="00EE51F8">
        <w:t xml:space="preserve">Název akce: </w:t>
      </w:r>
      <w:r w:rsidR="00BF29F8" w:rsidRPr="00EE51F8">
        <w:t>„</w:t>
      </w:r>
      <w:r w:rsidR="00BF29F8" w:rsidRPr="00EE51F8">
        <w:rPr>
          <w:b/>
        </w:rPr>
        <w:t xml:space="preserve">VD Poděbrady, oprava jezové lávky – </w:t>
      </w:r>
      <w:proofErr w:type="spellStart"/>
      <w:r w:rsidR="00BF29F8" w:rsidRPr="00EE51F8">
        <w:rPr>
          <w:b/>
        </w:rPr>
        <w:t>stavebněhistorický</w:t>
      </w:r>
      <w:proofErr w:type="spellEnd"/>
      <w:r w:rsidR="00BF29F8" w:rsidRPr="00EE51F8">
        <w:rPr>
          <w:b/>
        </w:rPr>
        <w:t xml:space="preserve"> průzkum</w:t>
      </w:r>
      <w:r w:rsidR="00BF29F8" w:rsidRPr="00EE51F8">
        <w:t>“.</w:t>
      </w:r>
    </w:p>
    <w:p w:rsidR="002D00C9" w:rsidRPr="00C71810" w:rsidRDefault="00BF29F8" w:rsidP="001108D1">
      <w:pPr>
        <w:numPr>
          <w:ilvl w:val="1"/>
          <w:numId w:val="7"/>
        </w:numPr>
        <w:spacing w:before="120"/>
        <w:ind w:left="425" w:hanging="425"/>
        <w:jc w:val="both"/>
      </w:pPr>
      <w:r w:rsidRPr="00EE51F8">
        <w:t xml:space="preserve">Zhotovitel se zavazuje, že zpracuje standardní nedestruktivní </w:t>
      </w:r>
      <w:proofErr w:type="spellStart"/>
      <w:r w:rsidRPr="00EE51F8">
        <w:t>stavebněhistorický</w:t>
      </w:r>
      <w:proofErr w:type="spellEnd"/>
      <w:r w:rsidRPr="00EE51F8">
        <w:t xml:space="preserve"> průzkum (dále jen </w:t>
      </w:r>
      <w:r w:rsidRPr="001108D1">
        <w:rPr>
          <w:b/>
        </w:rPr>
        <w:t>SHP</w:t>
      </w:r>
      <w:r w:rsidRPr="00EE51F8">
        <w:t>) objektu jezové lávky pro pěší v Poděbradech na Labi v ř.</w:t>
      </w:r>
      <w:r w:rsidR="004D4A4C" w:rsidRPr="00EE51F8">
        <w:t xml:space="preserve"> </w:t>
      </w:r>
      <w:r w:rsidRPr="00EE51F8">
        <w:t xml:space="preserve">km </w:t>
      </w:r>
      <w:r w:rsidR="004D4A4C" w:rsidRPr="00EE51F8">
        <w:t>904,573</w:t>
      </w:r>
      <w:r w:rsidR="00161C23">
        <w:t xml:space="preserve"> v </w:t>
      </w:r>
      <w:r w:rsidRPr="00EE51F8">
        <w:t>k.</w:t>
      </w:r>
      <w:r w:rsidR="00161C23">
        <w:t> </w:t>
      </w:r>
      <w:proofErr w:type="spellStart"/>
      <w:r w:rsidRPr="00EE51F8">
        <w:t>ú.</w:t>
      </w:r>
      <w:proofErr w:type="spellEnd"/>
      <w:r w:rsidRPr="00EE51F8">
        <w:t xml:space="preserve"> </w:t>
      </w:r>
      <w:r w:rsidR="004D4A4C" w:rsidRPr="00EE51F8">
        <w:t>Poděbrady</w:t>
      </w:r>
      <w:r w:rsidRPr="00EE51F8">
        <w:t xml:space="preserve"> v rozsahu a </w:t>
      </w:r>
      <w:r w:rsidRPr="00C71810">
        <w:t>podrobnostech dle Metodiky stavebněhistorického průzkumu zpracovaného NPÚ Praha z roku 2015 (ISBN 978-80-748</w:t>
      </w:r>
      <w:r w:rsidR="00EC0F86">
        <w:t>0-037-5). SHP se bude týkat jak </w:t>
      </w:r>
      <w:r w:rsidRPr="00C71810">
        <w:t>stavebních součástí (standardní SHP), tak i vybavení spojeného se stavbou a plnící danou funkci jezu, které tvoří kulturní památku (technologicko-historický prů</w:t>
      </w:r>
      <w:r w:rsidR="004D4A4C" w:rsidRPr="00C71810">
        <w:t>zkum). Součástí díla je i prove</w:t>
      </w:r>
      <w:r w:rsidRPr="00C71810">
        <w:t>dení digitalizace podkladů nutných k provedení SHP.</w:t>
      </w:r>
      <w:r w:rsidR="00A26220">
        <w:t xml:space="preserve"> </w:t>
      </w:r>
      <w:r w:rsidR="00BB4CC5">
        <w:t>SHP</w:t>
      </w:r>
      <w:r w:rsidR="00A26220" w:rsidRPr="00A26220">
        <w:t xml:space="preserve"> bude </w:t>
      </w:r>
      <w:r w:rsidR="00BB4CC5">
        <w:t>zpracován</w:t>
      </w:r>
      <w:r w:rsidR="001108D1">
        <w:t xml:space="preserve"> na </w:t>
      </w:r>
      <w:r w:rsidR="00A26220" w:rsidRPr="00A26220">
        <w:t xml:space="preserve">VD Poděbrady pouze v části </w:t>
      </w:r>
      <w:r w:rsidR="00D42B0B">
        <w:t xml:space="preserve">ve vlastnictví ČR s právem hospodařit s majetkem státu pro </w:t>
      </w:r>
      <w:r w:rsidR="00A26220" w:rsidRPr="00A26220">
        <w:t>Povodí Labe, státní podnik.</w:t>
      </w:r>
    </w:p>
    <w:p w:rsidR="002B1D43" w:rsidRPr="00EE51F8" w:rsidRDefault="002D00C9" w:rsidP="002D00C9">
      <w:pPr>
        <w:numPr>
          <w:ilvl w:val="1"/>
          <w:numId w:val="7"/>
        </w:numPr>
        <w:spacing w:before="120"/>
        <w:ind w:left="426" w:hanging="426"/>
        <w:jc w:val="both"/>
      </w:pPr>
      <w:r w:rsidRPr="00C71810">
        <w:t>Zhotovitel se zavazuje vypracovat SHP vodního</w:t>
      </w:r>
      <w:r w:rsidRPr="00EE51F8">
        <w:t xml:space="preserve"> díla Poděbrady. SHP zhotovitel objednateli předá v 5 tištěných vyhotoveních a 1 x v digitální editovatelné podobě (formát „DOCX“, „XLSX“ a „DWG“) a 1 x v digitální needitovatelné podobě (formát „PDF“).</w:t>
      </w:r>
      <w:r w:rsidR="006C1F16" w:rsidRPr="00EE51F8">
        <w:t xml:space="preserve"> </w:t>
      </w:r>
    </w:p>
    <w:p w:rsidR="002B1D43" w:rsidRPr="00EE51F8" w:rsidRDefault="002B1D43" w:rsidP="00075587">
      <w:pPr>
        <w:numPr>
          <w:ilvl w:val="1"/>
          <w:numId w:val="7"/>
        </w:numPr>
        <w:spacing w:before="120"/>
        <w:ind w:left="426" w:hanging="425"/>
      </w:pPr>
      <w:r w:rsidRPr="00EE51F8">
        <w:t>Zhotovitel provede dílo na základě předaných podkladů a prohlídky v terénu. Podkladem pro předmět díla jsou zejména</w:t>
      </w:r>
      <w:r w:rsidR="00813438" w:rsidRPr="00EE51F8">
        <w:t>:</w:t>
      </w:r>
    </w:p>
    <w:p w:rsidR="004E5C24" w:rsidRDefault="004E5C24" w:rsidP="004E5C24">
      <w:pPr>
        <w:numPr>
          <w:ilvl w:val="0"/>
          <w:numId w:val="15"/>
        </w:numPr>
        <w:spacing w:before="120"/>
        <w:ind w:left="709" w:hanging="284"/>
        <w:jc w:val="both"/>
      </w:pPr>
      <w:r w:rsidRPr="004E5C24">
        <w:t xml:space="preserve">Technická specifikace zakázky </w:t>
      </w:r>
      <w:r>
        <w:t>„</w:t>
      </w:r>
      <w:r w:rsidRPr="004E5C24">
        <w:t xml:space="preserve">VD Poděbrady, oprava jezové lávky - </w:t>
      </w:r>
      <w:proofErr w:type="spellStart"/>
      <w:r w:rsidRPr="004E5C24">
        <w:t>stavebněhistorický</w:t>
      </w:r>
      <w:proofErr w:type="spellEnd"/>
      <w:r w:rsidRPr="004E5C24">
        <w:t xml:space="preserve"> průzkum</w:t>
      </w:r>
      <w:r>
        <w:t>“, 07/2025,</w:t>
      </w:r>
    </w:p>
    <w:p w:rsidR="002B1D43" w:rsidRPr="00EE51F8" w:rsidRDefault="002D00C9" w:rsidP="005A0F79">
      <w:pPr>
        <w:numPr>
          <w:ilvl w:val="0"/>
          <w:numId w:val="15"/>
        </w:numPr>
        <w:spacing w:before="120"/>
        <w:ind w:left="709" w:hanging="284"/>
        <w:jc w:val="both"/>
      </w:pPr>
      <w:r w:rsidRPr="00EE51F8">
        <w:t>Metodika stavebněhistorického průzkumu, Národní památkový ústav, Pr</w:t>
      </w:r>
      <w:r w:rsidR="000D3701" w:rsidRPr="00EE51F8">
        <w:t>aha 2015, ISBN 978-80-7480-037-5,</w:t>
      </w:r>
    </w:p>
    <w:p w:rsidR="000D3701" w:rsidRPr="00EE51F8" w:rsidRDefault="000D3701" w:rsidP="005A0F79">
      <w:pPr>
        <w:numPr>
          <w:ilvl w:val="0"/>
          <w:numId w:val="15"/>
        </w:numPr>
        <w:spacing w:before="120"/>
        <w:ind w:left="709" w:hanging="284"/>
        <w:jc w:val="both"/>
      </w:pPr>
      <w:r w:rsidRPr="00EE51F8">
        <w:t xml:space="preserve">Hlavní mostní prohlídka, Poděbrady, Jezová lávka – jez a elektrárna na Labi, Ing. Pavel </w:t>
      </w:r>
      <w:proofErr w:type="spellStart"/>
      <w:r w:rsidRPr="00EE51F8">
        <w:t>Dubrovský</w:t>
      </w:r>
      <w:proofErr w:type="spellEnd"/>
      <w:r w:rsidRPr="00EE51F8">
        <w:t>, 2015,</w:t>
      </w:r>
    </w:p>
    <w:p w:rsidR="000D3701" w:rsidRPr="00EE51F8" w:rsidRDefault="000D3701" w:rsidP="005A0F79">
      <w:pPr>
        <w:numPr>
          <w:ilvl w:val="0"/>
          <w:numId w:val="15"/>
        </w:numPr>
        <w:spacing w:before="120"/>
        <w:ind w:left="709" w:hanging="284"/>
        <w:jc w:val="both"/>
      </w:pPr>
      <w:r w:rsidRPr="00EE51F8">
        <w:t>Posouzení současného stavu a únosnosti lávky přes jezová pole, VD Poděbrady, VODNÍ DÍLA – TBD a. s, Praha, 2015,</w:t>
      </w:r>
    </w:p>
    <w:p w:rsidR="000D3701" w:rsidRPr="00EE51F8" w:rsidRDefault="000D3701" w:rsidP="005A0F79">
      <w:pPr>
        <w:numPr>
          <w:ilvl w:val="0"/>
          <w:numId w:val="15"/>
        </w:numPr>
        <w:spacing w:before="120"/>
        <w:ind w:left="709" w:hanging="284"/>
        <w:jc w:val="both"/>
      </w:pPr>
      <w:r w:rsidRPr="00EE51F8">
        <w:t xml:space="preserve">Rozhodnutí </w:t>
      </w:r>
      <w:r w:rsidR="00B06AE8" w:rsidRPr="00EE51F8">
        <w:t>Ministerstva kultury, jako příslušný odvolací orgán státní památkové péče, ve věci zamítnutí podaného odvolání a potvrzení</w:t>
      </w:r>
      <w:r w:rsidR="005A0F79" w:rsidRPr="00EE51F8">
        <w:t xml:space="preserve"> rozhodnutí MHMP OPP vydané pod </w:t>
      </w:r>
      <w:proofErr w:type="gramStart"/>
      <w:r w:rsidR="005A0F79" w:rsidRPr="00EE51F8">
        <w:t>č.j.</w:t>
      </w:r>
      <w:proofErr w:type="gramEnd"/>
      <w:r w:rsidR="005A0F79" w:rsidRPr="00EE51F8">
        <w:t xml:space="preserve"> MK 45988/2020 OPP dne 20. </w:t>
      </w:r>
      <w:r w:rsidR="00B06AE8" w:rsidRPr="00EE51F8">
        <w:t>7.</w:t>
      </w:r>
      <w:r w:rsidR="005A0F79" w:rsidRPr="00EE51F8">
        <w:t> </w:t>
      </w:r>
      <w:r w:rsidR="00B06AE8" w:rsidRPr="00EE51F8">
        <w:t>2020,</w:t>
      </w:r>
    </w:p>
    <w:p w:rsidR="00B06AE8" w:rsidRDefault="00F005B6" w:rsidP="004E5C24">
      <w:pPr>
        <w:numPr>
          <w:ilvl w:val="0"/>
          <w:numId w:val="15"/>
        </w:numPr>
        <w:spacing w:before="120"/>
        <w:ind w:left="709" w:hanging="284"/>
        <w:jc w:val="both"/>
      </w:pPr>
      <w:r w:rsidRPr="00EE51F8">
        <w:t>Aktuální verze směrnice objednatele „Tvorba a správa geodetické dokumentace“ (odkaz ke stažení: www.pla.cz „Data pro Vás</w:t>
      </w:r>
      <w:r w:rsidR="00FE73B3">
        <w:t>/</w:t>
      </w:r>
      <w:r w:rsidR="00FE73B3" w:rsidRPr="00FE73B3">
        <w:t>Tvorba a správa GD</w:t>
      </w:r>
      <w:r w:rsidR="00FE73B3">
        <w:t>/Geodeticka_smernice.pdf</w:t>
      </w:r>
      <w:r w:rsidR="00A50DFB">
        <w:t>“),</w:t>
      </w:r>
    </w:p>
    <w:p w:rsidR="00A50DFB" w:rsidRPr="00EE51F8" w:rsidRDefault="00A50DFB" w:rsidP="004E5C24">
      <w:pPr>
        <w:numPr>
          <w:ilvl w:val="0"/>
          <w:numId w:val="15"/>
        </w:numPr>
        <w:spacing w:before="120"/>
        <w:ind w:left="709" w:hanging="284"/>
        <w:jc w:val="both"/>
      </w:pPr>
      <w:r>
        <w:t>Katastrální mapa</w:t>
      </w:r>
      <w:r w:rsidR="00D72D6A">
        <w:t xml:space="preserve"> s</w:t>
      </w:r>
      <w:r w:rsidR="00D42B0B">
        <w:t> </w:t>
      </w:r>
      <w:proofErr w:type="spellStart"/>
      <w:r w:rsidR="00D72D6A">
        <w:t>ortofotomapou</w:t>
      </w:r>
      <w:proofErr w:type="spellEnd"/>
      <w:r w:rsidR="00D42B0B">
        <w:t xml:space="preserve"> s vyznačením </w:t>
      </w:r>
      <w:r w:rsidR="003251BC">
        <w:t xml:space="preserve">řešené </w:t>
      </w:r>
      <w:r w:rsidR="00D42B0B" w:rsidRPr="00A26220">
        <w:t xml:space="preserve">části </w:t>
      </w:r>
      <w:r w:rsidR="00DA4F6F">
        <w:t xml:space="preserve">s právem hospodařit s majetkem státu pro </w:t>
      </w:r>
      <w:r w:rsidR="00DA4F6F" w:rsidRPr="00A26220">
        <w:t>Povodí Labe, státní podnik.</w:t>
      </w:r>
    </w:p>
    <w:p w:rsidR="00E13E04" w:rsidRPr="00EE51F8" w:rsidRDefault="00E13E04" w:rsidP="00813438">
      <w:pPr>
        <w:numPr>
          <w:ilvl w:val="1"/>
          <w:numId w:val="7"/>
        </w:numPr>
        <w:spacing w:before="120"/>
        <w:ind w:left="425" w:hanging="425"/>
        <w:jc w:val="both"/>
      </w:pPr>
      <w:r w:rsidRPr="00EE51F8">
        <w:t>Součást obsahu smlouvy tvoří obchodní podmínky objednatele na zhotovení projektu</w:t>
      </w:r>
      <w:r w:rsidR="002B1D43" w:rsidRPr="00EE51F8">
        <w:t xml:space="preserve"> ze </w:t>
      </w:r>
      <w:r w:rsidRPr="00EE51F8">
        <w:t xml:space="preserve">dne </w:t>
      </w:r>
      <w:r w:rsidR="00225975" w:rsidRPr="00EE51F8">
        <w:t>9</w:t>
      </w:r>
      <w:r w:rsidR="005A0F79" w:rsidRPr="00EE51F8">
        <w:t>. </w:t>
      </w:r>
      <w:r w:rsidR="00225975" w:rsidRPr="00EE51F8">
        <w:t>9.</w:t>
      </w:r>
      <w:r w:rsidR="005A0F79" w:rsidRPr="00EE51F8">
        <w:t> </w:t>
      </w:r>
      <w:r w:rsidRPr="00EE51F8">
        <w:t>20</w:t>
      </w:r>
      <w:r w:rsidR="00E801F6" w:rsidRPr="00EE51F8">
        <w:t>2</w:t>
      </w:r>
      <w:r w:rsidR="00F7527C" w:rsidRPr="00EE51F8">
        <w:t>4</w:t>
      </w:r>
      <w:r w:rsidRPr="00EE51F8">
        <w:t>.</w:t>
      </w:r>
    </w:p>
    <w:p w:rsidR="005359AE" w:rsidRPr="00EE51F8" w:rsidRDefault="0019187E" w:rsidP="00813438">
      <w:pPr>
        <w:pStyle w:val="lnek"/>
      </w:pPr>
      <w:r w:rsidRPr="00EE51F8">
        <w:t>Doba plnění díla</w:t>
      </w:r>
    </w:p>
    <w:p w:rsidR="005359AE" w:rsidRPr="00EE51F8" w:rsidRDefault="005359AE" w:rsidP="00813438">
      <w:pPr>
        <w:numPr>
          <w:ilvl w:val="1"/>
          <w:numId w:val="7"/>
        </w:numPr>
        <w:spacing w:before="120"/>
        <w:ind w:left="426" w:hanging="426"/>
        <w:jc w:val="both"/>
      </w:pPr>
      <w:r w:rsidRPr="00EE51F8">
        <w:t>Předpoklad zahájení prací:</w:t>
      </w:r>
      <w:r w:rsidR="006C1F16" w:rsidRPr="00EE51F8">
        <w:t xml:space="preserve"> </w:t>
      </w:r>
      <w:r w:rsidR="003869DF">
        <w:t xml:space="preserve">říjen - listopad </w:t>
      </w:r>
      <w:r w:rsidR="00237CC0" w:rsidRPr="00EE51F8">
        <w:t>2025</w:t>
      </w:r>
    </w:p>
    <w:p w:rsidR="005359AE" w:rsidRPr="00EE51F8" w:rsidRDefault="005359AE" w:rsidP="00813438">
      <w:pPr>
        <w:ind w:left="720" w:hanging="295"/>
        <w:jc w:val="both"/>
      </w:pPr>
      <w:r w:rsidRPr="00EE51F8">
        <w:t>Zahájením prací se rozumí datum nabytí platnosti a účinnosti této smlouvy.</w:t>
      </w:r>
    </w:p>
    <w:p w:rsidR="00CD459A" w:rsidRPr="00EE51F8" w:rsidRDefault="00CD459A" w:rsidP="0005284A">
      <w:pPr>
        <w:numPr>
          <w:ilvl w:val="1"/>
          <w:numId w:val="7"/>
        </w:numPr>
        <w:spacing w:before="120"/>
        <w:ind w:left="426" w:hanging="426"/>
      </w:pPr>
      <w:r w:rsidRPr="00EE51F8">
        <w:t xml:space="preserve">Zhotovitel se zavazuje předat dokončený předmět díla objednateli: </w:t>
      </w:r>
      <w:r w:rsidRPr="00EE51F8">
        <w:tab/>
      </w:r>
      <w:bookmarkStart w:id="0" w:name="_GoBack"/>
      <w:bookmarkEnd w:id="0"/>
      <w:r w:rsidR="00237CC0" w:rsidRPr="0005284A">
        <w:rPr>
          <w:b/>
        </w:rPr>
        <w:t xml:space="preserve">do </w:t>
      </w:r>
      <w:r w:rsidR="0005284A" w:rsidRPr="0005284A">
        <w:rPr>
          <w:b/>
        </w:rPr>
        <w:t>30. 11. 2026</w:t>
      </w:r>
    </w:p>
    <w:p w:rsidR="005359AE" w:rsidRPr="00EE51F8" w:rsidRDefault="005359AE" w:rsidP="00813438">
      <w:pPr>
        <w:pStyle w:val="lnek"/>
      </w:pPr>
      <w:r w:rsidRPr="00EE51F8">
        <w:lastRenderedPageBreak/>
        <w:t>Cena</w:t>
      </w:r>
      <w:r w:rsidR="0019187E" w:rsidRPr="00EE51F8">
        <w:t xml:space="preserve"> díla</w:t>
      </w:r>
    </w:p>
    <w:p w:rsidR="0019187E" w:rsidRPr="00EE51F8" w:rsidRDefault="0019187E" w:rsidP="0019187E">
      <w:pPr>
        <w:jc w:val="both"/>
      </w:pPr>
      <w:r w:rsidRPr="00EE51F8">
        <w:t xml:space="preserve">Celková cena za </w:t>
      </w:r>
      <w:r w:rsidR="00A62F1F" w:rsidRPr="00EE51F8">
        <w:t>proved</w:t>
      </w:r>
      <w:r w:rsidRPr="00EE51F8">
        <w:t>ení díla se dohodou smluvních stran stanovuje jako smluvní a nejvýše přípustná, pevná po celou dobu zhotovení díla a je dána cenovou nabídkou zhotovitele ze dne ……………. Celková cena za provedené dílo je stanovena dohodou smluvních stran takto:</w:t>
      </w:r>
    </w:p>
    <w:p w:rsidR="005359AE" w:rsidRPr="00EE51F8" w:rsidRDefault="008D23CB" w:rsidP="00813438">
      <w:pPr>
        <w:spacing w:before="120"/>
        <w:jc w:val="both"/>
      </w:pPr>
      <w:r w:rsidRPr="00EE51F8">
        <w:t>Celková cena</w:t>
      </w:r>
      <w:r w:rsidR="00813438" w:rsidRPr="00EE51F8">
        <w:t xml:space="preserve"> bez DPH činí ……………………………,- Kč</w:t>
      </w:r>
      <w:r w:rsidR="00EA4ABC" w:rsidRPr="00EE51F8">
        <w:t>.</w:t>
      </w:r>
    </w:p>
    <w:p w:rsidR="00677A53" w:rsidRPr="00EE51F8" w:rsidRDefault="00677A53" w:rsidP="001D30C0">
      <w:pPr>
        <w:jc w:val="both"/>
      </w:pPr>
    </w:p>
    <w:p w:rsidR="00466353" w:rsidRPr="00EE51F8" w:rsidRDefault="00466353" w:rsidP="00813438">
      <w:pPr>
        <w:pStyle w:val="lnek"/>
      </w:pPr>
      <w:r w:rsidRPr="00EE51F8">
        <w:t>Zvláštní ustanovení</w:t>
      </w:r>
    </w:p>
    <w:p w:rsidR="00466353" w:rsidRPr="00EE51F8" w:rsidRDefault="00466353" w:rsidP="00D41835">
      <w:pPr>
        <w:numPr>
          <w:ilvl w:val="1"/>
          <w:numId w:val="7"/>
        </w:numPr>
        <w:tabs>
          <w:tab w:val="left" w:pos="284"/>
        </w:tabs>
        <w:spacing w:before="120"/>
        <w:ind w:left="425" w:hanging="425"/>
        <w:jc w:val="both"/>
      </w:pPr>
      <w:r w:rsidRPr="00EE51F8">
        <w:t xml:space="preserve">Smluvní strany dohodly, že z obchodních podmínek objednatele na zhotovení </w:t>
      </w:r>
      <w:r w:rsidR="005F62E0" w:rsidRPr="00EE51F8">
        <w:t>projektu</w:t>
      </w:r>
      <w:r w:rsidRPr="00EE51F8">
        <w:t xml:space="preserve"> neplatí pro tuto smlouvu o dílo následující</w:t>
      </w:r>
      <w:r w:rsidR="005F62E0" w:rsidRPr="00EE51F8">
        <w:t xml:space="preserve"> ujednání:</w:t>
      </w:r>
    </w:p>
    <w:p w:rsidR="00D41835" w:rsidRPr="00EE51F8" w:rsidRDefault="005A0F79" w:rsidP="00EC0F86">
      <w:pPr>
        <w:tabs>
          <w:tab w:val="left" w:pos="284"/>
        </w:tabs>
        <w:spacing w:before="120"/>
        <w:ind w:left="708" w:hanging="283"/>
        <w:jc w:val="both"/>
      </w:pPr>
      <w:r w:rsidRPr="00EE51F8">
        <w:t>-</w:t>
      </w:r>
      <w:r w:rsidRPr="00EE51F8">
        <w:tab/>
        <w:t>čl. </w:t>
      </w:r>
      <w:r w:rsidR="00D41835" w:rsidRPr="00EE51F8">
        <w:t>1. Všeobecné povinnosti zhotovitele, odst.</w:t>
      </w:r>
      <w:r w:rsidR="00EC0F86">
        <w:t xml:space="preserve"> A) Vypracování dokumentace pro </w:t>
      </w:r>
      <w:r w:rsidR="00D41835" w:rsidRPr="00EE51F8">
        <w:t xml:space="preserve">povolení stavby (DSP), </w:t>
      </w:r>
      <w:r w:rsidRPr="00EE51F8">
        <w:t>odst.</w:t>
      </w:r>
      <w:r w:rsidR="00D41835" w:rsidRPr="00EE51F8">
        <w:t xml:space="preserve"> 1. - 24.,</w:t>
      </w:r>
    </w:p>
    <w:p w:rsidR="00D41835" w:rsidRPr="00EE51F8" w:rsidRDefault="005A0F79" w:rsidP="00EC0F86">
      <w:pPr>
        <w:tabs>
          <w:tab w:val="left" w:pos="284"/>
        </w:tabs>
        <w:spacing w:before="120"/>
        <w:ind w:left="708" w:hanging="283"/>
        <w:jc w:val="both"/>
      </w:pPr>
      <w:r w:rsidRPr="00EE51F8">
        <w:t>-</w:t>
      </w:r>
      <w:r w:rsidRPr="00EE51F8">
        <w:tab/>
        <w:t>čl. </w:t>
      </w:r>
      <w:r w:rsidR="00D41835" w:rsidRPr="00EE51F8">
        <w:t>1. Všeobecné povinnosti zhotovitele, odst.</w:t>
      </w:r>
      <w:r w:rsidR="00EC0F86">
        <w:t xml:space="preserve"> B) Vypracování dokumentace pro </w:t>
      </w:r>
      <w:r w:rsidR="00D41835" w:rsidRPr="00EE51F8">
        <w:t xml:space="preserve">provádění stavby (DPS), </w:t>
      </w:r>
      <w:r w:rsidRPr="00EE51F8">
        <w:t>odst.</w:t>
      </w:r>
      <w:r w:rsidR="00D41835" w:rsidRPr="00EE51F8">
        <w:t xml:space="preserve"> 1. - 17.,</w:t>
      </w:r>
    </w:p>
    <w:p w:rsidR="00D41835" w:rsidRPr="00EE51F8" w:rsidRDefault="005A0F79" w:rsidP="00EC0F86">
      <w:pPr>
        <w:tabs>
          <w:tab w:val="left" w:pos="284"/>
        </w:tabs>
        <w:spacing w:before="120"/>
        <w:ind w:left="708" w:hanging="282"/>
        <w:jc w:val="both"/>
      </w:pPr>
      <w:r w:rsidRPr="00EE51F8">
        <w:t>-</w:t>
      </w:r>
      <w:r w:rsidRPr="00EE51F8">
        <w:tab/>
        <w:t>čl. </w:t>
      </w:r>
      <w:r w:rsidR="00D41835" w:rsidRPr="00EE51F8">
        <w:t xml:space="preserve">1. Všeobecné povinnosti zhotovitele, odst. E) Povinnosti při výkonu autorského dozoru (DPS), </w:t>
      </w:r>
      <w:r w:rsidRPr="00EE51F8">
        <w:t>odst.</w:t>
      </w:r>
      <w:r w:rsidR="00D41835" w:rsidRPr="00EE51F8">
        <w:t xml:space="preserve"> 1. - 5.,</w:t>
      </w:r>
    </w:p>
    <w:p w:rsidR="005359AE" w:rsidRPr="00EE51F8" w:rsidRDefault="005359AE" w:rsidP="00813438">
      <w:pPr>
        <w:pStyle w:val="lnek"/>
      </w:pPr>
      <w:r w:rsidRPr="00EE51F8">
        <w:t>Závěrečná ustanovení</w:t>
      </w:r>
    </w:p>
    <w:p w:rsidR="005359AE" w:rsidRPr="00EE51F8" w:rsidRDefault="005359AE" w:rsidP="00DA2C46">
      <w:pPr>
        <w:numPr>
          <w:ilvl w:val="1"/>
          <w:numId w:val="7"/>
        </w:numPr>
        <w:ind w:left="426" w:hanging="426"/>
        <w:jc w:val="both"/>
      </w:pPr>
      <w:r w:rsidRPr="00EE51F8">
        <w:t>Smluvní strany prohlašují a svými podpisy, případně podpisy svých oprávněných zástupců na této smlouvě stvrzují, že tato smlouva byla uzavřena svobodně, vážně, niko</w:t>
      </w:r>
      <w:r w:rsidR="002B1D43" w:rsidRPr="00EE51F8">
        <w:t>liv pod </w:t>
      </w:r>
      <w:r w:rsidRPr="00EE51F8">
        <w:t>nátlakem či v tísni za nápadně nevýhodných podmínek.</w:t>
      </w:r>
    </w:p>
    <w:p w:rsidR="00716583" w:rsidRPr="00EE51F8" w:rsidRDefault="00716583" w:rsidP="00D41835">
      <w:pPr>
        <w:numPr>
          <w:ilvl w:val="1"/>
          <w:numId w:val="7"/>
        </w:numPr>
        <w:tabs>
          <w:tab w:val="left" w:pos="284"/>
        </w:tabs>
        <w:spacing w:before="120"/>
        <w:ind w:left="426" w:hanging="426"/>
        <w:jc w:val="both"/>
      </w:pPr>
      <w:r w:rsidRPr="00EE51F8">
        <w:t xml:space="preserve">Tato smlouva nabývá platnosti dnem podpisu </w:t>
      </w:r>
      <w:r w:rsidR="00D46CCA" w:rsidRPr="00EE51F8">
        <w:t xml:space="preserve">poslední </w:t>
      </w:r>
      <w:r w:rsidRPr="00EE51F8">
        <w:t>smluvní stran</w:t>
      </w:r>
      <w:r w:rsidR="00D46CCA" w:rsidRPr="00EE51F8">
        <w:t>y</w:t>
      </w:r>
      <w:r w:rsidRPr="00EE51F8">
        <w:t>, účinnosti dnem uveřejnění v registru smluv.</w:t>
      </w:r>
      <w:r w:rsidR="00AF1699" w:rsidRPr="00EE51F8">
        <w:t xml:space="preserve"> Zveřejnění v registru smluv zajistí neprodleně objednatel.</w:t>
      </w:r>
    </w:p>
    <w:p w:rsidR="005359AE" w:rsidRDefault="005359AE" w:rsidP="00813438">
      <w:pPr>
        <w:numPr>
          <w:ilvl w:val="1"/>
          <w:numId w:val="7"/>
        </w:numPr>
        <w:spacing w:before="120"/>
        <w:ind w:left="426" w:hanging="426"/>
        <w:jc w:val="both"/>
      </w:pPr>
      <w:r w:rsidRPr="00EE51F8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BC33F5" w:rsidRPr="00EE51F8" w:rsidRDefault="00BC33F5" w:rsidP="00BC33F5">
      <w:pPr>
        <w:numPr>
          <w:ilvl w:val="1"/>
          <w:numId w:val="7"/>
        </w:numPr>
        <w:spacing w:before="120"/>
        <w:ind w:left="426" w:hanging="426"/>
        <w:jc w:val="both"/>
      </w:pPr>
      <w:r w:rsidRPr="00EE51F8">
        <w:t xml:space="preserve">Tato smlouva je vyhotovena v elektronické formě ve formátu PDF/A </w:t>
      </w:r>
      <w:proofErr w:type="spellStart"/>
      <w:r w:rsidRPr="00EE51F8">
        <w:t>a</w:t>
      </w:r>
      <w:proofErr w:type="spellEnd"/>
      <w:r w:rsidRPr="00EE51F8">
        <w:t xml:space="preserve"> je podepsaná platnými zaručenými elektronickými podpis</w:t>
      </w:r>
      <w:r w:rsidR="00EC0F86">
        <w:t>y smluvních stran založenými na </w:t>
      </w:r>
      <w:r w:rsidRPr="00EE51F8">
        <w:t xml:space="preserve">kvalifikovaných certifikátech. Každá ze smluvních stran obdrží smlouvu v elektronické formě s uznávanými elektronickými podpisy smluvních stran. </w:t>
      </w:r>
    </w:p>
    <w:p w:rsidR="00BC33F5" w:rsidRDefault="00BC33F5" w:rsidP="00BC33F5">
      <w:pPr>
        <w:ind w:left="709"/>
        <w:jc w:val="both"/>
      </w:pPr>
      <w:r w:rsidRPr="00EE51F8">
        <w:t xml:space="preserve"> </w:t>
      </w:r>
    </w:p>
    <w:p w:rsidR="00EC0F86" w:rsidRPr="00EE51F8" w:rsidRDefault="00EC0F86" w:rsidP="00BC33F5">
      <w:pPr>
        <w:ind w:left="709"/>
        <w:jc w:val="both"/>
      </w:pPr>
    </w:p>
    <w:p w:rsidR="00E350B5" w:rsidRPr="00EE51F8" w:rsidRDefault="00E350B5" w:rsidP="00E350B5">
      <w:r w:rsidRPr="00EE51F8">
        <w:t>Za objednatele:</w:t>
      </w:r>
      <w:r w:rsidRPr="00EE51F8">
        <w:tab/>
      </w:r>
      <w:r w:rsidRPr="00EE51F8">
        <w:tab/>
      </w:r>
      <w:r w:rsidRPr="00EE51F8">
        <w:tab/>
      </w:r>
      <w:r w:rsidRPr="00EE51F8">
        <w:tab/>
      </w:r>
      <w:r w:rsidRPr="00EE51F8">
        <w:tab/>
      </w:r>
      <w:r w:rsidRPr="00EE51F8">
        <w:tab/>
        <w:t>Za zhotovitele:</w:t>
      </w:r>
    </w:p>
    <w:p w:rsidR="00E350B5" w:rsidRDefault="00E350B5" w:rsidP="00E350B5"/>
    <w:p w:rsidR="00EC0F86" w:rsidRPr="00EE51F8" w:rsidRDefault="00EC0F86" w:rsidP="00E350B5"/>
    <w:p w:rsidR="00E350B5" w:rsidRDefault="00E350B5" w:rsidP="00E350B5"/>
    <w:p w:rsidR="001108D1" w:rsidRPr="00EE51F8" w:rsidRDefault="001108D1" w:rsidP="00E350B5"/>
    <w:p w:rsidR="00E350B5" w:rsidRPr="00EE51F8" w:rsidRDefault="00E350B5" w:rsidP="00E350B5"/>
    <w:p w:rsidR="00E350B5" w:rsidRPr="00EE51F8" w:rsidRDefault="00E350B5" w:rsidP="00E350B5">
      <w:pPr>
        <w:pStyle w:val="Normlnweb"/>
        <w:tabs>
          <w:tab w:val="left" w:pos="5670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EE51F8">
        <w:rPr>
          <w:rStyle w:val="Zdraznn"/>
        </w:rPr>
        <w:t>elektronicky podepsáno</w:t>
      </w:r>
      <w:r w:rsidRPr="00EE51F8">
        <w:rPr>
          <w:rStyle w:val="Zdraznn"/>
        </w:rPr>
        <w:tab/>
        <w:t xml:space="preserve"> elektronicky podepsáno</w:t>
      </w:r>
    </w:p>
    <w:p w:rsidR="00E350B5" w:rsidRPr="00EE51F8" w:rsidRDefault="00E350B5" w:rsidP="00E350B5">
      <w:r w:rsidRPr="00EE51F8">
        <w:t xml:space="preserve">   Ing. Petr Martínek</w:t>
      </w:r>
      <w:r w:rsidRPr="00EE51F8">
        <w:tab/>
      </w:r>
      <w:r w:rsidRPr="00EE51F8">
        <w:tab/>
      </w:r>
      <w:r w:rsidRPr="00EE51F8">
        <w:tab/>
      </w:r>
      <w:r w:rsidRPr="00EE51F8">
        <w:tab/>
      </w:r>
      <w:r w:rsidRPr="00EE51F8">
        <w:tab/>
      </w:r>
      <w:r w:rsidRPr="00EE51F8">
        <w:tab/>
        <w:t xml:space="preserve"> jméno oprávněné osoby</w:t>
      </w:r>
    </w:p>
    <w:p w:rsidR="00D46CCA" w:rsidRPr="00EE51F8" w:rsidRDefault="00E350B5" w:rsidP="00E350B5">
      <w:r w:rsidRPr="00EE51F8">
        <w:t xml:space="preserve">    investiční ředitel</w:t>
      </w:r>
      <w:r w:rsidRPr="00EE51F8">
        <w:tab/>
      </w:r>
      <w:r w:rsidRPr="00EE51F8">
        <w:tab/>
      </w:r>
      <w:r w:rsidRPr="00EE51F8">
        <w:tab/>
      </w:r>
      <w:r w:rsidRPr="00EE51F8">
        <w:tab/>
      </w:r>
      <w:r w:rsidRPr="00EE51F8">
        <w:tab/>
      </w:r>
      <w:r w:rsidRPr="00EE51F8">
        <w:tab/>
      </w:r>
      <w:r w:rsidRPr="00EE51F8">
        <w:tab/>
        <w:t>funkce</w:t>
      </w:r>
    </w:p>
    <w:sectPr w:rsidR="00D46CCA" w:rsidRPr="00EE51F8" w:rsidSect="001108D1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27C" w:rsidRDefault="00F7527C" w:rsidP="0026112A">
      <w:r>
        <w:separator/>
      </w:r>
    </w:p>
  </w:endnote>
  <w:endnote w:type="continuationSeparator" w:id="0">
    <w:p w:rsidR="00F7527C" w:rsidRDefault="00F7527C" w:rsidP="002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00C" w:rsidRPr="006E300C" w:rsidRDefault="00BF29F8" w:rsidP="00BF29F8">
    <w:pPr>
      <w:pStyle w:val="Zpat"/>
      <w:tabs>
        <w:tab w:val="clear" w:pos="4536"/>
        <w:tab w:val="center" w:pos="5387"/>
      </w:tabs>
      <w:rPr>
        <w:i/>
        <w:sz w:val="20"/>
        <w:szCs w:val="20"/>
      </w:rPr>
    </w:pPr>
    <w:r w:rsidRPr="00BF29F8">
      <w:rPr>
        <w:i/>
        <w:sz w:val="20"/>
        <w:szCs w:val="20"/>
      </w:rPr>
      <w:t xml:space="preserve">VD Poděbrady, oprava jezové lávky – </w:t>
    </w:r>
    <w:proofErr w:type="spellStart"/>
    <w:r w:rsidRPr="00BF29F8">
      <w:rPr>
        <w:i/>
        <w:sz w:val="20"/>
        <w:szCs w:val="20"/>
      </w:rPr>
      <w:t>stavebněhistorický</w:t>
    </w:r>
    <w:proofErr w:type="spellEnd"/>
    <w:r w:rsidRPr="00BF29F8">
      <w:rPr>
        <w:i/>
        <w:sz w:val="20"/>
        <w:szCs w:val="20"/>
      </w:rPr>
      <w:t xml:space="preserve"> průzkum</w:t>
    </w:r>
    <w:r w:rsidR="00E350B5">
      <w:rPr>
        <w:i/>
        <w:sz w:val="20"/>
        <w:szCs w:val="20"/>
      </w:rPr>
      <w:tab/>
    </w:r>
    <w:r w:rsidR="00E350B5">
      <w:rPr>
        <w:i/>
        <w:sz w:val="20"/>
        <w:szCs w:val="20"/>
      </w:rPr>
      <w:tab/>
      <w:t>č.</w:t>
    </w:r>
    <w:r w:rsidR="006E300C" w:rsidRPr="0026112A">
      <w:rPr>
        <w:i/>
        <w:sz w:val="20"/>
        <w:szCs w:val="20"/>
      </w:rPr>
      <w:t xml:space="preserve"> akce</w:t>
    </w:r>
    <w:r>
      <w:rPr>
        <w:i/>
        <w:sz w:val="20"/>
        <w:szCs w:val="20"/>
      </w:rPr>
      <w:t>: 149150005</w:t>
    </w:r>
  </w:p>
  <w:p w:rsidR="0026112A" w:rsidRPr="0026112A" w:rsidRDefault="006E300C" w:rsidP="006E300C">
    <w:pPr>
      <w:pStyle w:val="Zpat"/>
      <w:jc w:val="center"/>
      <w:rPr>
        <w:i/>
        <w:sz w:val="20"/>
        <w:szCs w:val="20"/>
      </w:rPr>
    </w:pPr>
    <w:r w:rsidRPr="006E300C">
      <w:rPr>
        <w:i/>
        <w:sz w:val="20"/>
        <w:szCs w:val="20"/>
      </w:rPr>
      <w:fldChar w:fldCharType="begin"/>
    </w:r>
    <w:r w:rsidRPr="006E300C">
      <w:rPr>
        <w:i/>
        <w:sz w:val="20"/>
        <w:szCs w:val="20"/>
      </w:rPr>
      <w:instrText>PAGE   \* MERGEFORMAT</w:instrText>
    </w:r>
    <w:r w:rsidRPr="006E300C">
      <w:rPr>
        <w:i/>
        <w:sz w:val="20"/>
        <w:szCs w:val="20"/>
      </w:rPr>
      <w:fldChar w:fldCharType="separate"/>
    </w:r>
    <w:r w:rsidR="0005284A">
      <w:rPr>
        <w:i/>
        <w:noProof/>
        <w:sz w:val="20"/>
        <w:szCs w:val="20"/>
      </w:rPr>
      <w:t>2</w:t>
    </w:r>
    <w:r w:rsidRPr="006E300C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27C" w:rsidRDefault="00F7527C" w:rsidP="0026112A">
      <w:r>
        <w:separator/>
      </w:r>
    </w:p>
  </w:footnote>
  <w:footnote w:type="continuationSeparator" w:id="0">
    <w:p w:rsidR="00F7527C" w:rsidRDefault="00F7527C" w:rsidP="0026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6463A1A"/>
    <w:multiLevelType w:val="multilevel"/>
    <w:tmpl w:val="B85C411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8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3"/>
  </w:num>
  <w:num w:numId="5">
    <w:abstractNumId w:val="10"/>
  </w:num>
  <w:num w:numId="6">
    <w:abstractNumId w:val="14"/>
  </w:num>
  <w:num w:numId="7">
    <w:abstractNumId w:val="9"/>
  </w:num>
  <w:num w:numId="8">
    <w:abstractNumId w:val="16"/>
  </w:num>
  <w:num w:numId="9">
    <w:abstractNumId w:val="1"/>
  </w:num>
  <w:num w:numId="10">
    <w:abstractNumId w:val="0"/>
  </w:num>
  <w:num w:numId="11">
    <w:abstractNumId w:val="11"/>
  </w:num>
  <w:num w:numId="12">
    <w:abstractNumId w:val="8"/>
  </w:num>
  <w:num w:numId="13">
    <w:abstractNumId w:val="7"/>
  </w:num>
  <w:num w:numId="14">
    <w:abstractNumId w:val="4"/>
  </w:num>
  <w:num w:numId="15">
    <w:abstractNumId w:val="5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7C"/>
    <w:rsid w:val="00015E43"/>
    <w:rsid w:val="00017CF2"/>
    <w:rsid w:val="0005284A"/>
    <w:rsid w:val="00057705"/>
    <w:rsid w:val="000607F1"/>
    <w:rsid w:val="000633F4"/>
    <w:rsid w:val="00075587"/>
    <w:rsid w:val="0007643A"/>
    <w:rsid w:val="000A5577"/>
    <w:rsid w:val="000A67B5"/>
    <w:rsid w:val="000B3DA5"/>
    <w:rsid w:val="000C0DCC"/>
    <w:rsid w:val="000D3701"/>
    <w:rsid w:val="000D54C3"/>
    <w:rsid w:val="001108D1"/>
    <w:rsid w:val="00161C23"/>
    <w:rsid w:val="00170151"/>
    <w:rsid w:val="00175A66"/>
    <w:rsid w:val="0019187E"/>
    <w:rsid w:val="00191DDD"/>
    <w:rsid w:val="001B0F12"/>
    <w:rsid w:val="001B1BE7"/>
    <w:rsid w:val="001D07EF"/>
    <w:rsid w:val="001D30C0"/>
    <w:rsid w:val="001D5A47"/>
    <w:rsid w:val="001F683C"/>
    <w:rsid w:val="00215A6D"/>
    <w:rsid w:val="002237CD"/>
    <w:rsid w:val="00225975"/>
    <w:rsid w:val="00226821"/>
    <w:rsid w:val="00237CC0"/>
    <w:rsid w:val="002437F4"/>
    <w:rsid w:val="00246DC2"/>
    <w:rsid w:val="0025187D"/>
    <w:rsid w:val="002573F5"/>
    <w:rsid w:val="0026112A"/>
    <w:rsid w:val="002665E2"/>
    <w:rsid w:val="002702B7"/>
    <w:rsid w:val="00286DCB"/>
    <w:rsid w:val="002B1D43"/>
    <w:rsid w:val="002B61C3"/>
    <w:rsid w:val="002C6E9E"/>
    <w:rsid w:val="002D00C9"/>
    <w:rsid w:val="002D4CDC"/>
    <w:rsid w:val="002E689C"/>
    <w:rsid w:val="003251BC"/>
    <w:rsid w:val="00341D90"/>
    <w:rsid w:val="00361FE0"/>
    <w:rsid w:val="00365D8E"/>
    <w:rsid w:val="00380818"/>
    <w:rsid w:val="003869DF"/>
    <w:rsid w:val="0038745C"/>
    <w:rsid w:val="003A44FE"/>
    <w:rsid w:val="003B0C2C"/>
    <w:rsid w:val="003D2437"/>
    <w:rsid w:val="004271F1"/>
    <w:rsid w:val="00431A70"/>
    <w:rsid w:val="00447240"/>
    <w:rsid w:val="004539FF"/>
    <w:rsid w:val="00462110"/>
    <w:rsid w:val="00466353"/>
    <w:rsid w:val="00484777"/>
    <w:rsid w:val="004B6FFF"/>
    <w:rsid w:val="004D4A4C"/>
    <w:rsid w:val="004E460F"/>
    <w:rsid w:val="004E5C24"/>
    <w:rsid w:val="004E755A"/>
    <w:rsid w:val="004F3C45"/>
    <w:rsid w:val="00511933"/>
    <w:rsid w:val="005359AE"/>
    <w:rsid w:val="005A0F79"/>
    <w:rsid w:val="005A2D01"/>
    <w:rsid w:val="005E1E6E"/>
    <w:rsid w:val="005E4483"/>
    <w:rsid w:val="005F62E0"/>
    <w:rsid w:val="00600424"/>
    <w:rsid w:val="006369A1"/>
    <w:rsid w:val="0066104B"/>
    <w:rsid w:val="006649DC"/>
    <w:rsid w:val="00666D9D"/>
    <w:rsid w:val="00677A53"/>
    <w:rsid w:val="006A3E04"/>
    <w:rsid w:val="006C1F16"/>
    <w:rsid w:val="006E300C"/>
    <w:rsid w:val="006E4948"/>
    <w:rsid w:val="006F0276"/>
    <w:rsid w:val="00716583"/>
    <w:rsid w:val="007742B5"/>
    <w:rsid w:val="007F7AAF"/>
    <w:rsid w:val="00806E6C"/>
    <w:rsid w:val="0081036A"/>
    <w:rsid w:val="00813438"/>
    <w:rsid w:val="0081609C"/>
    <w:rsid w:val="00820899"/>
    <w:rsid w:val="00821864"/>
    <w:rsid w:val="008219EC"/>
    <w:rsid w:val="00881130"/>
    <w:rsid w:val="008C73B2"/>
    <w:rsid w:val="008D019B"/>
    <w:rsid w:val="008D23CB"/>
    <w:rsid w:val="0091344B"/>
    <w:rsid w:val="00942D1B"/>
    <w:rsid w:val="00943296"/>
    <w:rsid w:val="00947BC8"/>
    <w:rsid w:val="009503EE"/>
    <w:rsid w:val="00981B0E"/>
    <w:rsid w:val="00984423"/>
    <w:rsid w:val="009959A3"/>
    <w:rsid w:val="009A1B38"/>
    <w:rsid w:val="009A29BE"/>
    <w:rsid w:val="009F1A8A"/>
    <w:rsid w:val="009F7D1A"/>
    <w:rsid w:val="00A1715E"/>
    <w:rsid w:val="00A26220"/>
    <w:rsid w:val="00A3090A"/>
    <w:rsid w:val="00A50DFB"/>
    <w:rsid w:val="00A62F1F"/>
    <w:rsid w:val="00A72D59"/>
    <w:rsid w:val="00A91DEF"/>
    <w:rsid w:val="00A945C6"/>
    <w:rsid w:val="00A96C5B"/>
    <w:rsid w:val="00AA3CD8"/>
    <w:rsid w:val="00AA5304"/>
    <w:rsid w:val="00AE45A4"/>
    <w:rsid w:val="00AE5BD0"/>
    <w:rsid w:val="00AF02A7"/>
    <w:rsid w:val="00AF1699"/>
    <w:rsid w:val="00B01BB2"/>
    <w:rsid w:val="00B06AE8"/>
    <w:rsid w:val="00B127FC"/>
    <w:rsid w:val="00B1748C"/>
    <w:rsid w:val="00B23599"/>
    <w:rsid w:val="00B26E95"/>
    <w:rsid w:val="00B76539"/>
    <w:rsid w:val="00BB16D8"/>
    <w:rsid w:val="00BB4CC5"/>
    <w:rsid w:val="00BC33F5"/>
    <w:rsid w:val="00BE2EFF"/>
    <w:rsid w:val="00BF29F8"/>
    <w:rsid w:val="00C54558"/>
    <w:rsid w:val="00C71810"/>
    <w:rsid w:val="00C753B9"/>
    <w:rsid w:val="00C85E1D"/>
    <w:rsid w:val="00CB522A"/>
    <w:rsid w:val="00CC619A"/>
    <w:rsid w:val="00CC6684"/>
    <w:rsid w:val="00CD459A"/>
    <w:rsid w:val="00CE4819"/>
    <w:rsid w:val="00D41835"/>
    <w:rsid w:val="00D42B0B"/>
    <w:rsid w:val="00D46CCA"/>
    <w:rsid w:val="00D53E8D"/>
    <w:rsid w:val="00D65EE2"/>
    <w:rsid w:val="00D72D6A"/>
    <w:rsid w:val="00D8487C"/>
    <w:rsid w:val="00DA2C46"/>
    <w:rsid w:val="00DA4F6F"/>
    <w:rsid w:val="00DB496F"/>
    <w:rsid w:val="00DB5A9D"/>
    <w:rsid w:val="00E13E04"/>
    <w:rsid w:val="00E1432F"/>
    <w:rsid w:val="00E25B06"/>
    <w:rsid w:val="00E350B5"/>
    <w:rsid w:val="00E624BF"/>
    <w:rsid w:val="00E71258"/>
    <w:rsid w:val="00E73CA8"/>
    <w:rsid w:val="00E801F6"/>
    <w:rsid w:val="00E823C5"/>
    <w:rsid w:val="00E86749"/>
    <w:rsid w:val="00EA4ABC"/>
    <w:rsid w:val="00EA7C3A"/>
    <w:rsid w:val="00EC0F86"/>
    <w:rsid w:val="00EC2378"/>
    <w:rsid w:val="00EC79B3"/>
    <w:rsid w:val="00EE51A0"/>
    <w:rsid w:val="00EE51F8"/>
    <w:rsid w:val="00EF18D8"/>
    <w:rsid w:val="00EF571D"/>
    <w:rsid w:val="00F005B6"/>
    <w:rsid w:val="00F106FB"/>
    <w:rsid w:val="00F169FB"/>
    <w:rsid w:val="00F551E2"/>
    <w:rsid w:val="00F7527C"/>
    <w:rsid w:val="00FA3030"/>
    <w:rsid w:val="00FA3320"/>
    <w:rsid w:val="00FA6BE8"/>
    <w:rsid w:val="00FE73B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4864"/>
  <w15:chartTrackingRefBased/>
  <w15:docId w15:val="{7E94716E-F153-4096-A073-BE3ABB42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9AE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813438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813438"/>
    <w:rPr>
      <w:rFonts w:ascii="Arial Narrow" w:eastAsia="Times New Roman" w:hAnsi="Arial Narrow" w:cs="Arial"/>
      <w:b w:val="0"/>
      <w:bCs w:val="0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350B5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E350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Ing. Jakub Hušek</cp:lastModifiedBy>
  <cp:revision>3</cp:revision>
  <cp:lastPrinted>2025-04-23T06:44:00Z</cp:lastPrinted>
  <dcterms:created xsi:type="dcterms:W3CDTF">2025-07-30T12:17:00Z</dcterms:created>
  <dcterms:modified xsi:type="dcterms:W3CDTF">2025-07-30T12:17:00Z</dcterms:modified>
</cp:coreProperties>
</file>