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E76F4" w14:textId="77777777" w:rsidR="00C74631" w:rsidRDefault="00C8205B" w:rsidP="00A94245">
      <w:pPr>
        <w:pStyle w:val="Nadpis2"/>
        <w:spacing w:after="0"/>
        <w:rPr>
          <w:bCs/>
          <w:sz w:val="36"/>
          <w:szCs w:val="36"/>
        </w:rPr>
      </w:pPr>
      <w:r>
        <w:rPr>
          <w:bCs/>
          <w:sz w:val="36"/>
          <w:szCs w:val="36"/>
        </w:rPr>
        <w:t>BRANNÁ</w:t>
      </w:r>
      <w:r w:rsidR="00C50D62">
        <w:rPr>
          <w:bCs/>
          <w:sz w:val="36"/>
          <w:szCs w:val="36"/>
        </w:rPr>
        <w:t xml:space="preserve">, </w:t>
      </w:r>
      <w:r>
        <w:rPr>
          <w:bCs/>
          <w:sz w:val="36"/>
          <w:szCs w:val="36"/>
        </w:rPr>
        <w:t xml:space="preserve">HANUŠOVICE, JINDŘICHOV - </w:t>
      </w:r>
    </w:p>
    <w:p w14:paraId="0DF6693A" w14:textId="77777777" w:rsidR="00B0564E" w:rsidRDefault="0077549B" w:rsidP="00A94245">
      <w:pPr>
        <w:pStyle w:val="Nadpis2"/>
        <w:spacing w:after="0"/>
        <w:rPr>
          <w:bCs/>
          <w:sz w:val="36"/>
          <w:szCs w:val="36"/>
        </w:rPr>
      </w:pPr>
      <w:r>
        <w:rPr>
          <w:bCs/>
          <w:sz w:val="36"/>
          <w:szCs w:val="36"/>
        </w:rPr>
        <w:t xml:space="preserve">REKONSTRUKCE </w:t>
      </w:r>
      <w:r w:rsidR="00383BE4">
        <w:rPr>
          <w:bCs/>
          <w:sz w:val="36"/>
          <w:szCs w:val="36"/>
        </w:rPr>
        <w:t>KORYTA</w:t>
      </w:r>
      <w:r w:rsidR="00716A22">
        <w:rPr>
          <w:bCs/>
          <w:sz w:val="36"/>
          <w:szCs w:val="36"/>
        </w:rPr>
        <w:t xml:space="preserve"> TOKU V ÚSEKU </w:t>
      </w:r>
    </w:p>
    <w:p w14:paraId="412F8FD7" w14:textId="77777777" w:rsidR="00A94245" w:rsidRDefault="004B4DD2" w:rsidP="00A94245">
      <w:pPr>
        <w:pStyle w:val="Nadpis2"/>
        <w:spacing w:after="0"/>
        <w:rPr>
          <w:bCs/>
          <w:sz w:val="36"/>
          <w:szCs w:val="36"/>
        </w:rPr>
      </w:pPr>
      <w:r>
        <w:rPr>
          <w:bCs/>
          <w:sz w:val="36"/>
          <w:szCs w:val="36"/>
        </w:rPr>
        <w:t xml:space="preserve">ř. </w:t>
      </w:r>
      <w:r w:rsidR="00716A22">
        <w:rPr>
          <w:bCs/>
          <w:sz w:val="36"/>
          <w:szCs w:val="36"/>
        </w:rPr>
        <w:t xml:space="preserve">km </w:t>
      </w:r>
      <w:r w:rsidR="00F132E9">
        <w:rPr>
          <w:bCs/>
          <w:sz w:val="36"/>
          <w:szCs w:val="36"/>
        </w:rPr>
        <w:t>0,</w:t>
      </w:r>
      <w:r w:rsidR="00E26244">
        <w:rPr>
          <w:bCs/>
          <w:sz w:val="36"/>
          <w:szCs w:val="36"/>
        </w:rPr>
        <w:t>000</w:t>
      </w:r>
      <w:r w:rsidR="00113778">
        <w:rPr>
          <w:bCs/>
          <w:sz w:val="36"/>
          <w:szCs w:val="36"/>
        </w:rPr>
        <w:t xml:space="preserve"> – </w:t>
      </w:r>
      <w:r w:rsidR="00B0564E">
        <w:rPr>
          <w:bCs/>
          <w:sz w:val="36"/>
          <w:szCs w:val="36"/>
        </w:rPr>
        <w:t>9,2</w:t>
      </w:r>
      <w:r w:rsidR="00BC0D49">
        <w:rPr>
          <w:bCs/>
          <w:sz w:val="36"/>
          <w:szCs w:val="36"/>
        </w:rPr>
        <w:t>00</w:t>
      </w:r>
    </w:p>
    <w:p w14:paraId="58AE06AB" w14:textId="77777777" w:rsidR="00A94245" w:rsidRPr="001D6829" w:rsidRDefault="00E26244" w:rsidP="00A94245">
      <w:pPr>
        <w:pStyle w:val="Nadpis2"/>
        <w:spacing w:after="0"/>
        <w:rPr>
          <w:b w:val="0"/>
          <w:sz w:val="36"/>
          <w:szCs w:val="36"/>
        </w:rPr>
      </w:pPr>
      <w:r>
        <w:rPr>
          <w:b w:val="0"/>
          <w:sz w:val="36"/>
          <w:szCs w:val="36"/>
        </w:rPr>
        <w:t>Investiční záměr a z</w:t>
      </w:r>
      <w:r w:rsidR="00230BD6">
        <w:rPr>
          <w:b w:val="0"/>
          <w:sz w:val="36"/>
          <w:szCs w:val="36"/>
        </w:rPr>
        <w:t xml:space="preserve">adání rozsahu </w:t>
      </w:r>
      <w:r>
        <w:rPr>
          <w:b w:val="0"/>
          <w:sz w:val="36"/>
          <w:szCs w:val="36"/>
        </w:rPr>
        <w:t>projekčních prací</w:t>
      </w:r>
      <w:r w:rsidR="00230BD6">
        <w:rPr>
          <w:b w:val="0"/>
          <w:sz w:val="36"/>
          <w:szCs w:val="36"/>
        </w:rPr>
        <w:t xml:space="preserve"> </w:t>
      </w:r>
    </w:p>
    <w:p w14:paraId="2742A69D" w14:textId="77777777" w:rsidR="00A94245" w:rsidRPr="001D6829" w:rsidRDefault="00A94245" w:rsidP="00A94245">
      <w:pPr>
        <w:rPr>
          <w:sz w:val="28"/>
          <w:szCs w:val="28"/>
        </w:rPr>
      </w:pPr>
    </w:p>
    <w:p w14:paraId="42FE9C5E" w14:textId="77777777" w:rsidR="00B0564E" w:rsidRDefault="00A94245" w:rsidP="00651ABC">
      <w:pPr>
        <w:pStyle w:val="Nadpis2"/>
        <w:spacing w:after="0"/>
        <w:jc w:val="left"/>
        <w:rPr>
          <w:b w:val="0"/>
          <w:sz w:val="28"/>
          <w:szCs w:val="28"/>
        </w:rPr>
      </w:pPr>
      <w:r w:rsidRPr="00FF375D">
        <w:rPr>
          <w:b w:val="0"/>
          <w:sz w:val="28"/>
          <w:szCs w:val="28"/>
        </w:rPr>
        <w:t>K</w:t>
      </w:r>
      <w:r>
        <w:rPr>
          <w:b w:val="0"/>
          <w:sz w:val="28"/>
          <w:szCs w:val="28"/>
        </w:rPr>
        <w:t xml:space="preserve">atastrální </w:t>
      </w:r>
      <w:r w:rsidRPr="00FF375D">
        <w:rPr>
          <w:b w:val="0"/>
          <w:sz w:val="28"/>
          <w:szCs w:val="28"/>
        </w:rPr>
        <w:t>ú</w:t>
      </w:r>
      <w:r>
        <w:rPr>
          <w:b w:val="0"/>
          <w:sz w:val="28"/>
          <w:szCs w:val="28"/>
        </w:rPr>
        <w:t>zemí:</w:t>
      </w:r>
      <w:r w:rsidR="009F54CA">
        <w:rPr>
          <w:b w:val="0"/>
          <w:sz w:val="28"/>
          <w:szCs w:val="28"/>
        </w:rPr>
        <w:t xml:space="preserve"> </w:t>
      </w:r>
      <w:r w:rsidR="00B0564E" w:rsidRPr="00B0564E">
        <w:rPr>
          <w:b w:val="0"/>
          <w:bCs/>
          <w:sz w:val="28"/>
          <w:szCs w:val="28"/>
        </w:rPr>
        <w:t xml:space="preserve">Hanušovice, Hynčice nad Moravou, </w:t>
      </w:r>
      <w:proofErr w:type="spellStart"/>
      <w:r w:rsidR="00B0564E" w:rsidRPr="00B0564E">
        <w:rPr>
          <w:b w:val="0"/>
          <w:bCs/>
          <w:sz w:val="28"/>
          <w:szCs w:val="28"/>
        </w:rPr>
        <w:t>Potůčník</w:t>
      </w:r>
      <w:proofErr w:type="spellEnd"/>
      <w:r w:rsidR="00B0564E" w:rsidRPr="00B0564E">
        <w:rPr>
          <w:b w:val="0"/>
          <w:bCs/>
          <w:sz w:val="28"/>
          <w:szCs w:val="28"/>
        </w:rPr>
        <w:t xml:space="preserve">, Pusté </w:t>
      </w:r>
      <w:proofErr w:type="spellStart"/>
      <w:r w:rsidR="00B0564E" w:rsidRPr="00B0564E">
        <w:rPr>
          <w:b w:val="0"/>
          <w:bCs/>
          <w:sz w:val="28"/>
          <w:szCs w:val="28"/>
        </w:rPr>
        <w:t>Žibřidovice</w:t>
      </w:r>
      <w:proofErr w:type="spellEnd"/>
      <w:r w:rsidR="00B0564E" w:rsidRPr="00B0564E">
        <w:rPr>
          <w:b w:val="0"/>
          <w:bCs/>
          <w:sz w:val="28"/>
          <w:szCs w:val="28"/>
        </w:rPr>
        <w:t xml:space="preserve">, </w:t>
      </w:r>
      <w:proofErr w:type="spellStart"/>
      <w:r w:rsidR="00B0564E" w:rsidRPr="00B0564E">
        <w:rPr>
          <w:b w:val="0"/>
          <w:bCs/>
          <w:sz w:val="28"/>
          <w:szCs w:val="28"/>
        </w:rPr>
        <w:t>Pleče</w:t>
      </w:r>
      <w:proofErr w:type="spellEnd"/>
      <w:r w:rsidR="00B0564E" w:rsidRPr="00B0564E">
        <w:rPr>
          <w:b w:val="0"/>
          <w:bCs/>
          <w:sz w:val="28"/>
          <w:szCs w:val="28"/>
        </w:rPr>
        <w:t>, Labe, Vikantice a Nové Losiny</w:t>
      </w:r>
      <w:r w:rsidR="00B0564E" w:rsidRPr="00FF375D">
        <w:rPr>
          <w:b w:val="0"/>
          <w:sz w:val="28"/>
          <w:szCs w:val="28"/>
        </w:rPr>
        <w:t xml:space="preserve"> </w:t>
      </w:r>
    </w:p>
    <w:p w14:paraId="3CC198FE" w14:textId="77777777" w:rsidR="00A94245" w:rsidRPr="00FF375D" w:rsidRDefault="00A94245" w:rsidP="00651ABC">
      <w:pPr>
        <w:pStyle w:val="Nadpis2"/>
        <w:spacing w:after="0"/>
        <w:jc w:val="left"/>
        <w:rPr>
          <w:b w:val="0"/>
          <w:sz w:val="28"/>
          <w:szCs w:val="28"/>
        </w:rPr>
      </w:pPr>
      <w:r w:rsidRPr="00FF375D">
        <w:rPr>
          <w:b w:val="0"/>
          <w:sz w:val="28"/>
          <w:szCs w:val="28"/>
        </w:rPr>
        <w:t>Okres</w:t>
      </w:r>
      <w:r>
        <w:rPr>
          <w:b w:val="0"/>
          <w:sz w:val="28"/>
          <w:szCs w:val="28"/>
        </w:rPr>
        <w:t>:</w:t>
      </w:r>
      <w:r w:rsidRPr="00FF375D">
        <w:rPr>
          <w:b w:val="0"/>
          <w:sz w:val="28"/>
          <w:szCs w:val="28"/>
        </w:rPr>
        <w:t xml:space="preserve"> Šumperk</w:t>
      </w:r>
    </w:p>
    <w:p w14:paraId="6A170FC1" w14:textId="77777777" w:rsidR="00A94245" w:rsidRDefault="00A94245" w:rsidP="00651ABC">
      <w:pPr>
        <w:rPr>
          <w:sz w:val="28"/>
          <w:szCs w:val="28"/>
        </w:rPr>
      </w:pPr>
      <w:r w:rsidRPr="00FF375D">
        <w:rPr>
          <w:sz w:val="28"/>
          <w:szCs w:val="28"/>
        </w:rPr>
        <w:t>Kraj</w:t>
      </w:r>
      <w:r>
        <w:rPr>
          <w:sz w:val="28"/>
          <w:szCs w:val="28"/>
        </w:rPr>
        <w:t>:</w:t>
      </w:r>
      <w:r w:rsidRPr="00FF375D">
        <w:rPr>
          <w:sz w:val="28"/>
          <w:szCs w:val="28"/>
        </w:rPr>
        <w:t xml:space="preserve"> Olomoucký</w:t>
      </w:r>
    </w:p>
    <w:p w14:paraId="11C443E5" w14:textId="77777777" w:rsidR="00A94245" w:rsidRDefault="00A94245" w:rsidP="00A94245">
      <w:pPr>
        <w:jc w:val="center"/>
        <w:rPr>
          <w:sz w:val="28"/>
          <w:szCs w:val="28"/>
        </w:rPr>
      </w:pPr>
    </w:p>
    <w:p w14:paraId="316D676F" w14:textId="77777777" w:rsidR="00716A22" w:rsidRPr="00DD3CB1" w:rsidRDefault="00716A22" w:rsidP="00DD3CB1">
      <w:pPr>
        <w:jc w:val="center"/>
        <w:rPr>
          <w:sz w:val="28"/>
          <w:szCs w:val="28"/>
        </w:rPr>
      </w:pPr>
    </w:p>
    <w:p w14:paraId="4D25CC7D" w14:textId="77777777" w:rsidR="008A4C3A" w:rsidRDefault="007A6C4D" w:rsidP="00A94245">
      <w:pPr>
        <w:jc w:val="center"/>
        <w:rPr>
          <w:b/>
          <w:bCs/>
          <w:sz w:val="28"/>
          <w:szCs w:val="28"/>
        </w:rPr>
      </w:pPr>
      <w:r>
        <w:rPr>
          <w:noProof/>
        </w:rPr>
        <w:drawing>
          <wp:inline distT="0" distB="0" distL="0" distR="0" wp14:anchorId="73DAC17F" wp14:editId="2A3E1694">
            <wp:extent cx="5760720" cy="4320540"/>
            <wp:effectExtent l="0" t="0" r="0" b="3810"/>
            <wp:docPr id="546226877" name="Obrázek 1" descr="Obsah obrázku venku, strom, obloha, Fluviální reliéf vodních toků&#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6877" name="Obrázek 1" descr="Obsah obrázku venku, strom, obloha, Fluviální reliéf vodních toků&#10;&#10;Obsah vygenerovaný umělou inteligencí může být nesprávn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E22B5F8" w14:textId="77777777" w:rsidR="008A4C3A" w:rsidRDefault="008A4C3A" w:rsidP="00A94245">
      <w:pPr>
        <w:jc w:val="center"/>
        <w:rPr>
          <w:b/>
          <w:bCs/>
          <w:sz w:val="28"/>
          <w:szCs w:val="28"/>
        </w:rPr>
      </w:pPr>
    </w:p>
    <w:p w14:paraId="54ABCDC6" w14:textId="77777777" w:rsidR="00A94245" w:rsidRPr="00473ABF" w:rsidRDefault="00A94245" w:rsidP="00266587">
      <w:pPr>
        <w:rPr>
          <w:sz w:val="28"/>
          <w:szCs w:val="28"/>
          <w:lang w:val="en-US"/>
        </w:rPr>
      </w:pPr>
      <w:r w:rsidRPr="00473ABF">
        <w:rPr>
          <w:b/>
          <w:bCs/>
          <w:sz w:val="28"/>
          <w:szCs w:val="28"/>
        </w:rPr>
        <w:t>Vypracoval</w:t>
      </w:r>
      <w:r w:rsidRPr="00473ABF">
        <w:rPr>
          <w:b/>
          <w:bCs/>
          <w:sz w:val="28"/>
          <w:szCs w:val="28"/>
          <w:lang w:val="en-US"/>
        </w:rPr>
        <w:t xml:space="preserve">: </w:t>
      </w:r>
      <w:r w:rsidR="00C74631">
        <w:rPr>
          <w:bCs/>
          <w:sz w:val="28"/>
          <w:szCs w:val="28"/>
          <w:lang w:val="en-US"/>
        </w:rPr>
        <w:t xml:space="preserve">Ing. Jan </w:t>
      </w:r>
      <w:r w:rsidR="00306B44">
        <w:rPr>
          <w:bCs/>
          <w:sz w:val="28"/>
          <w:szCs w:val="28"/>
          <w:lang w:val="en-US"/>
        </w:rPr>
        <w:t>Říha</w:t>
      </w:r>
      <w:r w:rsidR="00306B44" w:rsidRPr="00473ABF">
        <w:rPr>
          <w:sz w:val="28"/>
          <w:szCs w:val="28"/>
          <w:lang w:val="en-US"/>
        </w:rPr>
        <w:t xml:space="preserve"> </w:t>
      </w:r>
      <w:r w:rsidR="00C74631">
        <w:rPr>
          <w:sz w:val="28"/>
          <w:szCs w:val="28"/>
          <w:lang w:val="en-US"/>
        </w:rPr>
        <w:t>–</w:t>
      </w:r>
      <w:r w:rsidRPr="00473ABF">
        <w:rPr>
          <w:sz w:val="28"/>
          <w:szCs w:val="28"/>
          <w:lang w:val="en-US"/>
        </w:rPr>
        <w:t xml:space="preserve"> </w:t>
      </w:r>
      <w:proofErr w:type="spellStart"/>
      <w:r w:rsidR="00C74631">
        <w:rPr>
          <w:sz w:val="28"/>
          <w:szCs w:val="28"/>
          <w:lang w:val="en-US"/>
        </w:rPr>
        <w:t>útvar</w:t>
      </w:r>
      <w:proofErr w:type="spellEnd"/>
      <w:r w:rsidR="00C74631">
        <w:rPr>
          <w:sz w:val="28"/>
          <w:szCs w:val="28"/>
          <w:lang w:val="en-US"/>
        </w:rPr>
        <w:t xml:space="preserve"> </w:t>
      </w:r>
      <w:proofErr w:type="spellStart"/>
      <w:r w:rsidR="00C74631">
        <w:rPr>
          <w:sz w:val="28"/>
          <w:szCs w:val="28"/>
          <w:lang w:val="en-US"/>
        </w:rPr>
        <w:t>investiční</w:t>
      </w:r>
      <w:proofErr w:type="spellEnd"/>
    </w:p>
    <w:p w14:paraId="5E02073C" w14:textId="77777777" w:rsidR="00A94245" w:rsidRPr="00473ABF" w:rsidRDefault="00A94245" w:rsidP="00266587">
      <w:pPr>
        <w:rPr>
          <w:sz w:val="28"/>
          <w:szCs w:val="28"/>
        </w:rPr>
      </w:pPr>
      <w:r w:rsidRPr="00473ABF">
        <w:rPr>
          <w:b/>
          <w:sz w:val="28"/>
          <w:szCs w:val="28"/>
          <w:lang w:val="en-US"/>
        </w:rPr>
        <w:t>Schválil:</w:t>
      </w:r>
      <w:r w:rsidRPr="00473ABF">
        <w:rPr>
          <w:sz w:val="28"/>
          <w:szCs w:val="28"/>
          <w:lang w:val="en-US"/>
        </w:rPr>
        <w:t xml:space="preserve"> </w:t>
      </w:r>
      <w:r w:rsidR="0032307D">
        <w:rPr>
          <w:sz w:val="28"/>
          <w:szCs w:val="28"/>
          <w:lang w:val="en-US"/>
        </w:rPr>
        <w:t>I</w:t>
      </w:r>
      <w:r w:rsidR="005B4596">
        <w:rPr>
          <w:sz w:val="28"/>
          <w:szCs w:val="28"/>
          <w:lang w:val="en-US"/>
        </w:rPr>
        <w:t>ng</w:t>
      </w:r>
      <w:r w:rsidR="0032307D">
        <w:rPr>
          <w:sz w:val="28"/>
          <w:szCs w:val="28"/>
          <w:lang w:val="en-US"/>
        </w:rPr>
        <w:t xml:space="preserve">. Radek Krupica – </w:t>
      </w:r>
      <w:proofErr w:type="spellStart"/>
      <w:r w:rsidR="0032307D">
        <w:rPr>
          <w:sz w:val="28"/>
          <w:szCs w:val="28"/>
          <w:lang w:val="en-US"/>
        </w:rPr>
        <w:t>vedoucí</w:t>
      </w:r>
      <w:proofErr w:type="spellEnd"/>
      <w:r w:rsidR="0032307D">
        <w:rPr>
          <w:sz w:val="28"/>
          <w:szCs w:val="28"/>
          <w:lang w:val="en-US"/>
        </w:rPr>
        <w:t xml:space="preserve"> </w:t>
      </w:r>
      <w:proofErr w:type="spellStart"/>
      <w:r w:rsidR="0032307D">
        <w:rPr>
          <w:sz w:val="28"/>
          <w:szCs w:val="28"/>
          <w:lang w:val="en-US"/>
        </w:rPr>
        <w:t>investičního</w:t>
      </w:r>
      <w:proofErr w:type="spellEnd"/>
      <w:r w:rsidR="0032307D">
        <w:rPr>
          <w:sz w:val="28"/>
          <w:szCs w:val="28"/>
          <w:lang w:val="en-US"/>
        </w:rPr>
        <w:t xml:space="preserve"> </w:t>
      </w:r>
      <w:proofErr w:type="spellStart"/>
      <w:r w:rsidR="0032307D">
        <w:rPr>
          <w:sz w:val="28"/>
          <w:szCs w:val="28"/>
          <w:lang w:val="en-US"/>
        </w:rPr>
        <w:t>útvaru</w:t>
      </w:r>
      <w:proofErr w:type="spellEnd"/>
    </w:p>
    <w:p w14:paraId="0EDC6EA1" w14:textId="77777777" w:rsidR="00A94245" w:rsidRPr="00473ABF" w:rsidRDefault="00A94245" w:rsidP="00266587">
      <w:pPr>
        <w:rPr>
          <w:sz w:val="28"/>
          <w:szCs w:val="28"/>
        </w:rPr>
      </w:pPr>
      <w:r w:rsidRPr="00473ABF">
        <w:rPr>
          <w:b/>
          <w:bCs/>
          <w:sz w:val="28"/>
          <w:szCs w:val="28"/>
          <w:lang w:val="en-US"/>
        </w:rPr>
        <w:t>Datum:</w:t>
      </w:r>
      <w:r w:rsidRPr="00473ABF">
        <w:rPr>
          <w:sz w:val="28"/>
          <w:szCs w:val="28"/>
          <w:lang w:val="en-US"/>
        </w:rPr>
        <w:t xml:space="preserve"> </w:t>
      </w:r>
      <w:r w:rsidR="00B0564E">
        <w:rPr>
          <w:sz w:val="28"/>
          <w:szCs w:val="28"/>
          <w:lang w:val="en-US"/>
        </w:rPr>
        <w:t>10.06</w:t>
      </w:r>
      <w:r w:rsidR="004B4DD2">
        <w:rPr>
          <w:sz w:val="28"/>
          <w:szCs w:val="28"/>
          <w:lang w:val="en-US"/>
        </w:rPr>
        <w:t>.2025</w:t>
      </w:r>
    </w:p>
    <w:p w14:paraId="398CC432" w14:textId="77777777" w:rsidR="00A94245" w:rsidRDefault="00A94245" w:rsidP="00266587">
      <w:r>
        <w:rPr>
          <w:noProof/>
        </w:rPr>
        <w:drawing>
          <wp:anchor distT="0" distB="0" distL="114300" distR="114300" simplePos="0" relativeHeight="251658240" behindDoc="1" locked="0" layoutInCell="1" allowOverlap="1" wp14:anchorId="2AF505E8" wp14:editId="14F05C77">
            <wp:simplePos x="0" y="0"/>
            <wp:positionH relativeFrom="column">
              <wp:posOffset>327025</wp:posOffset>
            </wp:positionH>
            <wp:positionV relativeFrom="paragraph">
              <wp:posOffset>7280965</wp:posOffset>
            </wp:positionV>
            <wp:extent cx="5396230" cy="1480185"/>
            <wp:effectExtent l="0" t="0" r="0" b="5715"/>
            <wp:wrapNone/>
            <wp:docPr id="1" name="Obrázek 1" descr="pmo_poster_ppt_branding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o_poster_ppt_branding_color.png"/>
                    <pic:cNvPicPr>
                      <a:picLocks noChangeAspect="1" noChangeArrowheads="1"/>
                    </pic:cNvPicPr>
                  </pic:nvPicPr>
                  <pic:blipFill>
                    <a:blip r:embed="rId9" cstate="print">
                      <a:extLst>
                        <a:ext uri="{28A0092B-C50C-407E-A947-70E740481C1C}">
                          <a14:useLocalDpi xmlns:a14="http://schemas.microsoft.com/office/drawing/2010/main" val="0"/>
                        </a:ext>
                      </a:extLst>
                    </a:blip>
                    <a:srcRect b="15579"/>
                    <a:stretch>
                      <a:fillRect/>
                    </a:stretch>
                  </pic:blipFill>
                  <pic:spPr bwMode="auto">
                    <a:xfrm>
                      <a:off x="0" y="0"/>
                      <a:ext cx="5396230"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F845C" w14:textId="77777777" w:rsidR="00A94245" w:rsidRPr="00A94245" w:rsidRDefault="00A94245" w:rsidP="00A94245"/>
    <w:p w14:paraId="4D95A13A" w14:textId="77777777" w:rsidR="00A94245" w:rsidRDefault="00A94245" w:rsidP="00A94245"/>
    <w:p w14:paraId="005705D1" w14:textId="77777777" w:rsidR="008A4C3A" w:rsidRDefault="008A4C3A" w:rsidP="00A94245"/>
    <w:p w14:paraId="2586CAF0" w14:textId="77777777" w:rsidR="008A4C3A" w:rsidRPr="00A94245" w:rsidRDefault="008A4C3A" w:rsidP="00A94245">
      <w:r>
        <w:rPr>
          <w:noProof/>
        </w:rPr>
        <w:drawing>
          <wp:anchor distT="0" distB="0" distL="114300" distR="114300" simplePos="0" relativeHeight="251660288" behindDoc="1" locked="0" layoutInCell="1" allowOverlap="1" wp14:anchorId="64180A22" wp14:editId="0949B071">
            <wp:simplePos x="0" y="0"/>
            <wp:positionH relativeFrom="column">
              <wp:posOffset>167640</wp:posOffset>
            </wp:positionH>
            <wp:positionV relativeFrom="paragraph">
              <wp:posOffset>-5080</wp:posOffset>
            </wp:positionV>
            <wp:extent cx="5396230" cy="1480185"/>
            <wp:effectExtent l="0" t="0" r="0" b="5715"/>
            <wp:wrapNone/>
            <wp:docPr id="6" name="Obrázek 6" descr="pmo_poster_ppt_branding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o_poster_ppt_branding_color.png"/>
                    <pic:cNvPicPr>
                      <a:picLocks noChangeAspect="1" noChangeArrowheads="1"/>
                    </pic:cNvPicPr>
                  </pic:nvPicPr>
                  <pic:blipFill>
                    <a:blip r:embed="rId9" cstate="print">
                      <a:extLst>
                        <a:ext uri="{28A0092B-C50C-407E-A947-70E740481C1C}">
                          <a14:useLocalDpi xmlns:a14="http://schemas.microsoft.com/office/drawing/2010/main" val="0"/>
                        </a:ext>
                      </a:extLst>
                    </a:blip>
                    <a:srcRect b="15579"/>
                    <a:stretch>
                      <a:fillRect/>
                    </a:stretch>
                  </pic:blipFill>
                  <pic:spPr bwMode="auto">
                    <a:xfrm>
                      <a:off x="0" y="0"/>
                      <a:ext cx="5396230"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432E1" w14:textId="77777777" w:rsidR="00A94245" w:rsidRPr="00A94245" w:rsidRDefault="00A94245" w:rsidP="00A94245"/>
    <w:p w14:paraId="6AC0B3DB" w14:textId="77777777" w:rsidR="00A94245" w:rsidRPr="00A94245" w:rsidRDefault="00A94245" w:rsidP="00A94245"/>
    <w:p w14:paraId="7DC0DBC1" w14:textId="77777777" w:rsidR="00A94245" w:rsidRPr="00A94245" w:rsidRDefault="00A94245" w:rsidP="00A94245"/>
    <w:p w14:paraId="6ABB7D56" w14:textId="77777777" w:rsidR="00A94245" w:rsidRPr="00A94245" w:rsidRDefault="00A94245" w:rsidP="00A94245"/>
    <w:p w14:paraId="35C440C2" w14:textId="77777777" w:rsidR="00A94245" w:rsidRPr="00A94245" w:rsidRDefault="00A94245" w:rsidP="00A94245"/>
    <w:p w14:paraId="44F51743" w14:textId="77777777" w:rsidR="008A4C3A" w:rsidRDefault="008A4C3A" w:rsidP="00A94245"/>
    <w:p w14:paraId="098A3571" w14:textId="77777777" w:rsidR="008A4C3A" w:rsidRDefault="008A4C3A" w:rsidP="00A94245"/>
    <w:p w14:paraId="1630EA33" w14:textId="77777777" w:rsidR="008A4C3A" w:rsidRPr="00A94245" w:rsidRDefault="008A4C3A" w:rsidP="00A94245"/>
    <w:p w14:paraId="6D955834" w14:textId="77777777" w:rsidR="00A94245" w:rsidRPr="00A94245" w:rsidRDefault="00A94245" w:rsidP="00A94245"/>
    <w:p w14:paraId="1565AD24" w14:textId="77777777" w:rsidR="009E312F" w:rsidRPr="009E312F" w:rsidRDefault="00E15661" w:rsidP="009E312F">
      <w:pPr>
        <w:pStyle w:val="Odstavecseseznamem"/>
        <w:numPr>
          <w:ilvl w:val="0"/>
          <w:numId w:val="2"/>
        </w:numPr>
        <w:tabs>
          <w:tab w:val="left" w:pos="0"/>
        </w:tabs>
        <w:spacing w:after="240"/>
        <w:ind w:left="641" w:hanging="357"/>
        <w:jc w:val="both"/>
        <w:rPr>
          <w:b/>
          <w:bCs/>
          <w:sz w:val="28"/>
          <w:szCs w:val="32"/>
        </w:rPr>
      </w:pPr>
      <w:r w:rsidRPr="009E312F">
        <w:rPr>
          <w:b/>
          <w:bCs/>
          <w:sz w:val="24"/>
          <w:szCs w:val="32"/>
        </w:rPr>
        <w:t>Základní</w:t>
      </w:r>
      <w:r w:rsidRPr="00435B1F">
        <w:rPr>
          <w:b/>
          <w:bCs/>
          <w:sz w:val="28"/>
          <w:szCs w:val="32"/>
        </w:rPr>
        <w:t xml:space="preserve"> </w:t>
      </w:r>
      <w:r w:rsidRPr="009E312F">
        <w:rPr>
          <w:b/>
          <w:bCs/>
          <w:sz w:val="24"/>
          <w:szCs w:val="32"/>
        </w:rPr>
        <w:t>údaje:</w:t>
      </w:r>
    </w:p>
    <w:p w14:paraId="78B0076E" w14:textId="77777777" w:rsidR="00C8205B" w:rsidRDefault="00E15661" w:rsidP="001624E2">
      <w:pPr>
        <w:pStyle w:val="Nadpis2"/>
        <w:spacing w:after="0"/>
        <w:ind w:left="3538" w:hanging="3538"/>
        <w:jc w:val="left"/>
        <w:rPr>
          <w:b w:val="0"/>
          <w:bCs/>
          <w:szCs w:val="24"/>
        </w:rPr>
      </w:pPr>
      <w:r>
        <w:rPr>
          <w:bCs/>
          <w:szCs w:val="24"/>
        </w:rPr>
        <w:t>Název stavby:</w:t>
      </w:r>
      <w:r w:rsidR="00C8205B">
        <w:rPr>
          <w:bCs/>
          <w:szCs w:val="24"/>
        </w:rPr>
        <w:tab/>
      </w:r>
      <w:r w:rsidR="004B4DD2" w:rsidRPr="001624E2">
        <w:rPr>
          <w:b w:val="0"/>
          <w:szCs w:val="24"/>
        </w:rPr>
        <w:t>Branná,</w:t>
      </w:r>
      <w:r w:rsidR="004B4DD2">
        <w:rPr>
          <w:bCs/>
          <w:szCs w:val="24"/>
        </w:rPr>
        <w:t xml:space="preserve"> </w:t>
      </w:r>
      <w:r w:rsidR="004B4DD2">
        <w:rPr>
          <w:b w:val="0"/>
          <w:bCs/>
          <w:szCs w:val="24"/>
        </w:rPr>
        <w:t>Hanušovice, Jindřichov</w:t>
      </w:r>
      <w:r w:rsidR="00C8205B" w:rsidRPr="001624E2">
        <w:rPr>
          <w:b w:val="0"/>
          <w:bCs/>
          <w:szCs w:val="24"/>
        </w:rPr>
        <w:t xml:space="preserve"> </w:t>
      </w:r>
      <w:r w:rsidR="004B4DD2">
        <w:rPr>
          <w:b w:val="0"/>
          <w:bCs/>
          <w:szCs w:val="24"/>
        </w:rPr>
        <w:t>–</w:t>
      </w:r>
      <w:r w:rsidR="00C8205B" w:rsidRPr="001624E2">
        <w:rPr>
          <w:b w:val="0"/>
          <w:bCs/>
          <w:szCs w:val="24"/>
        </w:rPr>
        <w:t xml:space="preserve"> </w:t>
      </w:r>
      <w:r w:rsidR="004B4DD2">
        <w:rPr>
          <w:b w:val="0"/>
          <w:bCs/>
          <w:szCs w:val="24"/>
        </w:rPr>
        <w:t>rekonstrukce koryta toku v úseku ř.</w:t>
      </w:r>
      <w:r w:rsidR="00C8205B" w:rsidRPr="001624E2">
        <w:rPr>
          <w:b w:val="0"/>
          <w:bCs/>
          <w:szCs w:val="24"/>
        </w:rPr>
        <w:t xml:space="preserve"> km 0,</w:t>
      </w:r>
      <w:r w:rsidR="00E26244">
        <w:rPr>
          <w:b w:val="0"/>
          <w:bCs/>
          <w:szCs w:val="24"/>
        </w:rPr>
        <w:t>000</w:t>
      </w:r>
      <w:r w:rsidR="00C8205B" w:rsidRPr="001624E2">
        <w:rPr>
          <w:b w:val="0"/>
          <w:bCs/>
          <w:szCs w:val="24"/>
        </w:rPr>
        <w:t xml:space="preserve"> – </w:t>
      </w:r>
      <w:r w:rsidR="00B0564E">
        <w:rPr>
          <w:b w:val="0"/>
          <w:bCs/>
          <w:szCs w:val="24"/>
        </w:rPr>
        <w:t>9,2</w:t>
      </w:r>
      <w:r w:rsidR="00BC0D49">
        <w:rPr>
          <w:b w:val="0"/>
          <w:bCs/>
          <w:szCs w:val="24"/>
        </w:rPr>
        <w:t>00</w:t>
      </w:r>
    </w:p>
    <w:p w14:paraId="141A007F" w14:textId="77777777" w:rsidR="00F32B12" w:rsidRPr="00F32B12" w:rsidRDefault="00F32B12" w:rsidP="00F32B12">
      <w:pPr>
        <w:pStyle w:val="Nadpis2"/>
        <w:spacing w:after="0"/>
        <w:ind w:left="3538" w:hanging="3538"/>
        <w:jc w:val="left"/>
      </w:pPr>
      <w:r>
        <w:rPr>
          <w:b w:val="0"/>
          <w:bCs/>
          <w:szCs w:val="24"/>
        </w:rPr>
        <w:tab/>
      </w:r>
      <w:r>
        <w:rPr>
          <w:b w:val="0"/>
          <w:bCs/>
          <w:szCs w:val="24"/>
        </w:rPr>
        <w:tab/>
      </w:r>
      <w:r w:rsidRPr="00BE51EC">
        <w:rPr>
          <w:b w:val="0"/>
          <w:bCs/>
          <w:szCs w:val="24"/>
        </w:rPr>
        <w:t>(</w:t>
      </w:r>
      <w:r w:rsidR="00E26244">
        <w:rPr>
          <w:b w:val="0"/>
          <w:bCs/>
          <w:szCs w:val="24"/>
        </w:rPr>
        <w:t>soutok</w:t>
      </w:r>
      <w:r w:rsidRPr="00BE51EC">
        <w:rPr>
          <w:b w:val="0"/>
          <w:bCs/>
          <w:szCs w:val="24"/>
        </w:rPr>
        <w:t xml:space="preserve"> Bran</w:t>
      </w:r>
      <w:r w:rsidR="00E26244">
        <w:rPr>
          <w:b w:val="0"/>
          <w:bCs/>
          <w:szCs w:val="24"/>
        </w:rPr>
        <w:t>né s Moravou</w:t>
      </w:r>
      <w:r w:rsidRPr="00BE51EC">
        <w:rPr>
          <w:b w:val="0"/>
          <w:bCs/>
          <w:szCs w:val="24"/>
        </w:rPr>
        <w:t xml:space="preserve"> v Hanušovicích – silniční most přes Brannou nad Novými Losinami)</w:t>
      </w:r>
    </w:p>
    <w:p w14:paraId="4491D397" w14:textId="77777777" w:rsidR="00E15661" w:rsidRPr="00435B1F" w:rsidRDefault="00E15661" w:rsidP="00435B1F">
      <w:pPr>
        <w:pStyle w:val="Nadpis2"/>
        <w:spacing w:after="120"/>
        <w:ind w:left="3538" w:hanging="3538"/>
        <w:jc w:val="both"/>
        <w:rPr>
          <w:b w:val="0"/>
          <w:bCs/>
          <w:sz w:val="36"/>
          <w:szCs w:val="36"/>
        </w:rPr>
      </w:pPr>
    </w:p>
    <w:p w14:paraId="296F1E53" w14:textId="77777777" w:rsidR="00E15661" w:rsidRPr="00435B1F" w:rsidRDefault="00435B1F" w:rsidP="00610BF0">
      <w:pPr>
        <w:tabs>
          <w:tab w:val="left" w:pos="360"/>
          <w:tab w:val="left" w:pos="3960"/>
        </w:tabs>
        <w:jc w:val="both"/>
        <w:rPr>
          <w:bCs/>
          <w:sz w:val="24"/>
          <w:szCs w:val="24"/>
        </w:rPr>
      </w:pPr>
      <w:r w:rsidRPr="00435B1F">
        <w:rPr>
          <w:b/>
          <w:bCs/>
          <w:sz w:val="24"/>
          <w:szCs w:val="24"/>
        </w:rPr>
        <w:t xml:space="preserve">Vodní </w:t>
      </w:r>
      <w:proofErr w:type="gramStart"/>
      <w:r w:rsidRPr="00435B1F">
        <w:rPr>
          <w:b/>
          <w:bCs/>
          <w:sz w:val="24"/>
          <w:szCs w:val="24"/>
        </w:rPr>
        <w:t>tok</w:t>
      </w:r>
      <w:r w:rsidRPr="00610BF0">
        <w:rPr>
          <w:bCs/>
          <w:sz w:val="24"/>
          <w:szCs w:val="24"/>
        </w:rPr>
        <w:t xml:space="preserve">:   </w:t>
      </w:r>
      <w:proofErr w:type="gramEnd"/>
      <w:r w:rsidRPr="00610BF0">
        <w:rPr>
          <w:bCs/>
          <w:sz w:val="24"/>
          <w:szCs w:val="24"/>
        </w:rPr>
        <w:t xml:space="preserve">     </w:t>
      </w:r>
      <w:r w:rsidR="00610BF0" w:rsidRPr="00610BF0">
        <w:rPr>
          <w:bCs/>
          <w:sz w:val="24"/>
          <w:szCs w:val="24"/>
        </w:rPr>
        <w:t xml:space="preserve">                               </w:t>
      </w:r>
      <w:proofErr w:type="gramStart"/>
      <w:r w:rsidR="00C8205B">
        <w:rPr>
          <w:bCs/>
          <w:sz w:val="24"/>
          <w:szCs w:val="24"/>
        </w:rPr>
        <w:t xml:space="preserve">Branná </w:t>
      </w:r>
      <w:r w:rsidR="00C8205B" w:rsidRPr="00610BF0">
        <w:rPr>
          <w:bCs/>
          <w:sz w:val="24"/>
          <w:szCs w:val="24"/>
        </w:rPr>
        <w:t xml:space="preserve"> </w:t>
      </w:r>
      <w:r w:rsidR="00610BF0" w:rsidRPr="00610BF0">
        <w:rPr>
          <w:bCs/>
          <w:sz w:val="24"/>
          <w:szCs w:val="24"/>
        </w:rPr>
        <w:t>IDVT</w:t>
      </w:r>
      <w:proofErr w:type="gramEnd"/>
      <w:r w:rsidR="00610BF0">
        <w:rPr>
          <w:b/>
          <w:bCs/>
          <w:sz w:val="24"/>
          <w:szCs w:val="24"/>
        </w:rPr>
        <w:t xml:space="preserve"> </w:t>
      </w:r>
      <w:r w:rsidR="00C8205B" w:rsidRPr="00610BF0">
        <w:rPr>
          <w:bCs/>
          <w:sz w:val="24"/>
          <w:szCs w:val="24"/>
        </w:rPr>
        <w:t>10100</w:t>
      </w:r>
      <w:r w:rsidR="00C8205B">
        <w:rPr>
          <w:bCs/>
          <w:sz w:val="24"/>
          <w:szCs w:val="24"/>
        </w:rPr>
        <w:t>234</w:t>
      </w:r>
    </w:p>
    <w:p w14:paraId="26EB2128" w14:textId="77777777" w:rsidR="00610BF0" w:rsidRDefault="00610BF0" w:rsidP="00435B1F">
      <w:pPr>
        <w:tabs>
          <w:tab w:val="left" w:pos="360"/>
          <w:tab w:val="left" w:pos="3960"/>
        </w:tabs>
        <w:spacing w:after="120"/>
        <w:ind w:left="3958" w:right="-34" w:hanging="3958"/>
        <w:jc w:val="both"/>
        <w:rPr>
          <w:b/>
          <w:bCs/>
          <w:sz w:val="24"/>
          <w:szCs w:val="24"/>
        </w:rPr>
      </w:pPr>
    </w:p>
    <w:p w14:paraId="2563CE8E" w14:textId="77777777" w:rsidR="00E15661" w:rsidRPr="00435B1F" w:rsidRDefault="00E15661" w:rsidP="00B0564E">
      <w:pPr>
        <w:pStyle w:val="Nadpis2"/>
        <w:spacing w:after="0"/>
        <w:ind w:left="3540" w:hanging="3540"/>
        <w:jc w:val="left"/>
        <w:rPr>
          <w:bCs/>
          <w:szCs w:val="24"/>
        </w:rPr>
      </w:pPr>
      <w:r w:rsidRPr="00435B1F">
        <w:rPr>
          <w:bCs/>
          <w:szCs w:val="24"/>
        </w:rPr>
        <w:t xml:space="preserve">Místo stavby (k. </w:t>
      </w:r>
      <w:proofErr w:type="spellStart"/>
      <w:r w:rsidRPr="00435B1F">
        <w:rPr>
          <w:bCs/>
          <w:szCs w:val="24"/>
        </w:rPr>
        <w:t>ú.</w:t>
      </w:r>
      <w:proofErr w:type="spellEnd"/>
      <w:proofErr w:type="gramStart"/>
      <w:r w:rsidR="00435B1F" w:rsidRPr="00435B1F">
        <w:rPr>
          <w:bCs/>
          <w:szCs w:val="24"/>
        </w:rPr>
        <w:t xml:space="preserve">):   </w:t>
      </w:r>
      <w:proofErr w:type="gramEnd"/>
      <w:r w:rsidR="00B0564E">
        <w:rPr>
          <w:bCs/>
          <w:szCs w:val="24"/>
        </w:rPr>
        <w:tab/>
      </w:r>
      <w:r w:rsidR="00B0564E" w:rsidRPr="00B0564E">
        <w:rPr>
          <w:b w:val="0"/>
          <w:szCs w:val="24"/>
        </w:rPr>
        <w:t xml:space="preserve">Hanušovice, Hynčice nad Moravou, </w:t>
      </w:r>
      <w:proofErr w:type="spellStart"/>
      <w:r w:rsidR="00B0564E" w:rsidRPr="00B0564E">
        <w:rPr>
          <w:b w:val="0"/>
          <w:szCs w:val="24"/>
        </w:rPr>
        <w:t>Potůčník</w:t>
      </w:r>
      <w:proofErr w:type="spellEnd"/>
      <w:r w:rsidR="00B0564E" w:rsidRPr="00B0564E">
        <w:rPr>
          <w:b w:val="0"/>
          <w:szCs w:val="24"/>
        </w:rPr>
        <w:t xml:space="preserve">, Pusté </w:t>
      </w:r>
      <w:proofErr w:type="spellStart"/>
      <w:r w:rsidR="00B0564E" w:rsidRPr="00B0564E">
        <w:rPr>
          <w:b w:val="0"/>
          <w:szCs w:val="24"/>
        </w:rPr>
        <w:t>Žibřidovice</w:t>
      </w:r>
      <w:proofErr w:type="spellEnd"/>
      <w:r w:rsidR="00B0564E" w:rsidRPr="00B0564E">
        <w:rPr>
          <w:b w:val="0"/>
          <w:szCs w:val="24"/>
        </w:rPr>
        <w:t xml:space="preserve">, </w:t>
      </w:r>
      <w:proofErr w:type="spellStart"/>
      <w:r w:rsidR="00B0564E" w:rsidRPr="00B0564E">
        <w:rPr>
          <w:b w:val="0"/>
          <w:szCs w:val="24"/>
        </w:rPr>
        <w:t>Pleče</w:t>
      </w:r>
      <w:proofErr w:type="spellEnd"/>
      <w:r w:rsidR="00B0564E" w:rsidRPr="00B0564E">
        <w:rPr>
          <w:b w:val="0"/>
          <w:szCs w:val="24"/>
        </w:rPr>
        <w:t>, Labe, Vikantice a Nové Losiny</w:t>
      </w:r>
    </w:p>
    <w:p w14:paraId="00F7DAF5" w14:textId="77777777" w:rsidR="00E15661" w:rsidRPr="00435B1F" w:rsidRDefault="00E15661" w:rsidP="00435B1F">
      <w:pPr>
        <w:tabs>
          <w:tab w:val="left" w:pos="360"/>
          <w:tab w:val="left" w:pos="3960"/>
        </w:tabs>
        <w:spacing w:after="120"/>
        <w:jc w:val="both"/>
        <w:rPr>
          <w:bCs/>
          <w:sz w:val="24"/>
          <w:szCs w:val="24"/>
        </w:rPr>
      </w:pPr>
      <w:proofErr w:type="gramStart"/>
      <w:r w:rsidRPr="00435B1F">
        <w:rPr>
          <w:b/>
          <w:bCs/>
          <w:sz w:val="24"/>
          <w:szCs w:val="24"/>
        </w:rPr>
        <w:t>Okres</w:t>
      </w:r>
      <w:r w:rsidR="00435B1F" w:rsidRPr="00435B1F">
        <w:rPr>
          <w:b/>
          <w:bCs/>
          <w:sz w:val="24"/>
          <w:szCs w:val="24"/>
        </w:rPr>
        <w:t>:</w:t>
      </w:r>
      <w:r w:rsidR="00435B1F" w:rsidRPr="00435B1F">
        <w:rPr>
          <w:bCs/>
          <w:sz w:val="24"/>
          <w:szCs w:val="24"/>
        </w:rPr>
        <w:t xml:space="preserve">   </w:t>
      </w:r>
      <w:proofErr w:type="gramEnd"/>
      <w:r w:rsidR="00435B1F" w:rsidRPr="00435B1F">
        <w:rPr>
          <w:bCs/>
          <w:sz w:val="24"/>
          <w:szCs w:val="24"/>
        </w:rPr>
        <w:t xml:space="preserve">                                           </w:t>
      </w:r>
      <w:r w:rsidRPr="00435B1F">
        <w:rPr>
          <w:bCs/>
          <w:sz w:val="24"/>
          <w:szCs w:val="24"/>
        </w:rPr>
        <w:t>Šumperk</w:t>
      </w:r>
    </w:p>
    <w:p w14:paraId="3F97936A" w14:textId="77777777" w:rsidR="00E15661" w:rsidRPr="00435B1F" w:rsidRDefault="00E15661" w:rsidP="00435B1F">
      <w:pPr>
        <w:tabs>
          <w:tab w:val="left" w:pos="360"/>
          <w:tab w:val="left" w:pos="3960"/>
        </w:tabs>
        <w:spacing w:after="120"/>
        <w:jc w:val="both"/>
        <w:rPr>
          <w:bCs/>
          <w:sz w:val="24"/>
          <w:szCs w:val="24"/>
        </w:rPr>
      </w:pPr>
      <w:proofErr w:type="gramStart"/>
      <w:r w:rsidRPr="00435B1F">
        <w:rPr>
          <w:b/>
          <w:bCs/>
          <w:sz w:val="24"/>
          <w:szCs w:val="24"/>
        </w:rPr>
        <w:t>Kraj:</w:t>
      </w:r>
      <w:r w:rsidR="00435B1F" w:rsidRPr="00435B1F">
        <w:rPr>
          <w:bCs/>
          <w:sz w:val="24"/>
          <w:szCs w:val="24"/>
        </w:rPr>
        <w:t xml:space="preserve">   </w:t>
      </w:r>
      <w:proofErr w:type="gramEnd"/>
      <w:r w:rsidR="00435B1F" w:rsidRPr="00435B1F">
        <w:rPr>
          <w:bCs/>
          <w:sz w:val="24"/>
          <w:szCs w:val="24"/>
        </w:rPr>
        <w:t xml:space="preserve">                                             </w:t>
      </w:r>
      <w:r w:rsidRPr="00435B1F">
        <w:rPr>
          <w:bCs/>
          <w:sz w:val="24"/>
          <w:szCs w:val="24"/>
        </w:rPr>
        <w:t>Olomoucký</w:t>
      </w:r>
    </w:p>
    <w:p w14:paraId="34FF1C02" w14:textId="77777777" w:rsidR="00E15661" w:rsidRPr="00435B1F" w:rsidRDefault="00435B1F" w:rsidP="009163C7">
      <w:pPr>
        <w:tabs>
          <w:tab w:val="left" w:pos="360"/>
          <w:tab w:val="left" w:pos="3402"/>
        </w:tabs>
        <w:spacing w:after="120"/>
        <w:ind w:left="3544" w:hanging="3544"/>
        <w:jc w:val="both"/>
        <w:rPr>
          <w:bCs/>
          <w:sz w:val="24"/>
          <w:szCs w:val="24"/>
        </w:rPr>
      </w:pPr>
      <w:r w:rsidRPr="00435B1F">
        <w:rPr>
          <w:b/>
          <w:bCs/>
          <w:sz w:val="24"/>
          <w:szCs w:val="24"/>
        </w:rPr>
        <w:t xml:space="preserve">Číslo hydrologického </w:t>
      </w:r>
      <w:proofErr w:type="gramStart"/>
      <w:r w:rsidRPr="00435B1F">
        <w:rPr>
          <w:b/>
          <w:bCs/>
          <w:sz w:val="24"/>
          <w:szCs w:val="24"/>
        </w:rPr>
        <w:t>pořadí:</w:t>
      </w:r>
      <w:r w:rsidRPr="00435B1F">
        <w:rPr>
          <w:bCs/>
          <w:sz w:val="24"/>
          <w:szCs w:val="24"/>
        </w:rPr>
        <w:t xml:space="preserve">   </w:t>
      </w:r>
      <w:proofErr w:type="gramEnd"/>
      <w:r w:rsidRPr="00435B1F">
        <w:rPr>
          <w:bCs/>
          <w:sz w:val="24"/>
          <w:szCs w:val="24"/>
        </w:rPr>
        <w:t xml:space="preserve">      </w:t>
      </w:r>
      <w:r w:rsidR="00F82D4F" w:rsidRPr="00435B1F">
        <w:rPr>
          <w:bCs/>
          <w:sz w:val="24"/>
          <w:szCs w:val="24"/>
        </w:rPr>
        <w:t>4-10-01-</w:t>
      </w:r>
      <w:r w:rsidR="005A72F8">
        <w:rPr>
          <w:bCs/>
          <w:sz w:val="24"/>
          <w:szCs w:val="24"/>
        </w:rPr>
        <w:t>0420-0-00-00</w:t>
      </w:r>
      <w:r w:rsidR="00F82D4F">
        <w:rPr>
          <w:bCs/>
          <w:sz w:val="24"/>
          <w:szCs w:val="24"/>
        </w:rPr>
        <w:t xml:space="preserve">, </w:t>
      </w:r>
      <w:r w:rsidR="009163C7">
        <w:rPr>
          <w:bCs/>
          <w:sz w:val="24"/>
          <w:szCs w:val="24"/>
        </w:rPr>
        <w:t>4-10-01-0400-0-00, 4-10-01-0380-0-00, 4-10-01-0360-0-00, 4-10-01-0340-0-00</w:t>
      </w:r>
    </w:p>
    <w:p w14:paraId="39E23724" w14:textId="279A6CA4" w:rsidR="00E15661" w:rsidRPr="00435B1F" w:rsidRDefault="00435B1F" w:rsidP="00435B1F">
      <w:pPr>
        <w:tabs>
          <w:tab w:val="left" w:pos="360"/>
          <w:tab w:val="left" w:pos="3960"/>
        </w:tabs>
        <w:spacing w:after="120"/>
        <w:ind w:left="3958" w:hanging="3958"/>
        <w:jc w:val="both"/>
        <w:rPr>
          <w:bCs/>
          <w:sz w:val="24"/>
          <w:szCs w:val="24"/>
        </w:rPr>
      </w:pPr>
      <w:r w:rsidRPr="00435B1F">
        <w:rPr>
          <w:b/>
          <w:bCs/>
          <w:sz w:val="24"/>
          <w:szCs w:val="24"/>
        </w:rPr>
        <w:t xml:space="preserve">Číslo </w:t>
      </w:r>
      <w:proofErr w:type="gramStart"/>
      <w:r w:rsidRPr="00435B1F">
        <w:rPr>
          <w:b/>
          <w:bCs/>
          <w:sz w:val="24"/>
          <w:szCs w:val="24"/>
        </w:rPr>
        <w:t>HM:</w:t>
      </w:r>
      <w:r w:rsidRPr="00435B1F">
        <w:rPr>
          <w:bCs/>
          <w:sz w:val="24"/>
          <w:szCs w:val="24"/>
        </w:rPr>
        <w:t xml:space="preserve">   </w:t>
      </w:r>
      <w:proofErr w:type="gramEnd"/>
      <w:r w:rsidRPr="00435B1F">
        <w:rPr>
          <w:bCs/>
          <w:sz w:val="24"/>
          <w:szCs w:val="24"/>
        </w:rPr>
        <w:t xml:space="preserve">                                      </w:t>
      </w:r>
      <w:r w:rsidR="0070449B">
        <w:rPr>
          <w:bCs/>
          <w:sz w:val="24"/>
          <w:szCs w:val="24"/>
        </w:rPr>
        <w:t>223090</w:t>
      </w:r>
      <w:r w:rsidR="004C6019">
        <w:rPr>
          <w:bCs/>
          <w:sz w:val="24"/>
          <w:szCs w:val="24"/>
        </w:rPr>
        <w:t>, 223752</w:t>
      </w:r>
      <w:r w:rsidR="008C4766">
        <w:rPr>
          <w:bCs/>
          <w:sz w:val="24"/>
          <w:szCs w:val="24"/>
        </w:rPr>
        <w:t>, 900923</w:t>
      </w:r>
    </w:p>
    <w:p w14:paraId="366A45AF" w14:textId="77777777" w:rsidR="00E15661" w:rsidRPr="00435B1F" w:rsidRDefault="00435B1F" w:rsidP="00435B1F">
      <w:pPr>
        <w:tabs>
          <w:tab w:val="left" w:pos="360"/>
          <w:tab w:val="left" w:pos="3960"/>
        </w:tabs>
        <w:spacing w:after="120"/>
        <w:jc w:val="both"/>
        <w:rPr>
          <w:bCs/>
          <w:sz w:val="24"/>
          <w:szCs w:val="24"/>
        </w:rPr>
      </w:pPr>
      <w:r w:rsidRPr="00435B1F">
        <w:rPr>
          <w:b/>
          <w:bCs/>
          <w:sz w:val="24"/>
          <w:szCs w:val="24"/>
        </w:rPr>
        <w:t xml:space="preserve">Účel </w:t>
      </w:r>
      <w:proofErr w:type="gramStart"/>
      <w:r w:rsidRPr="00435B1F">
        <w:rPr>
          <w:b/>
          <w:bCs/>
          <w:sz w:val="24"/>
          <w:szCs w:val="24"/>
        </w:rPr>
        <w:t>stavby:</w:t>
      </w:r>
      <w:r w:rsidRPr="00435B1F">
        <w:rPr>
          <w:bCs/>
          <w:sz w:val="24"/>
          <w:szCs w:val="24"/>
        </w:rPr>
        <w:t xml:space="preserve">   </w:t>
      </w:r>
      <w:proofErr w:type="gramEnd"/>
      <w:r w:rsidRPr="00435B1F">
        <w:rPr>
          <w:bCs/>
          <w:sz w:val="24"/>
          <w:szCs w:val="24"/>
        </w:rPr>
        <w:t xml:space="preserve">                                  </w:t>
      </w:r>
      <w:r w:rsidR="003A4A03">
        <w:rPr>
          <w:bCs/>
          <w:sz w:val="24"/>
          <w:szCs w:val="24"/>
        </w:rPr>
        <w:t>Investice</w:t>
      </w:r>
      <w:r w:rsidR="00E26244">
        <w:rPr>
          <w:bCs/>
          <w:sz w:val="24"/>
          <w:szCs w:val="24"/>
        </w:rPr>
        <w:t>, oprava</w:t>
      </w:r>
    </w:p>
    <w:p w14:paraId="260009BE" w14:textId="77777777" w:rsidR="00E15661" w:rsidRPr="00435B1F" w:rsidRDefault="00435B1F" w:rsidP="00435B1F">
      <w:pPr>
        <w:tabs>
          <w:tab w:val="left" w:pos="360"/>
          <w:tab w:val="left" w:pos="3960"/>
        </w:tabs>
        <w:spacing w:after="120"/>
        <w:jc w:val="both"/>
        <w:rPr>
          <w:bCs/>
          <w:sz w:val="24"/>
          <w:szCs w:val="24"/>
        </w:rPr>
      </w:pPr>
      <w:proofErr w:type="gramStart"/>
      <w:r w:rsidRPr="00435B1F">
        <w:rPr>
          <w:b/>
          <w:bCs/>
          <w:sz w:val="24"/>
          <w:szCs w:val="24"/>
        </w:rPr>
        <w:t>Investor:</w:t>
      </w:r>
      <w:r w:rsidRPr="00435B1F">
        <w:rPr>
          <w:bCs/>
          <w:sz w:val="24"/>
          <w:szCs w:val="24"/>
        </w:rPr>
        <w:t xml:space="preserve">   </w:t>
      </w:r>
      <w:proofErr w:type="gramEnd"/>
      <w:r w:rsidRPr="00435B1F">
        <w:rPr>
          <w:bCs/>
          <w:sz w:val="24"/>
          <w:szCs w:val="24"/>
        </w:rPr>
        <w:t xml:space="preserve">                                        </w:t>
      </w:r>
      <w:r w:rsidR="00E15661" w:rsidRPr="00435B1F">
        <w:rPr>
          <w:bCs/>
          <w:sz w:val="24"/>
          <w:szCs w:val="24"/>
        </w:rPr>
        <w:t>Povodí Moravy, s. p., Dřevařská 11, 602 00 Brno</w:t>
      </w:r>
    </w:p>
    <w:p w14:paraId="6A827638" w14:textId="77777777" w:rsidR="00E15661" w:rsidRPr="004952AF" w:rsidRDefault="00E15661" w:rsidP="00E15661">
      <w:pPr>
        <w:tabs>
          <w:tab w:val="left" w:pos="360"/>
          <w:tab w:val="left" w:pos="3960"/>
        </w:tabs>
        <w:jc w:val="both"/>
        <w:rPr>
          <w:color w:val="FF0000"/>
          <w:sz w:val="24"/>
          <w:szCs w:val="24"/>
        </w:rPr>
      </w:pPr>
    </w:p>
    <w:p w14:paraId="29FE2507" w14:textId="6A468B25" w:rsidR="009E312F" w:rsidRPr="00B64A7C" w:rsidRDefault="009E312F" w:rsidP="009E312F">
      <w:pPr>
        <w:pStyle w:val="Odstavecseseznamem"/>
        <w:numPr>
          <w:ilvl w:val="0"/>
          <w:numId w:val="2"/>
        </w:numPr>
        <w:tabs>
          <w:tab w:val="left" w:pos="3402"/>
        </w:tabs>
        <w:spacing w:after="240"/>
        <w:ind w:left="641" w:hanging="357"/>
        <w:jc w:val="both"/>
        <w:rPr>
          <w:b/>
          <w:sz w:val="24"/>
          <w:szCs w:val="24"/>
        </w:rPr>
      </w:pPr>
      <w:r w:rsidRPr="00B64A7C">
        <w:rPr>
          <w:b/>
          <w:sz w:val="24"/>
          <w:szCs w:val="24"/>
        </w:rPr>
        <w:t>Časový</w:t>
      </w:r>
      <w:r w:rsidR="00435B1F" w:rsidRPr="00B64A7C">
        <w:rPr>
          <w:b/>
          <w:sz w:val="24"/>
          <w:szCs w:val="24"/>
        </w:rPr>
        <w:t xml:space="preserve"> plán </w:t>
      </w:r>
    </w:p>
    <w:p w14:paraId="15DF397D" w14:textId="3FB5BBC5" w:rsidR="00E15661" w:rsidRPr="00A93A45" w:rsidRDefault="00992CB5" w:rsidP="00E15661">
      <w:pPr>
        <w:tabs>
          <w:tab w:val="left" w:pos="360"/>
          <w:tab w:val="left" w:pos="3402"/>
        </w:tabs>
        <w:rPr>
          <w:sz w:val="24"/>
          <w:szCs w:val="24"/>
        </w:rPr>
      </w:pPr>
      <w:r>
        <w:rPr>
          <w:sz w:val="24"/>
          <w:szCs w:val="24"/>
        </w:rPr>
        <w:t>Předpokládaný t</w:t>
      </w:r>
      <w:r w:rsidRPr="00A93A45">
        <w:rPr>
          <w:sz w:val="24"/>
          <w:szCs w:val="24"/>
        </w:rPr>
        <w:t xml:space="preserve">ermín </w:t>
      </w:r>
      <w:r w:rsidR="009E312F" w:rsidRPr="00A93A45">
        <w:rPr>
          <w:sz w:val="24"/>
          <w:szCs w:val="24"/>
        </w:rPr>
        <w:t xml:space="preserve">pro zpracování </w:t>
      </w:r>
      <w:proofErr w:type="gramStart"/>
      <w:r w:rsidR="009E312F" w:rsidRPr="00A93A45">
        <w:rPr>
          <w:sz w:val="24"/>
          <w:szCs w:val="24"/>
        </w:rPr>
        <w:t>PD - d</w:t>
      </w:r>
      <w:r w:rsidR="00E15661" w:rsidRPr="00A93A45">
        <w:rPr>
          <w:sz w:val="24"/>
          <w:szCs w:val="24"/>
        </w:rPr>
        <w:t>o</w:t>
      </w:r>
      <w:proofErr w:type="gramEnd"/>
      <w:r w:rsidR="00E15661" w:rsidRPr="00A93A45">
        <w:rPr>
          <w:sz w:val="24"/>
          <w:szCs w:val="24"/>
        </w:rPr>
        <w:t xml:space="preserve"> </w:t>
      </w:r>
      <w:r>
        <w:rPr>
          <w:sz w:val="24"/>
          <w:szCs w:val="24"/>
        </w:rPr>
        <w:t>03</w:t>
      </w:r>
      <w:r w:rsidRPr="00A93A45">
        <w:rPr>
          <w:sz w:val="24"/>
          <w:szCs w:val="24"/>
        </w:rPr>
        <w:t xml:space="preserve"> </w:t>
      </w:r>
      <w:r w:rsidR="00E15661" w:rsidRPr="00A93A45">
        <w:rPr>
          <w:sz w:val="24"/>
          <w:szCs w:val="24"/>
        </w:rPr>
        <w:t>/</w:t>
      </w:r>
      <w:r w:rsidRPr="00A93A45">
        <w:rPr>
          <w:sz w:val="24"/>
          <w:szCs w:val="24"/>
        </w:rPr>
        <w:t>202</w:t>
      </w:r>
      <w:r>
        <w:rPr>
          <w:sz w:val="24"/>
          <w:szCs w:val="24"/>
        </w:rPr>
        <w:t>7</w:t>
      </w:r>
    </w:p>
    <w:p w14:paraId="2FAD2FE0" w14:textId="77777777" w:rsidR="00E15661" w:rsidRPr="00CA4969" w:rsidRDefault="00E15661" w:rsidP="00E15661">
      <w:pPr>
        <w:tabs>
          <w:tab w:val="left" w:pos="360"/>
        </w:tabs>
        <w:jc w:val="both"/>
        <w:rPr>
          <w:sz w:val="24"/>
          <w:szCs w:val="24"/>
        </w:rPr>
      </w:pPr>
    </w:p>
    <w:p w14:paraId="22127872" w14:textId="77777777" w:rsidR="00E579A4" w:rsidRPr="001624E2" w:rsidRDefault="00E15661" w:rsidP="00E579A4">
      <w:pPr>
        <w:pStyle w:val="Odstavecseseznamem"/>
        <w:numPr>
          <w:ilvl w:val="0"/>
          <w:numId w:val="2"/>
        </w:numPr>
        <w:tabs>
          <w:tab w:val="left" w:pos="360"/>
        </w:tabs>
        <w:spacing w:after="240"/>
        <w:ind w:left="641" w:hanging="357"/>
        <w:jc w:val="both"/>
        <w:rPr>
          <w:bCs/>
          <w:sz w:val="24"/>
          <w:szCs w:val="24"/>
        </w:rPr>
      </w:pPr>
      <w:r w:rsidRPr="00815FCA">
        <w:rPr>
          <w:b/>
          <w:sz w:val="24"/>
          <w:szCs w:val="24"/>
        </w:rPr>
        <w:t>Popis současného stavu</w:t>
      </w:r>
    </w:p>
    <w:p w14:paraId="39A37F9C" w14:textId="77777777" w:rsidR="00B76C6E" w:rsidRPr="00B76C6E" w:rsidRDefault="00B76C6E" w:rsidP="00B76C6E">
      <w:pPr>
        <w:jc w:val="both"/>
        <w:rPr>
          <w:bCs/>
          <w:sz w:val="24"/>
          <w:szCs w:val="24"/>
        </w:rPr>
      </w:pPr>
      <w:r w:rsidRPr="00B76C6E">
        <w:rPr>
          <w:bCs/>
          <w:sz w:val="24"/>
          <w:szCs w:val="24"/>
        </w:rPr>
        <w:t>Předmětem projekčních prací je úsek koryta řeky Branné v ř. km 0,</w:t>
      </w:r>
      <w:r w:rsidR="00E26244">
        <w:rPr>
          <w:bCs/>
          <w:sz w:val="24"/>
          <w:szCs w:val="24"/>
        </w:rPr>
        <w:t>000</w:t>
      </w:r>
      <w:r w:rsidRPr="00B76C6E">
        <w:rPr>
          <w:bCs/>
          <w:sz w:val="24"/>
          <w:szCs w:val="24"/>
        </w:rPr>
        <w:t xml:space="preserve"> – 9,2.</w:t>
      </w:r>
    </w:p>
    <w:p w14:paraId="5063677A" w14:textId="77777777" w:rsidR="00B76C6E" w:rsidRPr="00B76C6E" w:rsidRDefault="00B76C6E" w:rsidP="00B76C6E">
      <w:pPr>
        <w:jc w:val="both"/>
        <w:rPr>
          <w:bCs/>
          <w:sz w:val="24"/>
          <w:szCs w:val="24"/>
        </w:rPr>
      </w:pPr>
      <w:r w:rsidRPr="00B76C6E">
        <w:rPr>
          <w:bCs/>
          <w:sz w:val="24"/>
          <w:szCs w:val="24"/>
        </w:rPr>
        <w:t>Při povodni ve dnech 14. a 15.9.2024</w:t>
      </w:r>
      <w:r w:rsidR="00F32B12">
        <w:rPr>
          <w:bCs/>
          <w:sz w:val="24"/>
          <w:szCs w:val="24"/>
        </w:rPr>
        <w:t xml:space="preserve">, která je vyhodnocena jako větší než </w:t>
      </w:r>
      <w:proofErr w:type="gramStart"/>
      <w:r w:rsidR="00F32B12">
        <w:rPr>
          <w:bCs/>
          <w:sz w:val="24"/>
          <w:szCs w:val="24"/>
        </w:rPr>
        <w:t>500-letá</w:t>
      </w:r>
      <w:proofErr w:type="gramEnd"/>
      <w:r w:rsidR="00F32B12">
        <w:rPr>
          <w:bCs/>
          <w:sz w:val="24"/>
          <w:szCs w:val="24"/>
        </w:rPr>
        <w:t>,</w:t>
      </w:r>
      <w:r w:rsidRPr="00B76C6E">
        <w:rPr>
          <w:bCs/>
          <w:sz w:val="24"/>
          <w:szCs w:val="24"/>
        </w:rPr>
        <w:t xml:space="preserve"> došlo v celém řešeném úseku toku ke vzniku břehových </w:t>
      </w:r>
      <w:proofErr w:type="spellStart"/>
      <w:r w:rsidRPr="00B76C6E">
        <w:rPr>
          <w:bCs/>
          <w:sz w:val="24"/>
          <w:szCs w:val="24"/>
        </w:rPr>
        <w:t>nátrží</w:t>
      </w:r>
      <w:proofErr w:type="spellEnd"/>
      <w:r w:rsidRPr="00B76C6E">
        <w:rPr>
          <w:bCs/>
          <w:sz w:val="24"/>
          <w:szCs w:val="24"/>
        </w:rPr>
        <w:t>, výmolů ve dně koryta, usazení nánosů, k poškození břehového opevnění kamennými zídkami, kamenným záhozem, kamennou rovnaninou, popř. dlažbou do betonu, včetně základov</w:t>
      </w:r>
      <w:r w:rsidR="00E26244">
        <w:rPr>
          <w:bCs/>
          <w:sz w:val="24"/>
          <w:szCs w:val="24"/>
        </w:rPr>
        <w:t>é</w:t>
      </w:r>
      <w:r w:rsidRPr="00B76C6E">
        <w:rPr>
          <w:bCs/>
          <w:sz w:val="24"/>
          <w:szCs w:val="24"/>
        </w:rPr>
        <w:t xml:space="preserve"> patky. Na řadě míst došlo k erozi břehové hrany, rozšíření koryta toku, v některých úsecích toku řeka vytvořila zcela nové koryto.  Došlo rovněž k poškození/destrukci příčných stabilizačních prahů a stupňů. Následkem povodně došlo také k poškození souběžných silničních těles a železničních náspů, odhalení či poškození inženýrských sítí a objektů na toku.</w:t>
      </w:r>
    </w:p>
    <w:p w14:paraId="10858B11" w14:textId="77777777" w:rsidR="0077549B" w:rsidRDefault="0077549B" w:rsidP="00963078">
      <w:pPr>
        <w:jc w:val="both"/>
        <w:rPr>
          <w:bCs/>
          <w:sz w:val="24"/>
          <w:szCs w:val="24"/>
        </w:rPr>
      </w:pPr>
      <w:r>
        <w:rPr>
          <w:bCs/>
          <w:sz w:val="24"/>
          <w:szCs w:val="24"/>
        </w:rPr>
        <w:t xml:space="preserve">V období </w:t>
      </w:r>
      <w:proofErr w:type="gramStart"/>
      <w:r>
        <w:rPr>
          <w:bCs/>
          <w:sz w:val="24"/>
          <w:szCs w:val="24"/>
        </w:rPr>
        <w:t>09 – 12</w:t>
      </w:r>
      <w:proofErr w:type="gramEnd"/>
      <w:r>
        <w:rPr>
          <w:bCs/>
          <w:sz w:val="24"/>
          <w:szCs w:val="24"/>
        </w:rPr>
        <w:t>/2024 v</w:t>
      </w:r>
      <w:r w:rsidR="00E26244">
        <w:rPr>
          <w:bCs/>
          <w:sz w:val="24"/>
          <w:szCs w:val="24"/>
        </w:rPr>
        <w:t xml:space="preserve"> řešeném úseku </w:t>
      </w:r>
      <w:r>
        <w:rPr>
          <w:bCs/>
          <w:sz w:val="24"/>
          <w:szCs w:val="24"/>
        </w:rPr>
        <w:t>proběhly zabezpečovací práce k zamezení dalších škod na majetku a ke zkapacitnění koryta.</w:t>
      </w:r>
    </w:p>
    <w:p w14:paraId="6E34B32F" w14:textId="6484A2C7" w:rsidR="00B76C6E" w:rsidRDefault="00B76C6E" w:rsidP="00B76C6E">
      <w:pPr>
        <w:jc w:val="both"/>
        <w:rPr>
          <w:bCs/>
          <w:sz w:val="24"/>
          <w:szCs w:val="24"/>
        </w:rPr>
      </w:pPr>
      <w:r>
        <w:rPr>
          <w:bCs/>
          <w:sz w:val="24"/>
          <w:szCs w:val="24"/>
        </w:rPr>
        <w:t>V</w:t>
      </w:r>
      <w:r w:rsidR="00E26244">
        <w:rPr>
          <w:bCs/>
          <w:sz w:val="24"/>
          <w:szCs w:val="24"/>
        </w:rPr>
        <w:t xml:space="preserve"> předmětném</w:t>
      </w:r>
      <w:r>
        <w:rPr>
          <w:bCs/>
          <w:sz w:val="24"/>
          <w:szCs w:val="24"/>
        </w:rPr>
        <w:t xml:space="preserve"> úseku toku se nachází</w:t>
      </w:r>
      <w:r w:rsidR="00032327">
        <w:rPr>
          <w:bCs/>
          <w:sz w:val="24"/>
          <w:szCs w:val="24"/>
        </w:rPr>
        <w:t xml:space="preserve"> vodní díla evidovaná investorem jako</w:t>
      </w:r>
      <w:r>
        <w:rPr>
          <w:bCs/>
          <w:sz w:val="24"/>
          <w:szCs w:val="24"/>
        </w:rPr>
        <w:t>:</w:t>
      </w:r>
    </w:p>
    <w:p w14:paraId="76CB1220" w14:textId="77777777" w:rsidR="00B76C6E" w:rsidRDefault="00B76C6E" w:rsidP="00B76C6E">
      <w:pPr>
        <w:pStyle w:val="Odstavecseseznamem"/>
        <w:numPr>
          <w:ilvl w:val="0"/>
          <w:numId w:val="18"/>
        </w:numPr>
        <w:jc w:val="both"/>
        <w:rPr>
          <w:bCs/>
          <w:sz w:val="24"/>
          <w:szCs w:val="24"/>
        </w:rPr>
      </w:pPr>
      <w:r w:rsidRPr="00EC1BE8">
        <w:rPr>
          <w:bCs/>
          <w:sz w:val="24"/>
          <w:szCs w:val="24"/>
        </w:rPr>
        <w:t xml:space="preserve">úprava toku v majetku Povodí Moravy, </w:t>
      </w:r>
      <w:proofErr w:type="spellStart"/>
      <w:r w:rsidRPr="00EC1BE8">
        <w:rPr>
          <w:bCs/>
          <w:sz w:val="24"/>
          <w:szCs w:val="24"/>
        </w:rPr>
        <w:t>s.p</w:t>
      </w:r>
      <w:proofErr w:type="spellEnd"/>
      <w:r w:rsidRPr="00EC1BE8">
        <w:rPr>
          <w:bCs/>
          <w:sz w:val="24"/>
          <w:szCs w:val="24"/>
        </w:rPr>
        <w:t xml:space="preserve">. v km </w:t>
      </w:r>
      <w:r>
        <w:rPr>
          <w:bCs/>
          <w:sz w:val="24"/>
          <w:szCs w:val="24"/>
        </w:rPr>
        <w:t>0,</w:t>
      </w:r>
      <w:r w:rsidR="00E26244">
        <w:rPr>
          <w:bCs/>
          <w:sz w:val="24"/>
          <w:szCs w:val="24"/>
        </w:rPr>
        <w:t>000</w:t>
      </w:r>
      <w:r>
        <w:rPr>
          <w:bCs/>
          <w:sz w:val="24"/>
          <w:szCs w:val="24"/>
        </w:rPr>
        <w:t xml:space="preserve"> – 5,528, HM 223090</w:t>
      </w:r>
    </w:p>
    <w:p w14:paraId="5984C6EC" w14:textId="102A9EC9" w:rsidR="002A7CA1" w:rsidRDefault="002A7CA1" w:rsidP="00B76C6E">
      <w:pPr>
        <w:pStyle w:val="Odstavecseseznamem"/>
        <w:numPr>
          <w:ilvl w:val="0"/>
          <w:numId w:val="18"/>
        </w:numPr>
        <w:jc w:val="both"/>
        <w:rPr>
          <w:bCs/>
          <w:sz w:val="24"/>
          <w:szCs w:val="24"/>
        </w:rPr>
      </w:pPr>
      <w:r>
        <w:rPr>
          <w:bCs/>
          <w:sz w:val="24"/>
          <w:szCs w:val="24"/>
        </w:rPr>
        <w:t xml:space="preserve">LB hráz Jindřichov – úprava Branné </w:t>
      </w:r>
      <w:r w:rsidRPr="00EC1BE8">
        <w:rPr>
          <w:bCs/>
          <w:sz w:val="24"/>
          <w:szCs w:val="24"/>
        </w:rPr>
        <w:t xml:space="preserve">v majetku Povodí Moravy, </w:t>
      </w:r>
      <w:proofErr w:type="spellStart"/>
      <w:r w:rsidRPr="00EC1BE8">
        <w:rPr>
          <w:bCs/>
          <w:sz w:val="24"/>
          <w:szCs w:val="24"/>
        </w:rPr>
        <w:t>s.p</w:t>
      </w:r>
      <w:proofErr w:type="spellEnd"/>
      <w:r w:rsidRPr="00EC1BE8">
        <w:rPr>
          <w:bCs/>
          <w:sz w:val="24"/>
          <w:szCs w:val="24"/>
        </w:rPr>
        <w:t>. v</w:t>
      </w:r>
      <w:r>
        <w:rPr>
          <w:bCs/>
          <w:sz w:val="24"/>
          <w:szCs w:val="24"/>
        </w:rPr>
        <w:t> </w:t>
      </w:r>
      <w:r w:rsidRPr="00EC1BE8">
        <w:rPr>
          <w:bCs/>
          <w:sz w:val="24"/>
          <w:szCs w:val="24"/>
        </w:rPr>
        <w:t>km</w:t>
      </w:r>
      <w:r>
        <w:rPr>
          <w:bCs/>
          <w:sz w:val="24"/>
          <w:szCs w:val="24"/>
        </w:rPr>
        <w:t xml:space="preserve"> 4,945 – 5,048, HM 900923</w:t>
      </w:r>
    </w:p>
    <w:p w14:paraId="6194BAA7" w14:textId="04AC2FF8" w:rsidR="002A7CA1" w:rsidRDefault="002A7CA1" w:rsidP="002A7CA1">
      <w:pPr>
        <w:pStyle w:val="Odstavecseseznamem"/>
        <w:numPr>
          <w:ilvl w:val="0"/>
          <w:numId w:val="18"/>
        </w:numPr>
        <w:jc w:val="both"/>
        <w:rPr>
          <w:bCs/>
          <w:sz w:val="24"/>
          <w:szCs w:val="24"/>
        </w:rPr>
      </w:pPr>
      <w:r>
        <w:rPr>
          <w:bCs/>
          <w:sz w:val="24"/>
          <w:szCs w:val="24"/>
        </w:rPr>
        <w:lastRenderedPageBreak/>
        <w:t xml:space="preserve">LB hráz Jindřichov – úprava Branné </w:t>
      </w:r>
      <w:r w:rsidRPr="00EC1BE8">
        <w:rPr>
          <w:bCs/>
          <w:sz w:val="24"/>
          <w:szCs w:val="24"/>
        </w:rPr>
        <w:t xml:space="preserve">v majetku Povodí Moravy, </w:t>
      </w:r>
      <w:proofErr w:type="spellStart"/>
      <w:r w:rsidRPr="00EC1BE8">
        <w:rPr>
          <w:bCs/>
          <w:sz w:val="24"/>
          <w:szCs w:val="24"/>
        </w:rPr>
        <w:t>s.p</w:t>
      </w:r>
      <w:proofErr w:type="spellEnd"/>
      <w:r w:rsidRPr="00EC1BE8">
        <w:rPr>
          <w:bCs/>
          <w:sz w:val="24"/>
          <w:szCs w:val="24"/>
        </w:rPr>
        <w:t>. v</w:t>
      </w:r>
      <w:r>
        <w:rPr>
          <w:bCs/>
          <w:sz w:val="24"/>
          <w:szCs w:val="24"/>
        </w:rPr>
        <w:t> </w:t>
      </w:r>
      <w:r w:rsidRPr="00EC1BE8">
        <w:rPr>
          <w:bCs/>
          <w:sz w:val="24"/>
          <w:szCs w:val="24"/>
        </w:rPr>
        <w:t>km</w:t>
      </w:r>
      <w:r>
        <w:rPr>
          <w:bCs/>
          <w:sz w:val="24"/>
          <w:szCs w:val="24"/>
        </w:rPr>
        <w:t xml:space="preserve"> 5,056 – 5,170, HM 900923</w:t>
      </w:r>
    </w:p>
    <w:p w14:paraId="67833FCC" w14:textId="10AC90C7" w:rsidR="00B76C6E" w:rsidRDefault="00B76C6E" w:rsidP="00B76C6E">
      <w:pPr>
        <w:pStyle w:val="Odstavecseseznamem"/>
        <w:numPr>
          <w:ilvl w:val="0"/>
          <w:numId w:val="18"/>
        </w:numPr>
        <w:jc w:val="both"/>
        <w:rPr>
          <w:b/>
          <w:sz w:val="24"/>
          <w:szCs w:val="24"/>
        </w:rPr>
      </w:pPr>
      <w:r>
        <w:rPr>
          <w:bCs/>
          <w:sz w:val="24"/>
          <w:szCs w:val="24"/>
        </w:rPr>
        <w:t>opěrné zdi a koryto bývalého areálu Olšanských papíren, provozovna Jindřichov, km      5,528 – 6,</w:t>
      </w:r>
      <w:r w:rsidR="00623C53">
        <w:rPr>
          <w:bCs/>
          <w:sz w:val="24"/>
          <w:szCs w:val="24"/>
        </w:rPr>
        <w:t>305</w:t>
      </w:r>
      <w:r>
        <w:rPr>
          <w:bCs/>
          <w:sz w:val="24"/>
          <w:szCs w:val="24"/>
        </w:rPr>
        <w:t xml:space="preserve">. </w:t>
      </w:r>
      <w:r w:rsidRPr="00540D75">
        <w:rPr>
          <w:b/>
          <w:sz w:val="24"/>
          <w:szCs w:val="24"/>
        </w:rPr>
        <w:t>Tento úsek toku není předmětem prací zhotovitele.</w:t>
      </w:r>
      <w:r>
        <w:rPr>
          <w:b/>
          <w:sz w:val="24"/>
          <w:szCs w:val="24"/>
        </w:rPr>
        <w:t xml:space="preserve"> Zhotovitel zajistí návaznost řešených úseků na zmíněný úsek v majetku jiné organizace.</w:t>
      </w:r>
    </w:p>
    <w:p w14:paraId="31335DC9" w14:textId="77777777" w:rsidR="00B76C6E" w:rsidRPr="00326E22" w:rsidRDefault="00B76C6E" w:rsidP="00B76C6E">
      <w:pPr>
        <w:pStyle w:val="Odstavecseseznamem"/>
        <w:numPr>
          <w:ilvl w:val="0"/>
          <w:numId w:val="18"/>
        </w:numPr>
        <w:jc w:val="both"/>
        <w:rPr>
          <w:bCs/>
          <w:sz w:val="24"/>
          <w:szCs w:val="24"/>
        </w:rPr>
      </w:pPr>
      <w:r w:rsidRPr="00326E22">
        <w:rPr>
          <w:bCs/>
          <w:sz w:val="24"/>
          <w:szCs w:val="24"/>
        </w:rPr>
        <w:t>jez v majetku Povodí Moravy</w:t>
      </w:r>
      <w:r w:rsidRPr="00951DE6">
        <w:rPr>
          <w:bCs/>
          <w:sz w:val="24"/>
          <w:szCs w:val="24"/>
        </w:rPr>
        <w:t xml:space="preserve"> </w:t>
      </w:r>
      <w:proofErr w:type="spellStart"/>
      <w:r w:rsidRPr="00326E22">
        <w:rPr>
          <w:bCs/>
          <w:sz w:val="24"/>
          <w:szCs w:val="24"/>
        </w:rPr>
        <w:t>s.p</w:t>
      </w:r>
      <w:proofErr w:type="spellEnd"/>
      <w:r w:rsidRPr="00326E22">
        <w:rPr>
          <w:bCs/>
          <w:sz w:val="24"/>
          <w:szCs w:val="24"/>
        </w:rPr>
        <w:t>.,</w:t>
      </w:r>
      <w:r>
        <w:rPr>
          <w:bCs/>
          <w:sz w:val="24"/>
          <w:szCs w:val="24"/>
        </w:rPr>
        <w:t xml:space="preserve"> v km 6,315,</w:t>
      </w:r>
      <w:r w:rsidRPr="00326E22">
        <w:rPr>
          <w:bCs/>
          <w:sz w:val="24"/>
          <w:szCs w:val="24"/>
        </w:rPr>
        <w:t xml:space="preserve"> HM 223752</w:t>
      </w:r>
    </w:p>
    <w:p w14:paraId="1AA1B858" w14:textId="473ACAFB" w:rsidR="00B76C6E" w:rsidRDefault="00B76C6E" w:rsidP="00B76C6E">
      <w:pPr>
        <w:pStyle w:val="Odstavecseseznamem"/>
        <w:numPr>
          <w:ilvl w:val="0"/>
          <w:numId w:val="18"/>
        </w:numPr>
        <w:jc w:val="both"/>
        <w:rPr>
          <w:bCs/>
          <w:sz w:val="24"/>
          <w:szCs w:val="24"/>
        </w:rPr>
      </w:pPr>
      <w:r w:rsidRPr="00540D75">
        <w:rPr>
          <w:bCs/>
          <w:sz w:val="24"/>
          <w:szCs w:val="24"/>
        </w:rPr>
        <w:t xml:space="preserve"> úprava toku v majetku Povodí Moravy, </w:t>
      </w:r>
      <w:proofErr w:type="spellStart"/>
      <w:r w:rsidRPr="00540D75">
        <w:rPr>
          <w:bCs/>
          <w:sz w:val="24"/>
          <w:szCs w:val="24"/>
        </w:rPr>
        <w:t>s.p</w:t>
      </w:r>
      <w:proofErr w:type="spellEnd"/>
      <w:r w:rsidRPr="00540D75">
        <w:rPr>
          <w:bCs/>
          <w:sz w:val="24"/>
          <w:szCs w:val="24"/>
        </w:rPr>
        <w:t>. v km 6,</w:t>
      </w:r>
      <w:r w:rsidR="00623C53" w:rsidRPr="00540D75">
        <w:rPr>
          <w:bCs/>
          <w:sz w:val="24"/>
          <w:szCs w:val="24"/>
        </w:rPr>
        <w:t>3</w:t>
      </w:r>
      <w:r w:rsidR="00623C53">
        <w:rPr>
          <w:bCs/>
          <w:sz w:val="24"/>
          <w:szCs w:val="24"/>
        </w:rPr>
        <w:t>05</w:t>
      </w:r>
      <w:r w:rsidR="00623C53" w:rsidRPr="00540D75">
        <w:rPr>
          <w:bCs/>
          <w:sz w:val="24"/>
          <w:szCs w:val="24"/>
        </w:rPr>
        <w:t xml:space="preserve"> </w:t>
      </w:r>
      <w:r w:rsidRPr="00540D75">
        <w:rPr>
          <w:bCs/>
          <w:sz w:val="24"/>
          <w:szCs w:val="24"/>
        </w:rPr>
        <w:t xml:space="preserve">– </w:t>
      </w:r>
      <w:r>
        <w:rPr>
          <w:bCs/>
          <w:sz w:val="24"/>
          <w:szCs w:val="24"/>
        </w:rPr>
        <w:t>9,2, HM 223090</w:t>
      </w:r>
    </w:p>
    <w:p w14:paraId="4929D705" w14:textId="77777777" w:rsidR="00EB3644" w:rsidRPr="00963078" w:rsidRDefault="00EB3644" w:rsidP="00963078">
      <w:pPr>
        <w:jc w:val="both"/>
        <w:rPr>
          <w:bCs/>
          <w:sz w:val="24"/>
          <w:szCs w:val="24"/>
        </w:rPr>
      </w:pPr>
    </w:p>
    <w:p w14:paraId="652AA67E" w14:textId="77777777" w:rsidR="00F140AC" w:rsidRDefault="00F140AC" w:rsidP="00E15661">
      <w:pPr>
        <w:tabs>
          <w:tab w:val="left" w:pos="360"/>
        </w:tabs>
        <w:jc w:val="both"/>
        <w:rPr>
          <w:sz w:val="24"/>
          <w:szCs w:val="24"/>
        </w:rPr>
      </w:pPr>
    </w:p>
    <w:p w14:paraId="30421B26" w14:textId="77777777" w:rsidR="005C72A3" w:rsidRDefault="005C72A3" w:rsidP="005C72A3">
      <w:pPr>
        <w:pStyle w:val="Odstavecseseznamem"/>
        <w:numPr>
          <w:ilvl w:val="0"/>
          <w:numId w:val="2"/>
        </w:numPr>
        <w:tabs>
          <w:tab w:val="left" w:pos="360"/>
        </w:tabs>
        <w:spacing w:after="240"/>
        <w:ind w:left="641" w:hanging="357"/>
        <w:jc w:val="both"/>
        <w:rPr>
          <w:b/>
          <w:sz w:val="24"/>
          <w:szCs w:val="24"/>
        </w:rPr>
      </w:pPr>
      <w:r w:rsidRPr="005C72A3">
        <w:rPr>
          <w:b/>
          <w:sz w:val="24"/>
          <w:szCs w:val="24"/>
        </w:rPr>
        <w:t>Účel akce</w:t>
      </w:r>
    </w:p>
    <w:p w14:paraId="73183F71" w14:textId="274153AC" w:rsidR="00BC0D49" w:rsidRDefault="00BC0D49" w:rsidP="00BC0D49">
      <w:pPr>
        <w:jc w:val="both"/>
        <w:rPr>
          <w:bCs/>
          <w:sz w:val="24"/>
          <w:szCs w:val="24"/>
        </w:rPr>
      </w:pPr>
      <w:r w:rsidRPr="00286711">
        <w:rPr>
          <w:bCs/>
          <w:sz w:val="24"/>
          <w:szCs w:val="24"/>
        </w:rPr>
        <w:t xml:space="preserve">Účelem akce je </w:t>
      </w:r>
      <w:r w:rsidR="00032327">
        <w:rPr>
          <w:bCs/>
          <w:sz w:val="24"/>
          <w:szCs w:val="24"/>
        </w:rPr>
        <w:t xml:space="preserve">odstranění povodňových škod na státním vodohospodářském majetku a </w:t>
      </w:r>
      <w:r w:rsidRPr="00286711">
        <w:rPr>
          <w:bCs/>
          <w:sz w:val="24"/>
          <w:szCs w:val="24"/>
        </w:rPr>
        <w:t>obnovení plné funkčnosti koryta toku do stavu, který bude zajišťovat ochranu zastavěných území podél toku, plynulé a bezpečné odvedení povrchových vod a stabilitu koryta toku tam, kde je to nezbytné, při zachování příznivých aspektů vzniklé morfologie a členitosti koryta po povodni pro zlepšení stavu vodního toku v maximální možné míře a rozsahu úseku toku.</w:t>
      </w:r>
      <w:r w:rsidR="000178D9">
        <w:rPr>
          <w:bCs/>
          <w:sz w:val="24"/>
          <w:szCs w:val="24"/>
        </w:rPr>
        <w:t xml:space="preserve"> Pro zpracování návrhu bude provedeno hydrotechnické posouzení po soutok s řekou Moravou, ale samotný technický návrh bude proveden od silničního mostu v ř.km = 0,202 a výše. Spodní část úseku bude technicky řešena projektem rekonstrukce Moravy v Hanušovicích. Oba projekty spolu musí být koordinovány a navržená technická řešení provázána.</w:t>
      </w:r>
    </w:p>
    <w:p w14:paraId="6C42871C" w14:textId="77777777" w:rsidR="00032327" w:rsidRDefault="00032327" w:rsidP="00032327">
      <w:pPr>
        <w:jc w:val="both"/>
        <w:rPr>
          <w:bCs/>
          <w:sz w:val="24"/>
          <w:szCs w:val="24"/>
        </w:rPr>
      </w:pPr>
      <w:r w:rsidRPr="00057C28">
        <w:rPr>
          <w:bCs/>
          <w:sz w:val="24"/>
          <w:szCs w:val="24"/>
        </w:rPr>
        <w:t>Na základě prvotního vyhodnocení povodní lze konstatovat, že nemalá část povodňových škod nebude odstraňována prostou opravou do původního stavu, ale bude zvažována realizace investic. Specifikem toků odvodňujících pohoří Jeseníky je jejich bystřinný charakter. Dno koryt těchto toků je skalnaté a balvanité, což má za následek, v kombinaci s extrémně vysokými rychlostmi proudění, ničivé dopady povodní, které se svým charakterem odlišují od nížinných toků.</w:t>
      </w:r>
      <w:r>
        <w:rPr>
          <w:bCs/>
          <w:sz w:val="24"/>
          <w:szCs w:val="24"/>
        </w:rPr>
        <w:t xml:space="preserve"> </w:t>
      </w:r>
      <w:r w:rsidRPr="00057C28">
        <w:rPr>
          <w:bCs/>
          <w:sz w:val="24"/>
          <w:szCs w:val="24"/>
        </w:rPr>
        <w:t xml:space="preserve">Již nyní je zřejmé, že bude nutné volit taková technická řešení, která odolají ničivé síle vodních toků </w:t>
      </w:r>
      <w:r>
        <w:rPr>
          <w:bCs/>
          <w:sz w:val="24"/>
          <w:szCs w:val="24"/>
        </w:rPr>
        <w:t xml:space="preserve">bystřinného charakteru </w:t>
      </w:r>
      <w:r w:rsidRPr="00057C28">
        <w:rPr>
          <w:bCs/>
          <w:sz w:val="24"/>
          <w:szCs w:val="24"/>
        </w:rPr>
        <w:t>za povodní, a to zejména v intravilánech.</w:t>
      </w:r>
    </w:p>
    <w:p w14:paraId="0446CC90" w14:textId="77777777" w:rsidR="00C926F3" w:rsidRPr="00286711" w:rsidRDefault="00C926F3" w:rsidP="00C926F3">
      <w:pPr>
        <w:jc w:val="both"/>
        <w:rPr>
          <w:bCs/>
          <w:sz w:val="24"/>
          <w:szCs w:val="24"/>
        </w:rPr>
      </w:pPr>
      <w:r w:rsidRPr="00286711">
        <w:rPr>
          <w:bCs/>
          <w:sz w:val="24"/>
          <w:szCs w:val="24"/>
        </w:rPr>
        <w:t xml:space="preserve">Účelem </w:t>
      </w:r>
      <w:r w:rsidR="00DD3CB1" w:rsidRPr="00286711">
        <w:rPr>
          <w:bCs/>
          <w:sz w:val="24"/>
          <w:szCs w:val="24"/>
        </w:rPr>
        <w:t xml:space="preserve">poptávané projektové dokumentace </w:t>
      </w:r>
      <w:r w:rsidRPr="00286711">
        <w:rPr>
          <w:bCs/>
          <w:sz w:val="24"/>
          <w:szCs w:val="24"/>
        </w:rPr>
        <w:t xml:space="preserve">je návrh způsobu </w:t>
      </w:r>
      <w:r w:rsidR="0077549B" w:rsidRPr="00286711">
        <w:rPr>
          <w:bCs/>
          <w:sz w:val="24"/>
          <w:szCs w:val="24"/>
        </w:rPr>
        <w:t>rekonstrukce upraveného koryta, včetně jeho trasy</w:t>
      </w:r>
      <w:r w:rsidR="00913A45" w:rsidRPr="00286711">
        <w:rPr>
          <w:bCs/>
          <w:sz w:val="24"/>
          <w:szCs w:val="24"/>
        </w:rPr>
        <w:t xml:space="preserve"> a šířky</w:t>
      </w:r>
      <w:r w:rsidR="00307FB0" w:rsidRPr="00286711">
        <w:rPr>
          <w:bCs/>
          <w:sz w:val="24"/>
          <w:szCs w:val="24"/>
        </w:rPr>
        <w:t>,</w:t>
      </w:r>
      <w:r w:rsidR="0077549B" w:rsidRPr="00286711">
        <w:rPr>
          <w:bCs/>
          <w:sz w:val="24"/>
          <w:szCs w:val="24"/>
        </w:rPr>
        <w:t xml:space="preserve"> </w:t>
      </w:r>
      <w:r w:rsidR="0002061B" w:rsidRPr="00286711">
        <w:rPr>
          <w:bCs/>
          <w:sz w:val="24"/>
          <w:szCs w:val="24"/>
        </w:rPr>
        <w:t xml:space="preserve">břehového opevnění </w:t>
      </w:r>
      <w:r w:rsidR="00307FB0" w:rsidRPr="00286711">
        <w:rPr>
          <w:bCs/>
          <w:sz w:val="24"/>
          <w:szCs w:val="24"/>
        </w:rPr>
        <w:t xml:space="preserve">rovnaninou </w:t>
      </w:r>
      <w:r w:rsidR="005A7D58" w:rsidRPr="00286711">
        <w:rPr>
          <w:bCs/>
          <w:sz w:val="24"/>
          <w:szCs w:val="24"/>
        </w:rPr>
        <w:t>nebo</w:t>
      </w:r>
      <w:r w:rsidR="00307FB0" w:rsidRPr="00286711">
        <w:rPr>
          <w:bCs/>
          <w:sz w:val="24"/>
          <w:szCs w:val="24"/>
        </w:rPr>
        <w:t xml:space="preserve"> záhozem</w:t>
      </w:r>
      <w:r w:rsidR="0002061B" w:rsidRPr="00286711">
        <w:rPr>
          <w:bCs/>
          <w:sz w:val="24"/>
          <w:szCs w:val="24"/>
        </w:rPr>
        <w:t xml:space="preserve"> včetně patek,</w:t>
      </w:r>
      <w:r w:rsidRPr="00286711">
        <w:rPr>
          <w:bCs/>
          <w:sz w:val="24"/>
          <w:szCs w:val="24"/>
        </w:rPr>
        <w:t xml:space="preserve"> </w:t>
      </w:r>
      <w:r w:rsidR="00307FB0" w:rsidRPr="00286711">
        <w:rPr>
          <w:bCs/>
          <w:sz w:val="24"/>
          <w:szCs w:val="24"/>
        </w:rPr>
        <w:t xml:space="preserve">popř. zdí, </w:t>
      </w:r>
      <w:r w:rsidR="00C61C55" w:rsidRPr="00286711">
        <w:rPr>
          <w:bCs/>
          <w:sz w:val="24"/>
          <w:szCs w:val="24"/>
        </w:rPr>
        <w:t xml:space="preserve">podélného sklonu koryta, </w:t>
      </w:r>
      <w:r w:rsidR="00307FB0" w:rsidRPr="00286711">
        <w:rPr>
          <w:bCs/>
          <w:sz w:val="24"/>
          <w:szCs w:val="24"/>
        </w:rPr>
        <w:t xml:space="preserve">příčných stabilizačních stupňů, nebo prahů, </w:t>
      </w:r>
      <w:r w:rsidR="00DD3CB1" w:rsidRPr="00286711">
        <w:rPr>
          <w:bCs/>
          <w:sz w:val="24"/>
          <w:szCs w:val="24"/>
        </w:rPr>
        <w:t xml:space="preserve">sanace </w:t>
      </w:r>
      <w:proofErr w:type="spellStart"/>
      <w:r w:rsidRPr="00286711">
        <w:rPr>
          <w:bCs/>
          <w:sz w:val="24"/>
          <w:szCs w:val="24"/>
        </w:rPr>
        <w:t>nátrží</w:t>
      </w:r>
      <w:proofErr w:type="spellEnd"/>
      <w:r w:rsidRPr="00286711">
        <w:rPr>
          <w:bCs/>
          <w:sz w:val="24"/>
          <w:szCs w:val="24"/>
        </w:rPr>
        <w:t xml:space="preserve">, </w:t>
      </w:r>
      <w:r w:rsidR="00307FB0" w:rsidRPr="00286711">
        <w:rPr>
          <w:bCs/>
          <w:sz w:val="24"/>
          <w:szCs w:val="24"/>
        </w:rPr>
        <w:t>odstranění nánosů</w:t>
      </w:r>
      <w:r w:rsidR="00970C8E" w:rsidRPr="00286711">
        <w:rPr>
          <w:bCs/>
          <w:sz w:val="24"/>
          <w:szCs w:val="24"/>
        </w:rPr>
        <w:t xml:space="preserve"> </w:t>
      </w:r>
      <w:r w:rsidRPr="00286711">
        <w:rPr>
          <w:bCs/>
          <w:sz w:val="24"/>
          <w:szCs w:val="24"/>
        </w:rPr>
        <w:t xml:space="preserve">a obnovení plné funkčnosti koryta toku do stavu, který bude zajišťovat plynulé a bezpečné odvedení povrchových vod a stabilitu koryta toku. </w:t>
      </w:r>
    </w:p>
    <w:p w14:paraId="2B226331" w14:textId="77777777" w:rsidR="00ED067A" w:rsidRPr="00286711" w:rsidRDefault="00ED067A" w:rsidP="00C926F3">
      <w:pPr>
        <w:jc w:val="both"/>
        <w:rPr>
          <w:bCs/>
          <w:sz w:val="24"/>
          <w:szCs w:val="24"/>
        </w:rPr>
      </w:pPr>
      <w:r w:rsidRPr="00286711">
        <w:rPr>
          <w:bCs/>
          <w:sz w:val="24"/>
          <w:szCs w:val="24"/>
        </w:rPr>
        <w:t>V</w:t>
      </w:r>
      <w:r w:rsidR="00634BAA">
        <w:rPr>
          <w:bCs/>
          <w:sz w:val="24"/>
          <w:szCs w:val="24"/>
        </w:rPr>
        <w:t>e vybraných úsecích, mimo intravilány</w:t>
      </w:r>
      <w:r w:rsidRPr="00286711">
        <w:rPr>
          <w:bCs/>
          <w:sz w:val="24"/>
          <w:szCs w:val="24"/>
        </w:rPr>
        <w:t> obcí</w:t>
      </w:r>
      <w:r w:rsidR="00634BAA">
        <w:rPr>
          <w:bCs/>
          <w:sz w:val="24"/>
          <w:szCs w:val="24"/>
        </w:rPr>
        <w:t>,</w:t>
      </w:r>
      <w:r w:rsidRPr="00286711">
        <w:rPr>
          <w:bCs/>
          <w:sz w:val="24"/>
          <w:szCs w:val="24"/>
        </w:rPr>
        <w:t xml:space="preserve"> dojde k posouzení možnosti zachování stávajícího stavu koryta po povodni, popř. pouze s nezbytnou minimální stabilizací koryta technickými opatřeními</w:t>
      </w:r>
      <w:r w:rsidR="00634BAA">
        <w:rPr>
          <w:bCs/>
          <w:sz w:val="24"/>
          <w:szCs w:val="24"/>
        </w:rPr>
        <w:t xml:space="preserve"> (detaily této </w:t>
      </w:r>
      <w:proofErr w:type="gramStart"/>
      <w:r w:rsidR="00634BAA">
        <w:rPr>
          <w:bCs/>
          <w:sz w:val="24"/>
          <w:szCs w:val="24"/>
        </w:rPr>
        <w:t>možnosti - viz</w:t>
      </w:r>
      <w:proofErr w:type="gramEnd"/>
      <w:r w:rsidR="00634BAA">
        <w:rPr>
          <w:bCs/>
          <w:sz w:val="24"/>
          <w:szCs w:val="24"/>
        </w:rPr>
        <w:t xml:space="preserve"> níže)</w:t>
      </w:r>
      <w:r w:rsidRPr="00286711">
        <w:rPr>
          <w:bCs/>
          <w:sz w:val="24"/>
          <w:szCs w:val="24"/>
        </w:rPr>
        <w:t>.</w:t>
      </w:r>
    </w:p>
    <w:p w14:paraId="61440F16" w14:textId="77777777" w:rsidR="00ED067A" w:rsidRDefault="00ED067A" w:rsidP="00C926F3">
      <w:pPr>
        <w:jc w:val="both"/>
        <w:rPr>
          <w:bCs/>
          <w:sz w:val="24"/>
          <w:szCs w:val="24"/>
        </w:rPr>
      </w:pPr>
      <w:r w:rsidRPr="00286711">
        <w:rPr>
          <w:bCs/>
          <w:sz w:val="24"/>
          <w:szCs w:val="24"/>
        </w:rPr>
        <w:t xml:space="preserve">V návaznosti na případnou projekční změnu upraveného koryta do stavu koryta </w:t>
      </w:r>
      <w:proofErr w:type="gramStart"/>
      <w:r w:rsidRPr="00286711">
        <w:rPr>
          <w:bCs/>
          <w:sz w:val="24"/>
          <w:szCs w:val="24"/>
        </w:rPr>
        <w:t>přírodního  bude</w:t>
      </w:r>
      <w:proofErr w:type="gramEnd"/>
      <w:r w:rsidRPr="00286711">
        <w:rPr>
          <w:bCs/>
          <w:sz w:val="24"/>
          <w:szCs w:val="24"/>
        </w:rPr>
        <w:t xml:space="preserve"> provedeno legislativní odstranění</w:t>
      </w:r>
      <w:r w:rsidR="00634BAA">
        <w:rPr>
          <w:bCs/>
          <w:sz w:val="24"/>
          <w:szCs w:val="24"/>
        </w:rPr>
        <w:t xml:space="preserve"> dotčené části</w:t>
      </w:r>
      <w:r w:rsidRPr="00286711">
        <w:rPr>
          <w:bCs/>
          <w:sz w:val="24"/>
          <w:szCs w:val="24"/>
        </w:rPr>
        <w:t xml:space="preserve"> úpravy toku HM 223090.</w:t>
      </w:r>
    </w:p>
    <w:p w14:paraId="0B03B95B" w14:textId="77777777" w:rsidR="00634BAA" w:rsidRDefault="005B4596" w:rsidP="005B4596">
      <w:pPr>
        <w:pStyle w:val="Text"/>
        <w:rPr>
          <w:bCs/>
          <w:szCs w:val="24"/>
        </w:rPr>
      </w:pPr>
      <w:r w:rsidRPr="009A6CF9">
        <w:rPr>
          <w:bCs/>
          <w:szCs w:val="24"/>
        </w:rPr>
        <w:t xml:space="preserve">Cílem je zpracování projektové dokumentace, </w:t>
      </w:r>
      <w:r>
        <w:rPr>
          <w:bCs/>
          <w:szCs w:val="24"/>
        </w:rPr>
        <w:t xml:space="preserve">která bude reflektovat na zjištěné závady na toku </w:t>
      </w:r>
      <w:r w:rsidRPr="0052705D">
        <w:rPr>
          <w:bCs/>
          <w:szCs w:val="24"/>
        </w:rPr>
        <w:t xml:space="preserve">a bude navrhovat jejich účinné řešení. </w:t>
      </w:r>
    </w:p>
    <w:p w14:paraId="28EA7CED" w14:textId="3589CADD" w:rsidR="00307FB0" w:rsidRDefault="00634BAA" w:rsidP="005B4596">
      <w:pPr>
        <w:pStyle w:val="Text"/>
        <w:rPr>
          <w:bCs/>
          <w:szCs w:val="24"/>
        </w:rPr>
      </w:pPr>
      <w:r>
        <w:rPr>
          <w:bCs/>
          <w:szCs w:val="24"/>
        </w:rPr>
        <w:t xml:space="preserve">Úseky rekonstrukce koryta v Hanušovicích a </w:t>
      </w:r>
      <w:proofErr w:type="gramStart"/>
      <w:r>
        <w:rPr>
          <w:bCs/>
          <w:szCs w:val="24"/>
        </w:rPr>
        <w:t>Jindřichově ,</w:t>
      </w:r>
      <w:proofErr w:type="gramEnd"/>
      <w:r>
        <w:rPr>
          <w:bCs/>
          <w:szCs w:val="24"/>
        </w:rPr>
        <w:t xml:space="preserve"> tzn. min</w:t>
      </w:r>
      <w:r w:rsidRPr="00A93A45">
        <w:rPr>
          <w:bCs/>
          <w:szCs w:val="24"/>
        </w:rPr>
        <w:t xml:space="preserve">. ř.km </w:t>
      </w:r>
      <w:r w:rsidR="00EB3460" w:rsidRPr="00EB3460">
        <w:rPr>
          <w:bCs/>
          <w:szCs w:val="24"/>
        </w:rPr>
        <w:t>0</w:t>
      </w:r>
      <w:r w:rsidR="00EB3460">
        <w:rPr>
          <w:bCs/>
          <w:szCs w:val="24"/>
        </w:rPr>
        <w:t>,000 – 0,950, 4,</w:t>
      </w:r>
      <w:r w:rsidR="00A044E6">
        <w:rPr>
          <w:bCs/>
          <w:szCs w:val="24"/>
        </w:rPr>
        <w:t>4</w:t>
      </w:r>
      <w:r w:rsidR="00EB3460">
        <w:rPr>
          <w:bCs/>
          <w:szCs w:val="24"/>
        </w:rPr>
        <w:t>00 – 9,200</w:t>
      </w:r>
      <w:r w:rsidR="00623C53">
        <w:rPr>
          <w:bCs/>
          <w:szCs w:val="24"/>
        </w:rPr>
        <w:t xml:space="preserve"> </w:t>
      </w:r>
      <w:r>
        <w:rPr>
          <w:bCs/>
          <w:szCs w:val="24"/>
        </w:rPr>
        <w:t xml:space="preserve">budou </w:t>
      </w:r>
      <w:r w:rsidR="00A358ED">
        <w:rPr>
          <w:bCs/>
          <w:szCs w:val="24"/>
        </w:rPr>
        <w:t xml:space="preserve">z důvodu potřeby detailních a přesných dat </w:t>
      </w:r>
      <w:r>
        <w:rPr>
          <w:bCs/>
          <w:szCs w:val="24"/>
        </w:rPr>
        <w:t xml:space="preserve">nově </w:t>
      </w:r>
      <w:r w:rsidR="00A358ED">
        <w:rPr>
          <w:bCs/>
          <w:szCs w:val="24"/>
        </w:rPr>
        <w:t xml:space="preserve">kompletně </w:t>
      </w:r>
      <w:r>
        <w:rPr>
          <w:bCs/>
          <w:szCs w:val="24"/>
        </w:rPr>
        <w:t>zaměřeny. Zbývající úseky</w:t>
      </w:r>
      <w:r w:rsidR="00A358ED">
        <w:rPr>
          <w:bCs/>
          <w:szCs w:val="24"/>
        </w:rPr>
        <w:t xml:space="preserve"> budou doměřeny dle </w:t>
      </w:r>
      <w:proofErr w:type="gramStart"/>
      <w:r w:rsidR="00A358ED">
        <w:rPr>
          <w:bCs/>
          <w:szCs w:val="24"/>
        </w:rPr>
        <w:t xml:space="preserve">potřeby - </w:t>
      </w:r>
      <w:r w:rsidR="00824314" w:rsidRPr="0052705D">
        <w:rPr>
          <w:bCs/>
          <w:szCs w:val="24"/>
        </w:rPr>
        <w:t>v</w:t>
      </w:r>
      <w:proofErr w:type="gramEnd"/>
      <w:r w:rsidR="00824314" w:rsidRPr="0052705D">
        <w:rPr>
          <w:bCs/>
          <w:szCs w:val="24"/>
        </w:rPr>
        <w:t> rozsahu chybějících dat z leteckého náletu lidarem</w:t>
      </w:r>
      <w:r w:rsidR="00A358ED">
        <w:rPr>
          <w:bCs/>
          <w:szCs w:val="24"/>
        </w:rPr>
        <w:t xml:space="preserve">. </w:t>
      </w:r>
    </w:p>
    <w:p w14:paraId="46C751A9" w14:textId="77777777" w:rsidR="00A358ED" w:rsidRDefault="00A358ED" w:rsidP="00A358ED">
      <w:pPr>
        <w:pStyle w:val="Text"/>
        <w:rPr>
          <w:bCs/>
          <w:szCs w:val="24"/>
        </w:rPr>
      </w:pPr>
      <w:r>
        <w:rPr>
          <w:bCs/>
          <w:szCs w:val="24"/>
        </w:rPr>
        <w:t xml:space="preserve">Stávající stav koryta a navržená opatření budou na podkladě geodetického zaměření posouzena hydrotechnickými výpočty na </w:t>
      </w:r>
      <w:proofErr w:type="gramStart"/>
      <w:r>
        <w:rPr>
          <w:bCs/>
          <w:szCs w:val="24"/>
        </w:rPr>
        <w:t>2D</w:t>
      </w:r>
      <w:proofErr w:type="gramEnd"/>
      <w:r>
        <w:rPr>
          <w:bCs/>
          <w:szCs w:val="24"/>
        </w:rPr>
        <w:t xml:space="preserve"> numerickém modelu. Posouzení bude pro aktuální N-leté povodňové průtoky dle ČHMÚ se zahrnutím předpokládané změny N-letých průtoků po povodni v září 2024. Posouzeny budou N leté průtoky 1, 5, 10, 20, 50, 100 a 500.</w:t>
      </w:r>
    </w:p>
    <w:p w14:paraId="679497C2" w14:textId="77777777" w:rsidR="00A358ED" w:rsidRPr="0052705D" w:rsidRDefault="00A358ED" w:rsidP="005B4596">
      <w:pPr>
        <w:pStyle w:val="Text"/>
        <w:rPr>
          <w:bCs/>
          <w:szCs w:val="24"/>
        </w:rPr>
      </w:pPr>
    </w:p>
    <w:p w14:paraId="4A8EE5BC" w14:textId="77777777" w:rsidR="005B4596" w:rsidRDefault="00307FB0" w:rsidP="005B4596">
      <w:pPr>
        <w:pStyle w:val="Text"/>
        <w:rPr>
          <w:bCs/>
          <w:szCs w:val="24"/>
        </w:rPr>
      </w:pPr>
      <w:r w:rsidRPr="0052705D">
        <w:rPr>
          <w:bCs/>
          <w:szCs w:val="24"/>
        </w:rPr>
        <w:t>Smyslem navržené rekonstrukce toku bude dosažení maximální možné kapacity koryta řeky</w:t>
      </w:r>
      <w:r>
        <w:rPr>
          <w:bCs/>
          <w:szCs w:val="24"/>
        </w:rPr>
        <w:t xml:space="preserve"> v intravilánech </w:t>
      </w:r>
      <w:r w:rsidR="00286711">
        <w:rPr>
          <w:bCs/>
          <w:szCs w:val="24"/>
        </w:rPr>
        <w:t>obcí</w:t>
      </w:r>
      <w:r>
        <w:rPr>
          <w:bCs/>
          <w:szCs w:val="24"/>
        </w:rPr>
        <w:t xml:space="preserve"> v rámci jejich koryta, v závislosti na </w:t>
      </w:r>
      <w:r w:rsidR="00C61C55">
        <w:rPr>
          <w:bCs/>
          <w:szCs w:val="24"/>
        </w:rPr>
        <w:t xml:space="preserve">způsobu </w:t>
      </w:r>
      <w:r>
        <w:rPr>
          <w:bCs/>
          <w:szCs w:val="24"/>
        </w:rPr>
        <w:t>využití okolních pozemků a majetkoprávních poměrech v lokalitě.</w:t>
      </w:r>
      <w:r w:rsidR="005B4596">
        <w:rPr>
          <w:bCs/>
          <w:szCs w:val="24"/>
        </w:rPr>
        <w:t xml:space="preserve"> </w:t>
      </w:r>
      <w:r w:rsidR="00ED067A">
        <w:rPr>
          <w:bCs/>
          <w:szCs w:val="24"/>
        </w:rPr>
        <w:t xml:space="preserve">V extravilánu potom maximální možné využití </w:t>
      </w:r>
      <w:r w:rsidR="00ED067A">
        <w:rPr>
          <w:bCs/>
          <w:szCs w:val="24"/>
        </w:rPr>
        <w:lastRenderedPageBreak/>
        <w:t xml:space="preserve">stávajícího </w:t>
      </w:r>
      <w:r w:rsidR="00286711">
        <w:rPr>
          <w:bCs/>
          <w:szCs w:val="24"/>
        </w:rPr>
        <w:t xml:space="preserve">stavu </w:t>
      </w:r>
      <w:r w:rsidR="00ED067A">
        <w:rPr>
          <w:bCs/>
          <w:szCs w:val="24"/>
        </w:rPr>
        <w:t>koryta po povodni</w:t>
      </w:r>
      <w:r w:rsidR="00A358ED">
        <w:rPr>
          <w:bCs/>
          <w:szCs w:val="24"/>
        </w:rPr>
        <w:t>, ale s cílem zachování jeho dlouhodobě stabilního stavu</w:t>
      </w:r>
      <w:r w:rsidR="00871381">
        <w:rPr>
          <w:bCs/>
          <w:szCs w:val="24"/>
        </w:rPr>
        <w:t xml:space="preserve">. </w:t>
      </w:r>
      <w:r w:rsidR="005B4596">
        <w:rPr>
          <w:bCs/>
          <w:szCs w:val="24"/>
        </w:rPr>
        <w:t xml:space="preserve">Účelem je </w:t>
      </w:r>
      <w:r w:rsidR="00871381">
        <w:rPr>
          <w:bCs/>
          <w:szCs w:val="24"/>
        </w:rPr>
        <w:t>rekonstrukce</w:t>
      </w:r>
      <w:r w:rsidR="00970C8E">
        <w:rPr>
          <w:bCs/>
          <w:szCs w:val="24"/>
        </w:rPr>
        <w:t xml:space="preserve"> toku, vč. všech objektů a obnova</w:t>
      </w:r>
      <w:r w:rsidR="005B4596">
        <w:rPr>
          <w:bCs/>
          <w:szCs w:val="24"/>
        </w:rPr>
        <w:t xml:space="preserve"> </w:t>
      </w:r>
      <w:r w:rsidR="005B4596" w:rsidRPr="009A6CF9">
        <w:rPr>
          <w:bCs/>
          <w:szCs w:val="24"/>
        </w:rPr>
        <w:t xml:space="preserve">stabilizace </w:t>
      </w:r>
      <w:r w:rsidR="005B4596">
        <w:rPr>
          <w:bCs/>
          <w:szCs w:val="24"/>
        </w:rPr>
        <w:t xml:space="preserve">toku </w:t>
      </w:r>
      <w:r w:rsidR="005B4596" w:rsidRPr="009A6CF9">
        <w:rPr>
          <w:bCs/>
          <w:szCs w:val="24"/>
        </w:rPr>
        <w:t>v celém řešeném úseku tak, aby</w:t>
      </w:r>
      <w:r w:rsidR="00970C8E">
        <w:rPr>
          <w:bCs/>
          <w:szCs w:val="24"/>
        </w:rPr>
        <w:t> bylo zamezeno</w:t>
      </w:r>
      <w:r w:rsidR="005B4596" w:rsidRPr="009A6CF9">
        <w:rPr>
          <w:bCs/>
          <w:szCs w:val="24"/>
        </w:rPr>
        <w:t> zahlubování dna a podemílání zdí a břehů</w:t>
      </w:r>
      <w:r w:rsidR="005B4596">
        <w:rPr>
          <w:bCs/>
          <w:szCs w:val="24"/>
        </w:rPr>
        <w:t xml:space="preserve"> a aby současně nedošlo k negativnímu ovlivnění odtokových poměrů, resp. k ovlivnění kapacity koryta</w:t>
      </w:r>
      <w:r w:rsidR="005B4596" w:rsidRPr="009A6CF9">
        <w:rPr>
          <w:bCs/>
          <w:szCs w:val="24"/>
        </w:rPr>
        <w:t xml:space="preserve">. Součástí projektu musí být také </w:t>
      </w:r>
      <w:r w:rsidR="005B4596">
        <w:rPr>
          <w:bCs/>
          <w:szCs w:val="24"/>
        </w:rPr>
        <w:t>posouzení stávajících objektů</w:t>
      </w:r>
      <w:r w:rsidR="004A118E">
        <w:rPr>
          <w:bCs/>
          <w:szCs w:val="24"/>
        </w:rPr>
        <w:t xml:space="preserve"> a již provedených úprav bezprostředně po povodni</w:t>
      </w:r>
      <w:r w:rsidR="005B4596">
        <w:rPr>
          <w:bCs/>
          <w:szCs w:val="24"/>
        </w:rPr>
        <w:t>, které budou v současných parametrech (či s</w:t>
      </w:r>
      <w:r w:rsidR="00970C8E">
        <w:rPr>
          <w:bCs/>
          <w:szCs w:val="24"/>
        </w:rPr>
        <w:t xml:space="preserve"> mírnou </w:t>
      </w:r>
      <w:proofErr w:type="gramStart"/>
      <w:r w:rsidR="005B4596">
        <w:rPr>
          <w:bCs/>
          <w:szCs w:val="24"/>
        </w:rPr>
        <w:t>úpravou)  ponechány</w:t>
      </w:r>
      <w:proofErr w:type="gramEnd"/>
      <w:r w:rsidR="00A358ED">
        <w:rPr>
          <w:bCs/>
          <w:szCs w:val="24"/>
        </w:rPr>
        <w:t xml:space="preserve">. </w:t>
      </w:r>
    </w:p>
    <w:p w14:paraId="67104B97" w14:textId="77777777" w:rsidR="005B4596" w:rsidRDefault="005B4596" w:rsidP="00C926F3">
      <w:pPr>
        <w:jc w:val="both"/>
        <w:rPr>
          <w:bCs/>
          <w:sz w:val="24"/>
          <w:szCs w:val="24"/>
        </w:rPr>
      </w:pPr>
    </w:p>
    <w:p w14:paraId="7730C814" w14:textId="1050F9ED" w:rsidR="00A62F1A" w:rsidRDefault="00A62F1A" w:rsidP="00C926F3">
      <w:pPr>
        <w:jc w:val="both"/>
        <w:rPr>
          <w:bCs/>
          <w:sz w:val="24"/>
          <w:szCs w:val="24"/>
        </w:rPr>
      </w:pPr>
      <w:r>
        <w:rPr>
          <w:bCs/>
          <w:sz w:val="24"/>
          <w:szCs w:val="24"/>
        </w:rPr>
        <w:t>Dále upozorňujeme, že v </w:t>
      </w:r>
      <w:r w:rsidRPr="00173BF3">
        <w:rPr>
          <w:bCs/>
          <w:sz w:val="24"/>
          <w:szCs w:val="24"/>
        </w:rPr>
        <w:t xml:space="preserve">úseku </w:t>
      </w:r>
      <w:r w:rsidRPr="00A93A45">
        <w:rPr>
          <w:bCs/>
          <w:sz w:val="24"/>
          <w:szCs w:val="24"/>
        </w:rPr>
        <w:t>ř.km</w:t>
      </w:r>
      <w:r w:rsidR="00EB3460">
        <w:rPr>
          <w:bCs/>
          <w:sz w:val="24"/>
          <w:szCs w:val="24"/>
        </w:rPr>
        <w:t xml:space="preserve"> 0,61 – 0,83 na pravém břehu řeky </w:t>
      </w:r>
      <w:r>
        <w:rPr>
          <w:bCs/>
          <w:sz w:val="24"/>
          <w:szCs w:val="24"/>
        </w:rPr>
        <w:t>je připravován záměr na zbudování nového sportoviště města Hanušovice. K tomuto záměru byl</w:t>
      </w:r>
      <w:r w:rsidR="006E55D6">
        <w:rPr>
          <w:bCs/>
          <w:sz w:val="24"/>
          <w:szCs w:val="24"/>
        </w:rPr>
        <w:t xml:space="preserve"> zhotoven ideový návrh řešení, který byl orientačně posouzen útvarem </w:t>
      </w:r>
      <w:proofErr w:type="spellStart"/>
      <w:r w:rsidR="006E55D6">
        <w:rPr>
          <w:bCs/>
          <w:sz w:val="24"/>
          <w:szCs w:val="24"/>
        </w:rPr>
        <w:t>hydroinformatiky</w:t>
      </w:r>
      <w:proofErr w:type="spellEnd"/>
      <w:r w:rsidR="006E55D6">
        <w:rPr>
          <w:bCs/>
          <w:sz w:val="24"/>
          <w:szCs w:val="24"/>
        </w:rPr>
        <w:t xml:space="preserve"> PM. Přípravu PD a technický návrh je tedy nutno koordinovat s projektem nového sportovního areálu.</w:t>
      </w:r>
    </w:p>
    <w:p w14:paraId="25789A82" w14:textId="77777777" w:rsidR="006E55D6" w:rsidRPr="00C926F3" w:rsidRDefault="006E55D6" w:rsidP="00C926F3">
      <w:pPr>
        <w:jc w:val="both"/>
        <w:rPr>
          <w:bCs/>
          <w:sz w:val="24"/>
          <w:szCs w:val="24"/>
        </w:rPr>
      </w:pPr>
    </w:p>
    <w:p w14:paraId="1ECC2ECB" w14:textId="77777777" w:rsidR="005C72A3" w:rsidRDefault="005C72A3" w:rsidP="005C72A3">
      <w:pPr>
        <w:tabs>
          <w:tab w:val="left" w:pos="360"/>
        </w:tabs>
        <w:jc w:val="both"/>
        <w:rPr>
          <w:sz w:val="24"/>
          <w:szCs w:val="24"/>
        </w:rPr>
      </w:pPr>
    </w:p>
    <w:p w14:paraId="1A2BD2C0" w14:textId="77777777" w:rsidR="003F2EF4" w:rsidRPr="00B64A7C" w:rsidRDefault="005C72A3" w:rsidP="003F2EF4">
      <w:pPr>
        <w:pStyle w:val="Odstavecseseznamem"/>
        <w:numPr>
          <w:ilvl w:val="0"/>
          <w:numId w:val="2"/>
        </w:numPr>
        <w:tabs>
          <w:tab w:val="left" w:pos="360"/>
        </w:tabs>
        <w:spacing w:after="240"/>
        <w:ind w:left="641" w:hanging="357"/>
        <w:jc w:val="both"/>
        <w:rPr>
          <w:b/>
          <w:sz w:val="24"/>
          <w:szCs w:val="24"/>
        </w:rPr>
      </w:pPr>
      <w:r w:rsidRPr="00B64A7C">
        <w:rPr>
          <w:b/>
          <w:sz w:val="24"/>
          <w:szCs w:val="24"/>
        </w:rPr>
        <w:t>Výchozí pod</w:t>
      </w:r>
      <w:r w:rsidR="003F2EF4" w:rsidRPr="00B64A7C">
        <w:rPr>
          <w:b/>
          <w:sz w:val="24"/>
          <w:szCs w:val="24"/>
        </w:rPr>
        <w:t>k</w:t>
      </w:r>
      <w:r w:rsidRPr="00B64A7C">
        <w:rPr>
          <w:b/>
          <w:sz w:val="24"/>
          <w:szCs w:val="24"/>
        </w:rPr>
        <w:t>lady</w:t>
      </w:r>
    </w:p>
    <w:p w14:paraId="1E40E1A6" w14:textId="77777777" w:rsidR="003F2EF4" w:rsidRDefault="003F2EF4" w:rsidP="008A7955">
      <w:pPr>
        <w:tabs>
          <w:tab w:val="left" w:pos="360"/>
        </w:tabs>
        <w:jc w:val="both"/>
        <w:rPr>
          <w:sz w:val="24"/>
          <w:szCs w:val="24"/>
        </w:rPr>
      </w:pPr>
      <w:r w:rsidRPr="003F2EF4">
        <w:rPr>
          <w:sz w:val="24"/>
          <w:szCs w:val="24"/>
        </w:rPr>
        <w:t xml:space="preserve">- </w:t>
      </w:r>
      <w:r w:rsidR="00FD230C">
        <w:rPr>
          <w:sz w:val="24"/>
          <w:szCs w:val="24"/>
        </w:rPr>
        <w:t>Protokol PŠ</w:t>
      </w:r>
      <w:r w:rsidR="00266587">
        <w:rPr>
          <w:sz w:val="24"/>
          <w:szCs w:val="24"/>
        </w:rPr>
        <w:t xml:space="preserve"> č. </w:t>
      </w:r>
      <w:r w:rsidR="00CE11A9">
        <w:rPr>
          <w:sz w:val="24"/>
          <w:szCs w:val="24"/>
        </w:rPr>
        <w:t>222</w:t>
      </w:r>
      <w:r w:rsidR="007A150E">
        <w:rPr>
          <w:sz w:val="24"/>
          <w:szCs w:val="24"/>
        </w:rPr>
        <w:t>:</w:t>
      </w:r>
      <w:r w:rsidR="00F87DA1">
        <w:rPr>
          <w:sz w:val="24"/>
          <w:szCs w:val="24"/>
        </w:rPr>
        <w:t xml:space="preserve"> </w:t>
      </w:r>
      <w:r w:rsidR="00CE11A9" w:rsidRPr="00CE11A9">
        <w:rPr>
          <w:sz w:val="24"/>
          <w:szCs w:val="24"/>
        </w:rPr>
        <w:t xml:space="preserve">Branná, Hanušovice – Jindřichov, km 0,0 – 9,2 </w:t>
      </w:r>
      <w:proofErr w:type="gramStart"/>
      <w:r w:rsidR="00CE11A9" w:rsidRPr="00CE11A9">
        <w:rPr>
          <w:sz w:val="24"/>
          <w:szCs w:val="24"/>
        </w:rPr>
        <w:t>( HM</w:t>
      </w:r>
      <w:proofErr w:type="gramEnd"/>
      <w:r w:rsidR="00CE11A9" w:rsidRPr="00CE11A9">
        <w:rPr>
          <w:sz w:val="24"/>
          <w:szCs w:val="24"/>
        </w:rPr>
        <w:t xml:space="preserve"> 223090)</w:t>
      </w:r>
    </w:p>
    <w:p w14:paraId="3A1D653D" w14:textId="77777777" w:rsidR="00CE11A9" w:rsidRDefault="00CE11A9" w:rsidP="00CE11A9">
      <w:pPr>
        <w:tabs>
          <w:tab w:val="left" w:pos="360"/>
        </w:tabs>
        <w:jc w:val="both"/>
        <w:rPr>
          <w:sz w:val="24"/>
          <w:szCs w:val="24"/>
        </w:rPr>
      </w:pPr>
      <w:r>
        <w:rPr>
          <w:sz w:val="24"/>
          <w:szCs w:val="24"/>
        </w:rPr>
        <w:t xml:space="preserve">- PD – Odstranění povodňových škod na řece Branná, I. ETAPA, Ústí do řeky Moravy – Jindřichov km 0,00 – 5,55, </w:t>
      </w:r>
      <w:proofErr w:type="spellStart"/>
      <w:r>
        <w:rPr>
          <w:sz w:val="24"/>
          <w:szCs w:val="24"/>
        </w:rPr>
        <w:t>Aquatis</w:t>
      </w:r>
      <w:proofErr w:type="spellEnd"/>
      <w:r>
        <w:rPr>
          <w:sz w:val="24"/>
          <w:szCs w:val="24"/>
        </w:rPr>
        <w:t xml:space="preserve"> a.s., 12/1997</w:t>
      </w:r>
    </w:p>
    <w:p w14:paraId="14C19706" w14:textId="77777777" w:rsidR="00CE11A9" w:rsidRDefault="00CE11A9" w:rsidP="00CE11A9">
      <w:pPr>
        <w:tabs>
          <w:tab w:val="left" w:pos="360"/>
        </w:tabs>
        <w:jc w:val="both"/>
        <w:rPr>
          <w:sz w:val="24"/>
          <w:szCs w:val="24"/>
        </w:rPr>
      </w:pPr>
      <w:r>
        <w:rPr>
          <w:sz w:val="24"/>
          <w:szCs w:val="24"/>
        </w:rPr>
        <w:t xml:space="preserve">- PD – Rekonstrukce řeky Branná km 6,40-12,60, </w:t>
      </w:r>
      <w:proofErr w:type="spellStart"/>
      <w:r>
        <w:rPr>
          <w:sz w:val="24"/>
          <w:szCs w:val="24"/>
        </w:rPr>
        <w:t>Aquatis</w:t>
      </w:r>
      <w:proofErr w:type="spellEnd"/>
      <w:r>
        <w:rPr>
          <w:sz w:val="24"/>
          <w:szCs w:val="24"/>
        </w:rPr>
        <w:t xml:space="preserve"> a.s., 05/1998</w:t>
      </w:r>
    </w:p>
    <w:p w14:paraId="61CB8E0E" w14:textId="77777777" w:rsidR="00215B36" w:rsidRPr="0052705D" w:rsidRDefault="0052705D" w:rsidP="0052705D">
      <w:pPr>
        <w:tabs>
          <w:tab w:val="left" w:pos="360"/>
        </w:tabs>
        <w:jc w:val="both"/>
        <w:rPr>
          <w:sz w:val="24"/>
          <w:szCs w:val="24"/>
        </w:rPr>
      </w:pPr>
      <w:r>
        <w:rPr>
          <w:sz w:val="24"/>
          <w:szCs w:val="24"/>
        </w:rPr>
        <w:t xml:space="preserve">- </w:t>
      </w:r>
      <w:r w:rsidR="00215B36" w:rsidRPr="0052705D">
        <w:rPr>
          <w:sz w:val="24"/>
          <w:szCs w:val="24"/>
        </w:rPr>
        <w:t>Letecké geodetické zaměření (</w:t>
      </w:r>
      <w:proofErr w:type="gramStart"/>
      <w:r w:rsidR="00215B36" w:rsidRPr="0052705D">
        <w:rPr>
          <w:sz w:val="24"/>
          <w:szCs w:val="24"/>
        </w:rPr>
        <w:t>LIDAR)  Branné</w:t>
      </w:r>
      <w:proofErr w:type="gramEnd"/>
      <w:r w:rsidR="00215B36" w:rsidRPr="0052705D">
        <w:rPr>
          <w:sz w:val="24"/>
          <w:szCs w:val="24"/>
        </w:rPr>
        <w:t xml:space="preserve"> (od soutoku s Moravou po km 7,2 nad soutokem s LB přítokem Sklená voda) po povodni v září 2024 (22, 23.9.2024)</w:t>
      </w:r>
    </w:p>
    <w:p w14:paraId="591596DC" w14:textId="77777777" w:rsidR="00215B36" w:rsidRPr="0052705D" w:rsidRDefault="0052705D" w:rsidP="0052705D">
      <w:pPr>
        <w:tabs>
          <w:tab w:val="left" w:pos="360"/>
        </w:tabs>
        <w:jc w:val="both"/>
        <w:rPr>
          <w:sz w:val="24"/>
          <w:szCs w:val="24"/>
        </w:rPr>
      </w:pPr>
      <w:r>
        <w:rPr>
          <w:sz w:val="24"/>
          <w:szCs w:val="24"/>
        </w:rPr>
        <w:t xml:space="preserve">- </w:t>
      </w:r>
      <w:r w:rsidR="00215B36" w:rsidRPr="0052705D">
        <w:rPr>
          <w:sz w:val="24"/>
          <w:szCs w:val="24"/>
        </w:rPr>
        <w:t>Letecké geodetické zaměření (</w:t>
      </w:r>
      <w:proofErr w:type="gramStart"/>
      <w:r w:rsidR="00215B36" w:rsidRPr="0052705D">
        <w:rPr>
          <w:sz w:val="24"/>
          <w:szCs w:val="24"/>
        </w:rPr>
        <w:t>LIDAR)  Branné</w:t>
      </w:r>
      <w:proofErr w:type="gramEnd"/>
      <w:r w:rsidR="00215B36" w:rsidRPr="0052705D">
        <w:rPr>
          <w:sz w:val="24"/>
          <w:szCs w:val="24"/>
        </w:rPr>
        <w:t xml:space="preserve"> (od soutoku s Moravou po km 9,35 nad silniční most přes Brannou nad Novými Losinami po provedení zabezpečovacích prací, z dubna 2025</w:t>
      </w:r>
      <w:r w:rsidR="00824314" w:rsidRPr="0052705D">
        <w:rPr>
          <w:sz w:val="24"/>
          <w:szCs w:val="24"/>
        </w:rPr>
        <w:t xml:space="preserve">, </w:t>
      </w:r>
      <w:proofErr w:type="spellStart"/>
      <w:r w:rsidR="00824314" w:rsidRPr="0052705D">
        <w:rPr>
          <w:sz w:val="24"/>
          <w:szCs w:val="24"/>
        </w:rPr>
        <w:t>ortofotomapa</w:t>
      </w:r>
      <w:proofErr w:type="spellEnd"/>
      <w:r w:rsidR="00215B36" w:rsidRPr="0052705D">
        <w:rPr>
          <w:sz w:val="24"/>
          <w:szCs w:val="24"/>
        </w:rPr>
        <w:t xml:space="preserve"> </w:t>
      </w:r>
    </w:p>
    <w:p w14:paraId="2C4965B7" w14:textId="77777777" w:rsidR="00215B36" w:rsidRPr="0052705D" w:rsidRDefault="0052705D" w:rsidP="0052705D">
      <w:pPr>
        <w:tabs>
          <w:tab w:val="left" w:pos="360"/>
        </w:tabs>
        <w:jc w:val="both"/>
        <w:rPr>
          <w:sz w:val="24"/>
          <w:szCs w:val="24"/>
        </w:rPr>
      </w:pPr>
      <w:r>
        <w:rPr>
          <w:sz w:val="24"/>
          <w:szCs w:val="24"/>
        </w:rPr>
        <w:t xml:space="preserve">- </w:t>
      </w:r>
      <w:r w:rsidR="00215B36" w:rsidRPr="0052705D">
        <w:rPr>
          <w:sz w:val="24"/>
          <w:szCs w:val="24"/>
        </w:rPr>
        <w:t>Platn</w:t>
      </w:r>
      <w:r w:rsidR="00824314" w:rsidRPr="0052705D">
        <w:rPr>
          <w:sz w:val="24"/>
          <w:szCs w:val="24"/>
        </w:rPr>
        <w:t>é</w:t>
      </w:r>
      <w:r w:rsidR="00215B36" w:rsidRPr="0052705D">
        <w:rPr>
          <w:sz w:val="24"/>
          <w:szCs w:val="24"/>
        </w:rPr>
        <w:t xml:space="preserve"> záplavová území a geodetická zaměření </w:t>
      </w:r>
      <w:r w:rsidR="00824314" w:rsidRPr="0052705D">
        <w:rPr>
          <w:sz w:val="24"/>
          <w:szCs w:val="24"/>
        </w:rPr>
        <w:t>Branné, rok 2010.</w:t>
      </w:r>
    </w:p>
    <w:p w14:paraId="16CFF79F" w14:textId="77777777" w:rsidR="008A7955" w:rsidRPr="00D263DB" w:rsidRDefault="008A7955" w:rsidP="008A7955">
      <w:pPr>
        <w:tabs>
          <w:tab w:val="left" w:pos="360"/>
        </w:tabs>
        <w:jc w:val="both"/>
        <w:rPr>
          <w:iCs/>
          <w:sz w:val="24"/>
          <w:szCs w:val="24"/>
        </w:rPr>
      </w:pPr>
      <w:r w:rsidRPr="00D263DB">
        <w:rPr>
          <w:iCs/>
          <w:sz w:val="24"/>
          <w:szCs w:val="24"/>
        </w:rPr>
        <w:t>-</w:t>
      </w:r>
      <w:r w:rsidR="00C926F3" w:rsidRPr="00D263DB">
        <w:rPr>
          <w:iCs/>
          <w:sz w:val="24"/>
          <w:szCs w:val="24"/>
        </w:rPr>
        <w:t xml:space="preserve"> Katastrální situace</w:t>
      </w:r>
    </w:p>
    <w:p w14:paraId="435B55F2" w14:textId="77777777" w:rsidR="00192609" w:rsidRDefault="008A7955" w:rsidP="003F2EF4">
      <w:pPr>
        <w:tabs>
          <w:tab w:val="left" w:pos="360"/>
        </w:tabs>
        <w:spacing w:after="240"/>
        <w:jc w:val="both"/>
        <w:rPr>
          <w:iCs/>
          <w:sz w:val="24"/>
          <w:szCs w:val="24"/>
        </w:rPr>
      </w:pPr>
      <w:r w:rsidRPr="00D263DB">
        <w:rPr>
          <w:iCs/>
          <w:sz w:val="24"/>
          <w:szCs w:val="24"/>
        </w:rPr>
        <w:t xml:space="preserve">- </w:t>
      </w:r>
      <w:r w:rsidR="00C926F3" w:rsidRPr="00D263DB">
        <w:rPr>
          <w:iCs/>
          <w:sz w:val="24"/>
          <w:szCs w:val="24"/>
        </w:rPr>
        <w:t>Fotodokumentace</w:t>
      </w:r>
    </w:p>
    <w:p w14:paraId="21FCEDD2" w14:textId="77777777" w:rsidR="00D263DB" w:rsidRPr="00D263DB" w:rsidRDefault="00D263DB" w:rsidP="003F2EF4">
      <w:pPr>
        <w:tabs>
          <w:tab w:val="left" w:pos="360"/>
        </w:tabs>
        <w:spacing w:after="240"/>
        <w:jc w:val="both"/>
        <w:rPr>
          <w:iCs/>
          <w:sz w:val="24"/>
          <w:szCs w:val="24"/>
        </w:rPr>
      </w:pPr>
    </w:p>
    <w:p w14:paraId="7F3C6102" w14:textId="77777777" w:rsidR="003F2EF4" w:rsidRPr="00B64A7C" w:rsidRDefault="003F2EF4" w:rsidP="003F2EF4">
      <w:pPr>
        <w:pStyle w:val="Odstavecseseznamem"/>
        <w:numPr>
          <w:ilvl w:val="0"/>
          <w:numId w:val="2"/>
        </w:numPr>
        <w:tabs>
          <w:tab w:val="left" w:pos="360"/>
        </w:tabs>
        <w:spacing w:after="240"/>
        <w:jc w:val="both"/>
        <w:rPr>
          <w:b/>
          <w:sz w:val="24"/>
          <w:szCs w:val="24"/>
        </w:rPr>
      </w:pPr>
      <w:r w:rsidRPr="00B64A7C">
        <w:rPr>
          <w:b/>
          <w:sz w:val="24"/>
          <w:szCs w:val="24"/>
        </w:rPr>
        <w:t xml:space="preserve">Návrh řešení </w:t>
      </w:r>
      <w:r w:rsidR="00A62F1A">
        <w:rPr>
          <w:b/>
          <w:sz w:val="24"/>
          <w:szCs w:val="24"/>
        </w:rPr>
        <w:t>a požadavky na zpracování PD</w:t>
      </w:r>
    </w:p>
    <w:p w14:paraId="4A62941E" w14:textId="77777777" w:rsidR="004E7CFE" w:rsidRDefault="002821F8" w:rsidP="00814FAC">
      <w:pPr>
        <w:tabs>
          <w:tab w:val="left" w:pos="360"/>
        </w:tabs>
        <w:spacing w:after="240"/>
        <w:jc w:val="both"/>
        <w:rPr>
          <w:sz w:val="24"/>
          <w:szCs w:val="24"/>
        </w:rPr>
      </w:pPr>
      <w:r>
        <w:rPr>
          <w:sz w:val="24"/>
          <w:szCs w:val="24"/>
        </w:rPr>
        <w:t xml:space="preserve">Úkolem je návrh technického řešení </w:t>
      </w:r>
      <w:r w:rsidR="0001791C">
        <w:rPr>
          <w:sz w:val="24"/>
          <w:szCs w:val="24"/>
        </w:rPr>
        <w:t xml:space="preserve">rekonstrukce </w:t>
      </w:r>
      <w:r>
        <w:rPr>
          <w:sz w:val="24"/>
          <w:szCs w:val="24"/>
        </w:rPr>
        <w:t>pro zajištění plynulého a bezpečného průtoku korytem toku spočívající v</w:t>
      </w:r>
      <w:r w:rsidR="004E7CFE">
        <w:rPr>
          <w:sz w:val="24"/>
          <w:szCs w:val="24"/>
        </w:rPr>
        <w:t>:</w:t>
      </w:r>
    </w:p>
    <w:p w14:paraId="6AADDAD3" w14:textId="77777777" w:rsidR="008657D3" w:rsidRPr="00D8489C" w:rsidRDefault="00551555" w:rsidP="00FC27CA">
      <w:pPr>
        <w:pStyle w:val="Odstavecseseznamem"/>
        <w:numPr>
          <w:ilvl w:val="0"/>
          <w:numId w:val="19"/>
        </w:numPr>
        <w:jc w:val="both"/>
        <w:rPr>
          <w:bCs/>
          <w:sz w:val="24"/>
          <w:szCs w:val="24"/>
        </w:rPr>
      </w:pPr>
      <w:r w:rsidRPr="00F707DD">
        <w:rPr>
          <w:bCs/>
          <w:sz w:val="24"/>
          <w:szCs w:val="24"/>
        </w:rPr>
        <w:t>posouzení a zhodnocení stavu koryta toku a objektů na toku po povodni pro návrh nápravných opatření</w:t>
      </w:r>
      <w:r w:rsidR="008657D3">
        <w:rPr>
          <w:bCs/>
          <w:sz w:val="24"/>
          <w:szCs w:val="24"/>
        </w:rPr>
        <w:t xml:space="preserve">. </w:t>
      </w:r>
      <w:r w:rsidR="008657D3" w:rsidRPr="008657D3">
        <w:rPr>
          <w:bCs/>
          <w:sz w:val="24"/>
          <w:szCs w:val="24"/>
        </w:rPr>
        <w:t xml:space="preserve">Budou provedeny potřebné </w:t>
      </w:r>
      <w:r w:rsidR="008657D3" w:rsidRPr="00A93A45">
        <w:rPr>
          <w:bCs/>
          <w:sz w:val="24"/>
          <w:szCs w:val="24"/>
        </w:rPr>
        <w:t>průzkumné práce</w:t>
      </w:r>
      <w:r w:rsidR="008657D3" w:rsidRPr="008657D3">
        <w:rPr>
          <w:bCs/>
          <w:sz w:val="24"/>
          <w:szCs w:val="24"/>
        </w:rPr>
        <w:t xml:space="preserve"> ověřující stav stávajících konstrukcí (geologické a vrtné práce do zdí, základů, kopané sondy v korytě toku, za rubem </w:t>
      </w:r>
      <w:proofErr w:type="gramStart"/>
      <w:r w:rsidR="008657D3" w:rsidRPr="008657D3">
        <w:rPr>
          <w:bCs/>
          <w:sz w:val="24"/>
          <w:szCs w:val="24"/>
        </w:rPr>
        <w:t>zdí,</w:t>
      </w:r>
      <w:proofErr w:type="gramEnd"/>
      <w:r w:rsidR="008657D3" w:rsidRPr="008657D3">
        <w:rPr>
          <w:bCs/>
          <w:sz w:val="24"/>
          <w:szCs w:val="24"/>
        </w:rPr>
        <w:t xml:space="preserve"> atp.) v podrobnosti pro zajištění stávajícího stavu a optimálního návrhu řešení objektů a jejich založení.</w:t>
      </w:r>
      <w:r w:rsidR="008657D3">
        <w:rPr>
          <w:bCs/>
          <w:sz w:val="24"/>
          <w:szCs w:val="24"/>
        </w:rPr>
        <w:t xml:space="preserve"> </w:t>
      </w:r>
      <w:r w:rsidR="008657D3" w:rsidRPr="00696ADA">
        <w:rPr>
          <w:bCs/>
          <w:sz w:val="24"/>
          <w:szCs w:val="24"/>
        </w:rPr>
        <w:t>Dále bude předložen návrh oprav, či drobných úprav objektů (dle výše uvedených vyhodnocení)</w:t>
      </w:r>
      <w:r w:rsidR="008657D3" w:rsidRPr="00A93A45">
        <w:rPr>
          <w:bCs/>
          <w:sz w:val="24"/>
          <w:szCs w:val="24"/>
        </w:rPr>
        <w:t>,</w:t>
      </w:r>
      <w:r w:rsidR="008657D3" w:rsidRPr="00696ADA">
        <w:rPr>
          <w:bCs/>
          <w:sz w:val="24"/>
          <w:szCs w:val="24"/>
        </w:rPr>
        <w:t xml:space="preserve"> jehož součástí bude i způsob kotvení, zakládání atd. Tyto návrhy budou v rámci výrobních výborů odsouhlaseny Povodím</w:t>
      </w:r>
      <w:r w:rsidR="008657D3" w:rsidRPr="00D8489C">
        <w:rPr>
          <w:bCs/>
          <w:sz w:val="24"/>
          <w:szCs w:val="24"/>
        </w:rPr>
        <w:t xml:space="preserve"> Moravy, s. p.</w:t>
      </w:r>
    </w:p>
    <w:p w14:paraId="7EDB4CB3" w14:textId="5D2141FA" w:rsidR="008657D3" w:rsidRPr="008657D3" w:rsidRDefault="008657D3" w:rsidP="00A93A45">
      <w:pPr>
        <w:pStyle w:val="Odstavecseseznamem"/>
        <w:numPr>
          <w:ilvl w:val="0"/>
          <w:numId w:val="19"/>
        </w:numPr>
        <w:jc w:val="both"/>
        <w:rPr>
          <w:bCs/>
          <w:sz w:val="24"/>
          <w:szCs w:val="24"/>
        </w:rPr>
      </w:pPr>
      <w:r w:rsidRPr="008657D3">
        <w:rPr>
          <w:bCs/>
          <w:sz w:val="24"/>
          <w:szCs w:val="24"/>
        </w:rPr>
        <w:t xml:space="preserve">Zmapování lokalit zabezpečovacích prací, včetně zdokumentování (zaměření a zakreslení) a posouzení provedených prací. Konstrukce budou dle návrhu projektanta rozebrány, či ponechány a budou zaznačeny do PD. </w:t>
      </w:r>
    </w:p>
    <w:p w14:paraId="5CC1A7C3" w14:textId="763D5F5A" w:rsidR="0034510A" w:rsidRPr="0034510A" w:rsidRDefault="0034510A" w:rsidP="00A93A45">
      <w:pPr>
        <w:pStyle w:val="Odstavecseseznamem"/>
        <w:numPr>
          <w:ilvl w:val="0"/>
          <w:numId w:val="19"/>
        </w:numPr>
        <w:jc w:val="both"/>
        <w:rPr>
          <w:bCs/>
          <w:sz w:val="24"/>
          <w:szCs w:val="24"/>
        </w:rPr>
      </w:pPr>
      <w:r w:rsidRPr="00A93A45">
        <w:rPr>
          <w:bCs/>
          <w:sz w:val="24"/>
          <w:szCs w:val="24"/>
        </w:rPr>
        <w:t xml:space="preserve">Úseky rekonstrukce koryta v Hanušovicích a </w:t>
      </w:r>
      <w:proofErr w:type="gramStart"/>
      <w:r w:rsidRPr="00A93A45">
        <w:rPr>
          <w:bCs/>
          <w:sz w:val="24"/>
          <w:szCs w:val="24"/>
        </w:rPr>
        <w:t>Jindřichově ,</w:t>
      </w:r>
      <w:proofErr w:type="gramEnd"/>
      <w:r w:rsidRPr="00A93A45">
        <w:rPr>
          <w:bCs/>
          <w:sz w:val="24"/>
          <w:szCs w:val="24"/>
        </w:rPr>
        <w:t xml:space="preserve"> tzn. min. ř.km 0,000 – 0,950, 4,</w:t>
      </w:r>
      <w:r w:rsidR="000A7260">
        <w:rPr>
          <w:bCs/>
          <w:sz w:val="24"/>
          <w:szCs w:val="24"/>
        </w:rPr>
        <w:t>4</w:t>
      </w:r>
      <w:r w:rsidRPr="00A93A45">
        <w:rPr>
          <w:bCs/>
          <w:sz w:val="24"/>
          <w:szCs w:val="24"/>
        </w:rPr>
        <w:t xml:space="preserve">00 – 9,200 budou z důvodu potřeby detailních a přesných dat nově kompletně zaměřeny. Zbývající úseky budou doměřeny dle </w:t>
      </w:r>
      <w:proofErr w:type="gramStart"/>
      <w:r w:rsidRPr="00A93A45">
        <w:rPr>
          <w:bCs/>
          <w:sz w:val="24"/>
          <w:szCs w:val="24"/>
        </w:rPr>
        <w:t>potřeby - v</w:t>
      </w:r>
      <w:proofErr w:type="gramEnd"/>
      <w:r w:rsidRPr="00A93A45">
        <w:rPr>
          <w:bCs/>
          <w:sz w:val="24"/>
          <w:szCs w:val="24"/>
        </w:rPr>
        <w:t xml:space="preserve"> rozsahu chybějících dat </w:t>
      </w:r>
      <w:r w:rsidRPr="00A93A45">
        <w:rPr>
          <w:bCs/>
          <w:sz w:val="24"/>
          <w:szCs w:val="24"/>
        </w:rPr>
        <w:lastRenderedPageBreak/>
        <w:t xml:space="preserve">z leteckého náletu lidarem. </w:t>
      </w:r>
      <w:r>
        <w:rPr>
          <w:bCs/>
          <w:sz w:val="24"/>
          <w:szCs w:val="24"/>
        </w:rPr>
        <w:t xml:space="preserve">Budou </w:t>
      </w:r>
      <w:r w:rsidRPr="0034510A">
        <w:rPr>
          <w:bCs/>
          <w:sz w:val="24"/>
          <w:szCs w:val="24"/>
        </w:rPr>
        <w:t>vykreslen</w:t>
      </w:r>
      <w:r>
        <w:rPr>
          <w:bCs/>
          <w:sz w:val="24"/>
          <w:szCs w:val="24"/>
        </w:rPr>
        <w:t>y</w:t>
      </w:r>
      <w:r w:rsidRPr="0034510A">
        <w:rPr>
          <w:bCs/>
          <w:sz w:val="24"/>
          <w:szCs w:val="24"/>
        </w:rPr>
        <w:t xml:space="preserve"> podélného profilu a charakteristických</w:t>
      </w:r>
      <w:r>
        <w:rPr>
          <w:bCs/>
          <w:sz w:val="24"/>
          <w:szCs w:val="24"/>
        </w:rPr>
        <w:t xml:space="preserve"> </w:t>
      </w:r>
      <w:r w:rsidRPr="0034510A">
        <w:rPr>
          <w:bCs/>
          <w:sz w:val="24"/>
          <w:szCs w:val="24"/>
        </w:rPr>
        <w:t>příčných profilů, což bude podklad pro posuzovací a návrhovou část PD.</w:t>
      </w:r>
    </w:p>
    <w:p w14:paraId="0DC46664" w14:textId="77777777" w:rsidR="00551555" w:rsidRPr="00A93A45" w:rsidRDefault="00551555" w:rsidP="00087B8E">
      <w:pPr>
        <w:pStyle w:val="Odstavecseseznamem"/>
        <w:numPr>
          <w:ilvl w:val="0"/>
          <w:numId w:val="19"/>
        </w:numPr>
        <w:jc w:val="both"/>
        <w:rPr>
          <w:bCs/>
          <w:sz w:val="24"/>
          <w:szCs w:val="24"/>
        </w:rPr>
      </w:pPr>
      <w:r w:rsidRPr="00F707DD">
        <w:rPr>
          <w:bCs/>
          <w:sz w:val="24"/>
          <w:szCs w:val="24"/>
        </w:rPr>
        <w:t xml:space="preserve">hydrotechnické posouzení </w:t>
      </w:r>
      <w:r w:rsidR="00087B8E" w:rsidRPr="00F707DD">
        <w:rPr>
          <w:bCs/>
          <w:sz w:val="24"/>
          <w:szCs w:val="24"/>
        </w:rPr>
        <w:t xml:space="preserve">stávajícího stavu a </w:t>
      </w:r>
      <w:r w:rsidRPr="00F707DD">
        <w:rPr>
          <w:bCs/>
          <w:sz w:val="24"/>
          <w:szCs w:val="24"/>
        </w:rPr>
        <w:t xml:space="preserve">navrženého řešení </w:t>
      </w:r>
      <w:r w:rsidR="008C3D6C" w:rsidRPr="00F707DD">
        <w:rPr>
          <w:bCs/>
          <w:sz w:val="24"/>
          <w:szCs w:val="24"/>
        </w:rPr>
        <w:t xml:space="preserve">na </w:t>
      </w:r>
      <w:proofErr w:type="gramStart"/>
      <w:r w:rsidRPr="00F707DD">
        <w:rPr>
          <w:bCs/>
          <w:sz w:val="24"/>
          <w:szCs w:val="24"/>
        </w:rPr>
        <w:t>2D</w:t>
      </w:r>
      <w:proofErr w:type="gramEnd"/>
      <w:r w:rsidRPr="00F707DD">
        <w:rPr>
          <w:bCs/>
          <w:sz w:val="24"/>
          <w:szCs w:val="24"/>
        </w:rPr>
        <w:t xml:space="preserve"> </w:t>
      </w:r>
      <w:r w:rsidR="008C3D6C" w:rsidRPr="00F707DD">
        <w:rPr>
          <w:bCs/>
          <w:sz w:val="24"/>
          <w:szCs w:val="24"/>
        </w:rPr>
        <w:t xml:space="preserve">numerickém </w:t>
      </w:r>
      <w:proofErr w:type="gramStart"/>
      <w:r w:rsidRPr="00F707DD">
        <w:rPr>
          <w:bCs/>
          <w:sz w:val="24"/>
          <w:szCs w:val="24"/>
        </w:rPr>
        <w:t>model</w:t>
      </w:r>
      <w:r w:rsidR="008C3D6C" w:rsidRPr="00F707DD">
        <w:rPr>
          <w:bCs/>
          <w:sz w:val="24"/>
          <w:szCs w:val="24"/>
        </w:rPr>
        <w:t>u</w:t>
      </w:r>
      <w:r w:rsidRPr="00F707DD">
        <w:rPr>
          <w:bCs/>
          <w:sz w:val="24"/>
          <w:szCs w:val="24"/>
        </w:rPr>
        <w:t xml:space="preserve"> </w:t>
      </w:r>
      <w:r w:rsidR="008C3D6C" w:rsidRPr="00F707DD">
        <w:rPr>
          <w:bCs/>
          <w:sz w:val="24"/>
          <w:szCs w:val="24"/>
        </w:rPr>
        <w:t xml:space="preserve"> Posouzení</w:t>
      </w:r>
      <w:proofErr w:type="gramEnd"/>
      <w:r w:rsidR="008C3D6C" w:rsidRPr="00F707DD">
        <w:rPr>
          <w:bCs/>
          <w:sz w:val="24"/>
          <w:szCs w:val="24"/>
        </w:rPr>
        <w:t xml:space="preserve"> bude pro aktuální N-leté povodňové průtoky dle ČHMÚ se zahrnutím předpokládané změny N-letých průtoků po povodni v září 2024. Posouzeny budou N leté průtoky 1, 5, 10, 20, 50, 100 a 500.</w:t>
      </w:r>
      <w:r w:rsidR="00C959A4" w:rsidRPr="00F707DD">
        <w:rPr>
          <w:bCs/>
          <w:sz w:val="24"/>
          <w:szCs w:val="24"/>
        </w:rPr>
        <w:t xml:space="preserve"> Hydrologická data N-letých průtoků ČHMÚ zajistí zpracovatel.</w:t>
      </w:r>
    </w:p>
    <w:p w14:paraId="4298D0FC" w14:textId="77777777" w:rsidR="00551555" w:rsidRDefault="008F26CF" w:rsidP="00551555">
      <w:pPr>
        <w:pStyle w:val="Odstavecseseznamem"/>
        <w:numPr>
          <w:ilvl w:val="0"/>
          <w:numId w:val="19"/>
        </w:numPr>
        <w:jc w:val="both"/>
        <w:rPr>
          <w:bCs/>
          <w:sz w:val="24"/>
          <w:szCs w:val="24"/>
        </w:rPr>
      </w:pPr>
      <w:r w:rsidRPr="00F707DD">
        <w:rPr>
          <w:bCs/>
          <w:sz w:val="24"/>
          <w:szCs w:val="24"/>
        </w:rPr>
        <w:t>Na podkladě hydrotechnického posouzení bude stanoven návrhový průtok pro úseky</w:t>
      </w:r>
      <w:r>
        <w:rPr>
          <w:bCs/>
          <w:sz w:val="24"/>
          <w:szCs w:val="24"/>
        </w:rPr>
        <w:t xml:space="preserve"> zastavěného území obcí, který je reálné v rámci kapacity koryta toku přes tyto obce provést. </w:t>
      </w:r>
    </w:p>
    <w:p w14:paraId="7B963866" w14:textId="77777777" w:rsidR="00902F02" w:rsidRPr="00902F02" w:rsidRDefault="008F26CF" w:rsidP="00902F02">
      <w:pPr>
        <w:pStyle w:val="Odstavecseseznamem"/>
        <w:numPr>
          <w:ilvl w:val="0"/>
          <w:numId w:val="19"/>
        </w:numPr>
        <w:jc w:val="both"/>
        <w:rPr>
          <w:bCs/>
          <w:sz w:val="24"/>
          <w:szCs w:val="24"/>
        </w:rPr>
      </w:pPr>
      <w:r>
        <w:rPr>
          <w:bCs/>
          <w:sz w:val="24"/>
          <w:szCs w:val="24"/>
        </w:rPr>
        <w:t xml:space="preserve">Na takto definovaný návrhový průtok bude zpracováno technické řešení úpravy toku </w:t>
      </w:r>
      <w:r w:rsidR="00867CAC">
        <w:rPr>
          <w:bCs/>
          <w:sz w:val="24"/>
          <w:szCs w:val="24"/>
        </w:rPr>
        <w:t xml:space="preserve">v zastavěném území a budou rozpracovány jednotlivé detaily. </w:t>
      </w:r>
    </w:p>
    <w:p w14:paraId="4CFE8DA0" w14:textId="79B7B98D" w:rsidR="00902F02" w:rsidRPr="00902F02" w:rsidRDefault="00867CAC" w:rsidP="00902F02">
      <w:pPr>
        <w:pStyle w:val="Odstavecseseznamem"/>
        <w:numPr>
          <w:ilvl w:val="0"/>
          <w:numId w:val="19"/>
        </w:numPr>
        <w:jc w:val="both"/>
        <w:rPr>
          <w:bCs/>
          <w:sz w:val="24"/>
          <w:szCs w:val="24"/>
        </w:rPr>
      </w:pPr>
      <w:r>
        <w:rPr>
          <w:bCs/>
          <w:sz w:val="24"/>
          <w:szCs w:val="24"/>
        </w:rPr>
        <w:t>V návaznosti na aktuální stav bude ve vhodných úsecích proveden návrh</w:t>
      </w:r>
      <w:r w:rsidR="004E7CFE" w:rsidRPr="00867CAC">
        <w:rPr>
          <w:bCs/>
          <w:sz w:val="24"/>
          <w:szCs w:val="24"/>
        </w:rPr>
        <w:t xml:space="preserve"> směrového vedení osy a břehů koryta (popř. jejich úprava), </w:t>
      </w:r>
      <w:r w:rsidR="00902F02">
        <w:rPr>
          <w:bCs/>
          <w:sz w:val="24"/>
          <w:szCs w:val="24"/>
        </w:rPr>
        <w:t xml:space="preserve">včetně tvaru koryta </w:t>
      </w:r>
      <w:r w:rsidR="004E7CFE" w:rsidRPr="00867CAC">
        <w:rPr>
          <w:bCs/>
          <w:sz w:val="24"/>
          <w:szCs w:val="24"/>
        </w:rPr>
        <w:t xml:space="preserve">při zohlednění stávajícího stavu po průchodu povodně a s ohledem na existenci limitů v podobě inženýrských sítí a dopravní infrastruktury podél a napříč koryta toku, existujících staveb na toku a podél toku, druhu využití území podél toku, majetkoprávního stavu a v souladu s platným legislativním rámcem, s cílem zajištění maximální možné kapacity koryta </w:t>
      </w:r>
      <w:r w:rsidR="00710537" w:rsidRPr="00867CAC">
        <w:rPr>
          <w:bCs/>
          <w:sz w:val="24"/>
          <w:szCs w:val="24"/>
        </w:rPr>
        <w:t xml:space="preserve">především </w:t>
      </w:r>
      <w:r w:rsidR="004E7CFE" w:rsidRPr="00867CAC">
        <w:rPr>
          <w:bCs/>
          <w:sz w:val="24"/>
          <w:szCs w:val="24"/>
        </w:rPr>
        <w:t>v intravilánu obcí pro převedení povodňových průtoků v rámci daných prostorových možností</w:t>
      </w:r>
      <w:r w:rsidR="008C6BEF">
        <w:rPr>
          <w:bCs/>
          <w:sz w:val="24"/>
          <w:szCs w:val="24"/>
        </w:rPr>
        <w:t>.</w:t>
      </w:r>
      <w:r w:rsidR="004E7CFE" w:rsidRPr="00867CAC">
        <w:rPr>
          <w:bCs/>
          <w:sz w:val="24"/>
          <w:szCs w:val="24"/>
        </w:rPr>
        <w:t xml:space="preserve"> </w:t>
      </w:r>
    </w:p>
    <w:p w14:paraId="5C8C149B" w14:textId="185659B9" w:rsidR="004E7CFE" w:rsidRDefault="004E7CFE" w:rsidP="004E7CFE">
      <w:pPr>
        <w:pStyle w:val="Odstavecseseznamem"/>
        <w:numPr>
          <w:ilvl w:val="0"/>
          <w:numId w:val="19"/>
        </w:numPr>
        <w:jc w:val="both"/>
        <w:rPr>
          <w:bCs/>
          <w:sz w:val="24"/>
          <w:szCs w:val="24"/>
        </w:rPr>
      </w:pPr>
      <w:r w:rsidRPr="001E0579">
        <w:rPr>
          <w:bCs/>
          <w:sz w:val="24"/>
          <w:szCs w:val="24"/>
        </w:rPr>
        <w:t xml:space="preserve">návrh </w:t>
      </w:r>
      <w:r>
        <w:rPr>
          <w:bCs/>
          <w:sz w:val="24"/>
          <w:szCs w:val="24"/>
        </w:rPr>
        <w:t xml:space="preserve">podélného sklonu a </w:t>
      </w:r>
      <w:r w:rsidRPr="001E0579">
        <w:rPr>
          <w:bCs/>
          <w:sz w:val="24"/>
          <w:szCs w:val="24"/>
        </w:rPr>
        <w:t xml:space="preserve">nivelety dna koryta </w:t>
      </w:r>
      <w:r>
        <w:rPr>
          <w:bCs/>
          <w:sz w:val="24"/>
          <w:szCs w:val="24"/>
        </w:rPr>
        <w:t xml:space="preserve">oproti terénu </w:t>
      </w:r>
      <w:r w:rsidR="005E31ED">
        <w:rPr>
          <w:bCs/>
          <w:sz w:val="24"/>
          <w:szCs w:val="24"/>
        </w:rPr>
        <w:t>a</w:t>
      </w:r>
      <w:r w:rsidRPr="001E0579">
        <w:rPr>
          <w:bCs/>
          <w:sz w:val="24"/>
          <w:szCs w:val="24"/>
        </w:rPr>
        <w:t xml:space="preserve"> návrh </w:t>
      </w:r>
      <w:r w:rsidR="00902F02">
        <w:rPr>
          <w:bCs/>
          <w:sz w:val="24"/>
          <w:szCs w:val="24"/>
        </w:rPr>
        <w:t xml:space="preserve">počtu, vzdálenosti, </w:t>
      </w:r>
      <w:r w:rsidRPr="001E0579">
        <w:rPr>
          <w:bCs/>
          <w:sz w:val="24"/>
          <w:szCs w:val="24"/>
        </w:rPr>
        <w:t>umístění a</w:t>
      </w:r>
      <w:r>
        <w:rPr>
          <w:bCs/>
          <w:sz w:val="24"/>
          <w:szCs w:val="24"/>
        </w:rPr>
        <w:t xml:space="preserve"> parametrů stabilizačních a spádových objektů, kde je to nezbytné pro stabilizaci nivelety koryta</w:t>
      </w:r>
      <w:r w:rsidR="008C6BEF">
        <w:rPr>
          <w:bCs/>
          <w:sz w:val="24"/>
          <w:szCs w:val="24"/>
        </w:rPr>
        <w:t>.</w:t>
      </w:r>
    </w:p>
    <w:p w14:paraId="04FF6437" w14:textId="77777777" w:rsidR="00710537" w:rsidRDefault="004E7CFE" w:rsidP="00710537">
      <w:pPr>
        <w:pStyle w:val="Odstavecseseznamem"/>
        <w:numPr>
          <w:ilvl w:val="0"/>
          <w:numId w:val="18"/>
        </w:numPr>
        <w:jc w:val="both"/>
        <w:rPr>
          <w:bCs/>
          <w:sz w:val="24"/>
          <w:szCs w:val="24"/>
        </w:rPr>
      </w:pPr>
      <w:r>
        <w:rPr>
          <w:sz w:val="24"/>
          <w:szCs w:val="24"/>
        </w:rPr>
        <w:t>návrh</w:t>
      </w:r>
      <w:r w:rsidR="002821F8" w:rsidRPr="001624E2">
        <w:rPr>
          <w:sz w:val="24"/>
          <w:szCs w:val="24"/>
        </w:rPr>
        <w:t xml:space="preserve"> </w:t>
      </w:r>
      <w:r w:rsidR="00902F02">
        <w:rPr>
          <w:sz w:val="24"/>
          <w:szCs w:val="24"/>
        </w:rPr>
        <w:t xml:space="preserve">technického řešení konstrukcí pro zvolený tvar koryta a návrh </w:t>
      </w:r>
      <w:r w:rsidR="005E31ED">
        <w:rPr>
          <w:sz w:val="24"/>
          <w:szCs w:val="24"/>
        </w:rPr>
        <w:t xml:space="preserve">břehového </w:t>
      </w:r>
      <w:r w:rsidR="002821F8" w:rsidRPr="001624E2">
        <w:rPr>
          <w:sz w:val="24"/>
          <w:szCs w:val="24"/>
        </w:rPr>
        <w:t>opevnění</w:t>
      </w:r>
      <w:r w:rsidR="005E31ED">
        <w:rPr>
          <w:sz w:val="24"/>
          <w:szCs w:val="24"/>
        </w:rPr>
        <w:t xml:space="preserve">, </w:t>
      </w:r>
    </w:p>
    <w:p w14:paraId="54B446A7" w14:textId="77777777" w:rsidR="00B446A1" w:rsidRDefault="00B446A1" w:rsidP="00B446A1">
      <w:pPr>
        <w:pStyle w:val="Odstavecseseznamem"/>
        <w:numPr>
          <w:ilvl w:val="0"/>
          <w:numId w:val="18"/>
        </w:numPr>
        <w:jc w:val="both"/>
        <w:rPr>
          <w:bCs/>
          <w:sz w:val="24"/>
          <w:szCs w:val="24"/>
        </w:rPr>
      </w:pPr>
      <w:r w:rsidRPr="001E0579">
        <w:rPr>
          <w:bCs/>
          <w:sz w:val="24"/>
          <w:szCs w:val="24"/>
        </w:rPr>
        <w:t>sanac</w:t>
      </w:r>
      <w:r>
        <w:rPr>
          <w:bCs/>
          <w:sz w:val="24"/>
          <w:szCs w:val="24"/>
        </w:rPr>
        <w:t>i</w:t>
      </w:r>
      <w:r w:rsidRPr="001E0579">
        <w:rPr>
          <w:bCs/>
          <w:sz w:val="24"/>
          <w:szCs w:val="24"/>
        </w:rPr>
        <w:t xml:space="preserve"> </w:t>
      </w:r>
      <w:proofErr w:type="spellStart"/>
      <w:r w:rsidRPr="001E0579">
        <w:rPr>
          <w:bCs/>
          <w:sz w:val="24"/>
          <w:szCs w:val="24"/>
        </w:rPr>
        <w:t>nátrží</w:t>
      </w:r>
      <w:proofErr w:type="spellEnd"/>
      <w:r>
        <w:rPr>
          <w:bCs/>
          <w:sz w:val="24"/>
          <w:szCs w:val="24"/>
        </w:rPr>
        <w:t xml:space="preserve"> </w:t>
      </w:r>
      <w:r w:rsidRPr="0099579E">
        <w:rPr>
          <w:bCs/>
          <w:sz w:val="24"/>
          <w:szCs w:val="24"/>
        </w:rPr>
        <w:t>přiměřeně odůvodněn</w:t>
      </w:r>
      <w:r>
        <w:rPr>
          <w:bCs/>
          <w:sz w:val="24"/>
          <w:szCs w:val="24"/>
        </w:rPr>
        <w:t>ým</w:t>
      </w:r>
      <w:r w:rsidRPr="0099579E">
        <w:rPr>
          <w:bCs/>
          <w:sz w:val="24"/>
          <w:szCs w:val="24"/>
        </w:rPr>
        <w:t xml:space="preserve"> potřebám stability koryta</w:t>
      </w:r>
      <w:r>
        <w:rPr>
          <w:bCs/>
          <w:sz w:val="24"/>
          <w:szCs w:val="24"/>
        </w:rPr>
        <w:t>,</w:t>
      </w:r>
      <w:r w:rsidRPr="0099579E">
        <w:rPr>
          <w:bCs/>
          <w:sz w:val="24"/>
          <w:szCs w:val="24"/>
        </w:rPr>
        <w:t xml:space="preserve"> charakteru a hodnotě navazujících ploch</w:t>
      </w:r>
      <w:r>
        <w:rPr>
          <w:bCs/>
          <w:sz w:val="24"/>
          <w:szCs w:val="24"/>
        </w:rPr>
        <w:t>,</w:t>
      </w:r>
    </w:p>
    <w:p w14:paraId="5FB128D1" w14:textId="47077F75" w:rsidR="00C95EBF" w:rsidRDefault="007E3B44" w:rsidP="00C95EBF">
      <w:pPr>
        <w:pStyle w:val="Odstavecseseznamem"/>
        <w:numPr>
          <w:ilvl w:val="0"/>
          <w:numId w:val="19"/>
        </w:numPr>
        <w:jc w:val="both"/>
        <w:rPr>
          <w:bCs/>
          <w:sz w:val="24"/>
          <w:szCs w:val="24"/>
        </w:rPr>
      </w:pPr>
      <w:r w:rsidRPr="00B64202">
        <w:rPr>
          <w:bCs/>
          <w:sz w:val="24"/>
          <w:szCs w:val="24"/>
        </w:rPr>
        <w:t>rekonstrukce poškozených objektů na toku</w:t>
      </w:r>
      <w:r>
        <w:rPr>
          <w:bCs/>
          <w:sz w:val="24"/>
          <w:szCs w:val="24"/>
        </w:rPr>
        <w:t xml:space="preserve"> v majetku Povodí Moravy, </w:t>
      </w:r>
      <w:proofErr w:type="spellStart"/>
      <w:r>
        <w:rPr>
          <w:bCs/>
          <w:sz w:val="24"/>
          <w:szCs w:val="24"/>
        </w:rPr>
        <w:t>s.p</w:t>
      </w:r>
      <w:proofErr w:type="spellEnd"/>
      <w:r>
        <w:rPr>
          <w:bCs/>
          <w:sz w:val="24"/>
          <w:szCs w:val="24"/>
        </w:rPr>
        <w:t>.,</w:t>
      </w:r>
      <w:r w:rsidRPr="00B64202">
        <w:rPr>
          <w:bCs/>
          <w:sz w:val="24"/>
          <w:szCs w:val="24"/>
        </w:rPr>
        <w:t xml:space="preserve"> </w:t>
      </w:r>
      <w:r w:rsidR="000D5A9B">
        <w:rPr>
          <w:bCs/>
          <w:sz w:val="24"/>
          <w:szCs w:val="24"/>
        </w:rPr>
        <w:t>které budou v rámci záměru rekonstruovány</w:t>
      </w:r>
    </w:p>
    <w:p w14:paraId="3A40476D" w14:textId="181C439D" w:rsidR="00C95EBF" w:rsidRPr="00C95EBF" w:rsidRDefault="00C95EBF" w:rsidP="00C95EBF">
      <w:pPr>
        <w:pStyle w:val="Odstavecseseznamem"/>
        <w:numPr>
          <w:ilvl w:val="0"/>
          <w:numId w:val="19"/>
        </w:numPr>
        <w:jc w:val="both"/>
        <w:rPr>
          <w:bCs/>
          <w:sz w:val="24"/>
          <w:szCs w:val="24"/>
        </w:rPr>
      </w:pPr>
      <w:r>
        <w:rPr>
          <w:bCs/>
          <w:sz w:val="24"/>
          <w:szCs w:val="24"/>
        </w:rPr>
        <w:t>stavebnětechnický průzkum jezu v ř. km 6,315 včetně návrhu nápravných opatření</w:t>
      </w:r>
    </w:p>
    <w:p w14:paraId="6E5814FC" w14:textId="77777777" w:rsidR="00902F02" w:rsidRPr="000D5A9B" w:rsidRDefault="00902F02" w:rsidP="000D5A9B">
      <w:pPr>
        <w:pStyle w:val="Odstavecseseznamem"/>
        <w:numPr>
          <w:ilvl w:val="0"/>
          <w:numId w:val="19"/>
        </w:numPr>
        <w:jc w:val="both"/>
        <w:rPr>
          <w:bCs/>
          <w:sz w:val="24"/>
          <w:szCs w:val="24"/>
        </w:rPr>
      </w:pPr>
      <w:r>
        <w:rPr>
          <w:bCs/>
          <w:sz w:val="24"/>
          <w:szCs w:val="24"/>
        </w:rPr>
        <w:t xml:space="preserve">V nezastavěných územích bude provedeno </w:t>
      </w:r>
      <w:r w:rsidRPr="00C47CBD">
        <w:rPr>
          <w:bCs/>
          <w:sz w:val="24"/>
          <w:szCs w:val="24"/>
        </w:rPr>
        <w:t>posouzení a návrh možností zachování, využití a rozvoje současného stavu koryta a</w:t>
      </w:r>
      <w:r>
        <w:rPr>
          <w:bCs/>
          <w:sz w:val="24"/>
          <w:szCs w:val="24"/>
        </w:rPr>
        <w:t xml:space="preserve"> přirozené </w:t>
      </w:r>
      <w:proofErr w:type="spellStart"/>
      <w:r>
        <w:rPr>
          <w:bCs/>
          <w:sz w:val="24"/>
          <w:szCs w:val="24"/>
        </w:rPr>
        <w:t>renaturace</w:t>
      </w:r>
      <w:proofErr w:type="spellEnd"/>
      <w:r>
        <w:rPr>
          <w:bCs/>
          <w:sz w:val="24"/>
          <w:szCs w:val="24"/>
        </w:rPr>
        <w:t xml:space="preserve"> koryta po povodni, </w:t>
      </w:r>
      <w:r w:rsidRPr="001E0579">
        <w:rPr>
          <w:bCs/>
          <w:sz w:val="24"/>
          <w:szCs w:val="24"/>
        </w:rPr>
        <w:t>s</w:t>
      </w:r>
      <w:r w:rsidRPr="0065689C">
        <w:rPr>
          <w:bCs/>
          <w:sz w:val="24"/>
          <w:szCs w:val="24"/>
        </w:rPr>
        <w:t xml:space="preserve"> ohledem na </w:t>
      </w:r>
      <w:r>
        <w:rPr>
          <w:bCs/>
          <w:sz w:val="24"/>
          <w:szCs w:val="24"/>
        </w:rPr>
        <w:t>existenci limitů v podobě inženýrských sítí a dopravní infrastruktury podél a napříč koryta</w:t>
      </w:r>
      <w:r w:rsidRPr="0065689C">
        <w:rPr>
          <w:bCs/>
          <w:sz w:val="24"/>
          <w:szCs w:val="24"/>
        </w:rPr>
        <w:t xml:space="preserve"> </w:t>
      </w:r>
      <w:r>
        <w:rPr>
          <w:bCs/>
          <w:sz w:val="24"/>
          <w:szCs w:val="24"/>
        </w:rPr>
        <w:t>toku, existujících staveb na toku a podél toku, druhu využití území podél toku, majetkoprávního stavu a v souladu s platným legislativním rámcem</w:t>
      </w:r>
      <w:r w:rsidRPr="001E0579">
        <w:rPr>
          <w:bCs/>
          <w:sz w:val="24"/>
          <w:szCs w:val="24"/>
        </w:rPr>
        <w:t xml:space="preserve">, </w:t>
      </w:r>
    </w:p>
    <w:p w14:paraId="442A0221" w14:textId="77777777" w:rsidR="007E3B44" w:rsidRDefault="007E3B44" w:rsidP="007E3B44">
      <w:pPr>
        <w:pStyle w:val="Odstavecseseznamem"/>
        <w:numPr>
          <w:ilvl w:val="0"/>
          <w:numId w:val="19"/>
        </w:numPr>
        <w:jc w:val="both"/>
        <w:rPr>
          <w:bCs/>
          <w:sz w:val="24"/>
          <w:szCs w:val="24"/>
        </w:rPr>
      </w:pPr>
      <w:r>
        <w:rPr>
          <w:bCs/>
          <w:sz w:val="24"/>
          <w:szCs w:val="24"/>
        </w:rPr>
        <w:t>koordinaci projekčních prací se správci technické infrastruktury, poškozené průchodem povodně</w:t>
      </w:r>
      <w:r w:rsidRPr="00C879C4">
        <w:rPr>
          <w:bCs/>
          <w:sz w:val="24"/>
          <w:szCs w:val="24"/>
        </w:rPr>
        <w:t xml:space="preserve"> (železnice, silnice, vedení NN, </w:t>
      </w:r>
      <w:proofErr w:type="gramStart"/>
      <w:r w:rsidRPr="00C879C4">
        <w:rPr>
          <w:bCs/>
          <w:sz w:val="24"/>
          <w:szCs w:val="24"/>
        </w:rPr>
        <w:t>VN,</w:t>
      </w:r>
      <w:proofErr w:type="gramEnd"/>
      <w:r w:rsidRPr="00C879C4">
        <w:rPr>
          <w:bCs/>
          <w:sz w:val="24"/>
          <w:szCs w:val="24"/>
        </w:rPr>
        <w:t xml:space="preserve"> atd.) </w:t>
      </w:r>
      <w:r>
        <w:rPr>
          <w:bCs/>
          <w:sz w:val="24"/>
          <w:szCs w:val="24"/>
        </w:rPr>
        <w:t>a s jejich činností</w:t>
      </w:r>
      <w:r w:rsidRPr="00C879C4">
        <w:rPr>
          <w:bCs/>
          <w:sz w:val="24"/>
          <w:szCs w:val="24"/>
        </w:rPr>
        <w:t xml:space="preserve"> k zabezpečení jejich majetku</w:t>
      </w:r>
      <w:r>
        <w:rPr>
          <w:bCs/>
          <w:sz w:val="24"/>
          <w:szCs w:val="24"/>
        </w:rPr>
        <w:t>,</w:t>
      </w:r>
    </w:p>
    <w:p w14:paraId="1AA08C20" w14:textId="77777777" w:rsidR="007E3B44" w:rsidRDefault="007E3B44" w:rsidP="007E3B44">
      <w:pPr>
        <w:pStyle w:val="Odstavecseseznamem"/>
        <w:numPr>
          <w:ilvl w:val="0"/>
          <w:numId w:val="19"/>
        </w:numPr>
        <w:jc w:val="both"/>
        <w:rPr>
          <w:bCs/>
          <w:sz w:val="24"/>
          <w:szCs w:val="24"/>
        </w:rPr>
      </w:pPr>
      <w:r>
        <w:rPr>
          <w:bCs/>
          <w:sz w:val="24"/>
          <w:szCs w:val="24"/>
        </w:rPr>
        <w:t>respektování stávajících platných povolení k nakládání s vodami při návrhu rekonstrukce toku,</w:t>
      </w:r>
    </w:p>
    <w:p w14:paraId="1C2C5CD4" w14:textId="77777777" w:rsidR="00B446A1" w:rsidRPr="000D5A9B" w:rsidRDefault="000D5A9B" w:rsidP="00B446A1">
      <w:pPr>
        <w:pStyle w:val="Odstavecseseznamem"/>
        <w:numPr>
          <w:ilvl w:val="0"/>
          <w:numId w:val="18"/>
        </w:numPr>
        <w:jc w:val="both"/>
        <w:rPr>
          <w:bCs/>
          <w:sz w:val="24"/>
          <w:szCs w:val="24"/>
        </w:rPr>
      </w:pPr>
      <w:r w:rsidRPr="000D5A9B">
        <w:rPr>
          <w:bCs/>
          <w:sz w:val="24"/>
          <w:szCs w:val="24"/>
        </w:rPr>
        <w:t xml:space="preserve">připraví podklady pro </w:t>
      </w:r>
      <w:r w:rsidR="00710537" w:rsidRPr="000D5A9B">
        <w:rPr>
          <w:bCs/>
          <w:sz w:val="24"/>
          <w:szCs w:val="24"/>
        </w:rPr>
        <w:t xml:space="preserve">legislativní </w:t>
      </w:r>
      <w:r w:rsidR="00B446A1" w:rsidRPr="000D5A9B">
        <w:rPr>
          <w:bCs/>
          <w:sz w:val="24"/>
          <w:szCs w:val="24"/>
        </w:rPr>
        <w:t xml:space="preserve">zrušení </w:t>
      </w:r>
      <w:r w:rsidRPr="000D5A9B">
        <w:rPr>
          <w:bCs/>
          <w:sz w:val="24"/>
          <w:szCs w:val="24"/>
        </w:rPr>
        <w:t xml:space="preserve">částí </w:t>
      </w:r>
      <w:r w:rsidR="00B446A1" w:rsidRPr="000D5A9B">
        <w:rPr>
          <w:bCs/>
          <w:sz w:val="24"/>
          <w:szCs w:val="24"/>
        </w:rPr>
        <w:t xml:space="preserve">úpravy toku HM 223 090 a převedení do režimu přírodního toku tam, kde to podle </w:t>
      </w:r>
      <w:r w:rsidR="00E266FA" w:rsidRPr="000D5A9B">
        <w:rPr>
          <w:bCs/>
          <w:sz w:val="24"/>
          <w:szCs w:val="24"/>
        </w:rPr>
        <w:t xml:space="preserve">projekčního </w:t>
      </w:r>
      <w:r w:rsidR="00B446A1" w:rsidRPr="000D5A9B">
        <w:rPr>
          <w:bCs/>
          <w:sz w:val="24"/>
          <w:szCs w:val="24"/>
        </w:rPr>
        <w:t>návrhu bude vhodné a účelné.</w:t>
      </w:r>
    </w:p>
    <w:p w14:paraId="03EC0D09" w14:textId="104B052B" w:rsidR="008657D3" w:rsidRPr="00FF6B24" w:rsidRDefault="002821F8" w:rsidP="00A93A45">
      <w:pPr>
        <w:pStyle w:val="Odstavecseseznamem"/>
        <w:numPr>
          <w:ilvl w:val="0"/>
          <w:numId w:val="18"/>
        </w:numPr>
        <w:jc w:val="both"/>
        <w:rPr>
          <w:sz w:val="24"/>
          <w:szCs w:val="24"/>
        </w:rPr>
      </w:pPr>
      <w:r w:rsidRPr="00696ADA">
        <w:rPr>
          <w:bCs/>
          <w:sz w:val="24"/>
          <w:szCs w:val="24"/>
        </w:rPr>
        <w:t xml:space="preserve">řešení problematiky nánosů (předpokládá se částečné rozhrnutí a částečné použití pro zásyp </w:t>
      </w:r>
      <w:proofErr w:type="spellStart"/>
      <w:r w:rsidRPr="00696ADA">
        <w:rPr>
          <w:bCs/>
          <w:sz w:val="24"/>
          <w:szCs w:val="24"/>
        </w:rPr>
        <w:t>nátrží</w:t>
      </w:r>
      <w:proofErr w:type="spellEnd"/>
      <w:r w:rsidRPr="00696ADA">
        <w:rPr>
          <w:bCs/>
          <w:sz w:val="24"/>
          <w:szCs w:val="24"/>
        </w:rPr>
        <w:t xml:space="preserve">, </w:t>
      </w:r>
      <w:r w:rsidR="00FF6B24" w:rsidRPr="00696ADA">
        <w:rPr>
          <w:bCs/>
          <w:sz w:val="24"/>
          <w:szCs w:val="24"/>
        </w:rPr>
        <w:t xml:space="preserve">příp. </w:t>
      </w:r>
      <w:r w:rsidRPr="00696ADA">
        <w:rPr>
          <w:bCs/>
          <w:sz w:val="24"/>
          <w:szCs w:val="24"/>
        </w:rPr>
        <w:t>či do pracovních sjezdů s následným odstraněním z koryta toku</w:t>
      </w:r>
      <w:r w:rsidR="00FF6B24" w:rsidRPr="00696ADA">
        <w:rPr>
          <w:bCs/>
          <w:sz w:val="24"/>
          <w:szCs w:val="24"/>
        </w:rPr>
        <w:t xml:space="preserve"> a odvozem na skládku</w:t>
      </w:r>
      <w:r w:rsidR="00970C8E" w:rsidRPr="00696ADA">
        <w:rPr>
          <w:bCs/>
          <w:sz w:val="24"/>
          <w:szCs w:val="24"/>
        </w:rPr>
        <w:t>)</w:t>
      </w:r>
      <w:r w:rsidR="008657D3" w:rsidRPr="00696ADA">
        <w:rPr>
          <w:bCs/>
          <w:sz w:val="24"/>
          <w:szCs w:val="24"/>
        </w:rPr>
        <w:t>,</w:t>
      </w:r>
      <w:r w:rsidRPr="00696ADA">
        <w:rPr>
          <w:bCs/>
          <w:sz w:val="24"/>
          <w:szCs w:val="24"/>
        </w:rPr>
        <w:t xml:space="preserve"> </w:t>
      </w:r>
      <w:r w:rsidR="008657D3" w:rsidRPr="00696ADA">
        <w:rPr>
          <w:bCs/>
          <w:sz w:val="24"/>
          <w:szCs w:val="24"/>
        </w:rPr>
        <w:t>U nánosů odstraňovaných z koryta bude zajištěn rozbor</w:t>
      </w:r>
      <w:r w:rsidR="008657D3">
        <w:rPr>
          <w:sz w:val="24"/>
        </w:rPr>
        <w:t xml:space="preserve"> sedimentů a vytipování vhodného místa uložení </w:t>
      </w:r>
      <w:r w:rsidR="00032327">
        <w:rPr>
          <w:sz w:val="24"/>
          <w:szCs w:val="24"/>
        </w:rPr>
        <w:t>s cílem optimalizovat náklady na uložení</w:t>
      </w:r>
      <w:r w:rsidR="00032327" w:rsidRPr="00DA6ED6">
        <w:rPr>
          <w:sz w:val="24"/>
          <w:szCs w:val="24"/>
        </w:rPr>
        <w:t xml:space="preserve"> </w:t>
      </w:r>
      <w:r w:rsidR="008657D3">
        <w:rPr>
          <w:sz w:val="24"/>
        </w:rPr>
        <w:t>(skládka nebo vhodný pozemek pro uložení)</w:t>
      </w:r>
      <w:r w:rsidR="008657D3" w:rsidRPr="007F7122">
        <w:rPr>
          <w:sz w:val="24"/>
        </w:rPr>
        <w:t xml:space="preserve"> </w:t>
      </w:r>
    </w:p>
    <w:p w14:paraId="248087C6" w14:textId="39F157C6" w:rsidR="000D5A9B" w:rsidRDefault="000D5A9B" w:rsidP="001624E2">
      <w:pPr>
        <w:pStyle w:val="Odstavecseseznamem"/>
        <w:numPr>
          <w:ilvl w:val="0"/>
          <w:numId w:val="19"/>
        </w:numPr>
        <w:tabs>
          <w:tab w:val="left" w:pos="360"/>
        </w:tabs>
        <w:spacing w:after="240"/>
        <w:jc w:val="both"/>
        <w:rPr>
          <w:sz w:val="24"/>
          <w:szCs w:val="24"/>
        </w:rPr>
      </w:pPr>
      <w:r w:rsidRPr="000D5A9B">
        <w:rPr>
          <w:sz w:val="24"/>
          <w:szCs w:val="24"/>
        </w:rPr>
        <w:t xml:space="preserve">Dále bude proveden IGP </w:t>
      </w:r>
      <w:r w:rsidR="00032327">
        <w:rPr>
          <w:sz w:val="24"/>
          <w:szCs w:val="24"/>
        </w:rPr>
        <w:t>v</w:t>
      </w:r>
      <w:r w:rsidR="008B5ACD">
        <w:rPr>
          <w:sz w:val="24"/>
          <w:szCs w:val="24"/>
        </w:rPr>
        <w:t> </w:t>
      </w:r>
      <w:r w:rsidR="00032327">
        <w:rPr>
          <w:sz w:val="24"/>
          <w:szCs w:val="24"/>
        </w:rPr>
        <w:t>nezbytném</w:t>
      </w:r>
      <w:r w:rsidR="008B5ACD">
        <w:rPr>
          <w:sz w:val="24"/>
          <w:szCs w:val="24"/>
        </w:rPr>
        <w:t xml:space="preserve"> rozsahu</w:t>
      </w:r>
      <w:r w:rsidR="00032327">
        <w:rPr>
          <w:sz w:val="24"/>
          <w:szCs w:val="24"/>
        </w:rPr>
        <w:t xml:space="preserve"> pro zpracování projektové dokumentace</w:t>
      </w:r>
      <w:r w:rsidR="00032327" w:rsidRPr="000D5A9B">
        <w:rPr>
          <w:sz w:val="24"/>
          <w:szCs w:val="24"/>
        </w:rPr>
        <w:t xml:space="preserve"> </w:t>
      </w:r>
      <w:r w:rsidRPr="000D5A9B">
        <w:rPr>
          <w:sz w:val="24"/>
          <w:szCs w:val="24"/>
        </w:rPr>
        <w:t>a návrh technického řešení v lokalitě zjištěných svahových nestabilit</w:t>
      </w:r>
      <w:r>
        <w:rPr>
          <w:sz w:val="24"/>
          <w:szCs w:val="24"/>
        </w:rPr>
        <w:t xml:space="preserve"> – zjištěny min. 2 </w:t>
      </w:r>
      <w:r>
        <w:rPr>
          <w:sz w:val="24"/>
          <w:szCs w:val="24"/>
        </w:rPr>
        <w:lastRenderedPageBreak/>
        <w:t>lokali</w:t>
      </w:r>
      <w:r w:rsidRPr="005C292C">
        <w:rPr>
          <w:sz w:val="24"/>
          <w:szCs w:val="24"/>
        </w:rPr>
        <w:t>ty</w:t>
      </w:r>
      <w:r w:rsidR="005C292C">
        <w:rPr>
          <w:sz w:val="24"/>
          <w:szCs w:val="24"/>
        </w:rPr>
        <w:t xml:space="preserve"> v ř. km cca 5,37 a v ř. km cca 6,60</w:t>
      </w:r>
      <w:r w:rsidR="00C95EBF">
        <w:rPr>
          <w:sz w:val="24"/>
          <w:szCs w:val="24"/>
        </w:rPr>
        <w:t xml:space="preserve">. Dojde k posouzení lokalit svahových nestabilit odborným </w:t>
      </w:r>
      <w:proofErr w:type="spellStart"/>
      <w:r w:rsidR="00C95EBF">
        <w:rPr>
          <w:sz w:val="24"/>
          <w:szCs w:val="24"/>
        </w:rPr>
        <w:t>geotechnikem</w:t>
      </w:r>
      <w:proofErr w:type="spellEnd"/>
      <w:r w:rsidR="00C95EBF">
        <w:rPr>
          <w:sz w:val="24"/>
          <w:szCs w:val="24"/>
        </w:rPr>
        <w:t xml:space="preserve"> včetně provedení potřebných průzkumů a návrhu nápravných opatření</w:t>
      </w:r>
      <w:r w:rsidR="006D1342">
        <w:rPr>
          <w:sz w:val="24"/>
          <w:szCs w:val="24"/>
        </w:rPr>
        <w:t>,</w:t>
      </w:r>
    </w:p>
    <w:p w14:paraId="00EEE6D7" w14:textId="30796184" w:rsidR="00696ADA" w:rsidRPr="00696ADA" w:rsidRDefault="00696ADA" w:rsidP="001624E2">
      <w:pPr>
        <w:pStyle w:val="Odstavecseseznamem"/>
        <w:numPr>
          <w:ilvl w:val="0"/>
          <w:numId w:val="19"/>
        </w:numPr>
        <w:tabs>
          <w:tab w:val="left" w:pos="360"/>
        </w:tabs>
        <w:spacing w:after="240"/>
        <w:jc w:val="both"/>
        <w:rPr>
          <w:sz w:val="24"/>
        </w:rPr>
      </w:pPr>
      <w:r w:rsidRPr="00A93A45">
        <w:rPr>
          <w:sz w:val="24"/>
        </w:rPr>
        <w:t>V rámci akce budou dle vhodných pozemkových dispozic navrženy i příjezdy a sjezdy ke korytu vodního toku.</w:t>
      </w:r>
    </w:p>
    <w:p w14:paraId="376E1F9D" w14:textId="3AF52D6D" w:rsidR="006D1342" w:rsidRPr="006D1342" w:rsidRDefault="006D1342" w:rsidP="001624E2">
      <w:pPr>
        <w:pStyle w:val="Odstavecseseznamem"/>
        <w:numPr>
          <w:ilvl w:val="0"/>
          <w:numId w:val="19"/>
        </w:numPr>
        <w:tabs>
          <w:tab w:val="left" w:pos="360"/>
        </w:tabs>
        <w:spacing w:after="240"/>
        <w:jc w:val="both"/>
        <w:rPr>
          <w:sz w:val="24"/>
          <w:szCs w:val="24"/>
        </w:rPr>
      </w:pPr>
      <w:r w:rsidRPr="00BA3AF2">
        <w:rPr>
          <w:sz w:val="24"/>
        </w:rPr>
        <w:t>Zajištění povolení ke kácení dřevin, tzn. řešení komplexní probírky porostů, se zřetelem na kritická místa, která budou v přímé kolizi s navrženými úpravami nebo jejichž stav ohrožuje bezpečnou funkci vodního toku. Předpokládá se pochůzka za účasti provozu a ekologa závodu. Je nutno zohlednit potřebu příp. posudků pro kladné projednání s</w:t>
      </w:r>
      <w:r w:rsidR="00D3409A">
        <w:rPr>
          <w:sz w:val="24"/>
        </w:rPr>
        <w:t> </w:t>
      </w:r>
      <w:r w:rsidRPr="00BA3AF2">
        <w:rPr>
          <w:sz w:val="24"/>
        </w:rPr>
        <w:t>OOP</w:t>
      </w:r>
      <w:r w:rsidR="00D3409A">
        <w:rPr>
          <w:sz w:val="24"/>
        </w:rPr>
        <w:t>,</w:t>
      </w:r>
    </w:p>
    <w:p w14:paraId="0B090FF5" w14:textId="21D6E911" w:rsidR="006D1342" w:rsidRPr="00A93A45" w:rsidRDefault="006D1342" w:rsidP="006D1342">
      <w:pPr>
        <w:numPr>
          <w:ilvl w:val="0"/>
          <w:numId w:val="19"/>
        </w:numPr>
        <w:jc w:val="both"/>
        <w:rPr>
          <w:b/>
          <w:sz w:val="24"/>
        </w:rPr>
      </w:pPr>
      <w:r w:rsidRPr="00CA4969">
        <w:rPr>
          <w:sz w:val="24"/>
        </w:rPr>
        <w:t>Ověření existence ZCHD živočichů v databázi AOPK ČR</w:t>
      </w:r>
      <w:r>
        <w:rPr>
          <w:sz w:val="24"/>
        </w:rPr>
        <w:t xml:space="preserve">, </w:t>
      </w:r>
      <w:r w:rsidRPr="00841A21">
        <w:rPr>
          <w:sz w:val="24"/>
        </w:rPr>
        <w:t xml:space="preserve">zpracování </w:t>
      </w:r>
      <w:r w:rsidR="00032327">
        <w:rPr>
          <w:sz w:val="24"/>
        </w:rPr>
        <w:t xml:space="preserve">biologických </w:t>
      </w:r>
      <w:r w:rsidR="00032327" w:rsidRPr="00841A21">
        <w:rPr>
          <w:sz w:val="24"/>
        </w:rPr>
        <w:t>průzkum</w:t>
      </w:r>
      <w:r w:rsidR="00032327">
        <w:rPr>
          <w:sz w:val="24"/>
        </w:rPr>
        <w:t>ů</w:t>
      </w:r>
      <w:r w:rsidRPr="00841A21">
        <w:rPr>
          <w:sz w:val="24"/>
        </w:rPr>
        <w:t>, případně biologické hodnocení</w:t>
      </w:r>
      <w:r w:rsidR="00032327" w:rsidRPr="00032327">
        <w:rPr>
          <w:sz w:val="24"/>
          <w:szCs w:val="24"/>
        </w:rPr>
        <w:t xml:space="preserve"> </w:t>
      </w:r>
      <w:r w:rsidR="00032327">
        <w:rPr>
          <w:sz w:val="24"/>
          <w:szCs w:val="24"/>
        </w:rPr>
        <w:t>dle § 67 ZOPK</w:t>
      </w:r>
      <w:r w:rsidRPr="00841A21">
        <w:rPr>
          <w:sz w:val="24"/>
        </w:rPr>
        <w:t xml:space="preserve">, vyřízení výjimek, vč. </w:t>
      </w:r>
      <w:r w:rsidR="00032327">
        <w:rPr>
          <w:sz w:val="24"/>
          <w:szCs w:val="24"/>
        </w:rPr>
        <w:t>zajištění</w:t>
      </w:r>
      <w:r w:rsidR="00032327" w:rsidRPr="00C26FCC">
        <w:rPr>
          <w:sz w:val="24"/>
          <w:szCs w:val="24"/>
        </w:rPr>
        <w:t xml:space="preserve"> </w:t>
      </w:r>
      <w:r w:rsidR="00032327">
        <w:rPr>
          <w:sz w:val="24"/>
          <w:szCs w:val="24"/>
        </w:rPr>
        <w:t>dalších</w:t>
      </w:r>
      <w:r w:rsidRPr="00841A21">
        <w:rPr>
          <w:sz w:val="24"/>
        </w:rPr>
        <w:t xml:space="preserve"> potřebných posudků </w:t>
      </w:r>
      <w:r w:rsidR="00032327">
        <w:rPr>
          <w:sz w:val="24"/>
          <w:szCs w:val="24"/>
        </w:rPr>
        <w:t>či odborných podkladů</w:t>
      </w:r>
      <w:r w:rsidR="00032327" w:rsidRPr="00C26FCC">
        <w:rPr>
          <w:sz w:val="24"/>
          <w:szCs w:val="24"/>
        </w:rPr>
        <w:t xml:space="preserve"> </w:t>
      </w:r>
      <w:r w:rsidRPr="00841A21">
        <w:rPr>
          <w:sz w:val="24"/>
        </w:rPr>
        <w:t>pro kladné posouzení záměru ze strany dotčených úřadů.</w:t>
      </w:r>
      <w:r w:rsidRPr="00CA4969">
        <w:rPr>
          <w:sz w:val="24"/>
        </w:rPr>
        <w:t xml:space="preserve"> </w:t>
      </w:r>
      <w:r w:rsidR="00032327">
        <w:rPr>
          <w:sz w:val="24"/>
          <w:szCs w:val="24"/>
        </w:rPr>
        <w:t>P</w:t>
      </w:r>
      <w:r w:rsidR="00032327" w:rsidRPr="00A2619D">
        <w:rPr>
          <w:sz w:val="24"/>
          <w:szCs w:val="24"/>
        </w:rPr>
        <w:t xml:space="preserve">rojednání </w:t>
      </w:r>
      <w:r w:rsidRPr="00A2619D">
        <w:rPr>
          <w:sz w:val="24"/>
          <w:szCs w:val="24"/>
        </w:rPr>
        <w:t>a zajištění závazného stanoviska k zásahu do VKP</w:t>
      </w:r>
      <w:r w:rsidR="00D3409A">
        <w:rPr>
          <w:sz w:val="24"/>
          <w:szCs w:val="24"/>
        </w:rPr>
        <w:t>,</w:t>
      </w:r>
    </w:p>
    <w:p w14:paraId="628518EF" w14:textId="4CB806AB" w:rsidR="006D1342" w:rsidRPr="00434D45" w:rsidRDefault="006D1342" w:rsidP="006D1342">
      <w:pPr>
        <w:numPr>
          <w:ilvl w:val="0"/>
          <w:numId w:val="19"/>
        </w:numPr>
        <w:jc w:val="both"/>
        <w:rPr>
          <w:b/>
          <w:sz w:val="24"/>
        </w:rPr>
      </w:pPr>
      <w:r w:rsidRPr="00CA4969">
        <w:rPr>
          <w:sz w:val="24"/>
        </w:rPr>
        <w:t>Administrativní vyřízení likvidace odpadu v souladu se zákonem o odpadech</w:t>
      </w:r>
      <w:r>
        <w:rPr>
          <w:sz w:val="24"/>
        </w:rPr>
        <w:t>; možnost uložení na pozemcích (např. PUPFL)</w:t>
      </w:r>
      <w:r w:rsidR="00D3409A">
        <w:rPr>
          <w:sz w:val="24"/>
        </w:rPr>
        <w:t>,</w:t>
      </w:r>
    </w:p>
    <w:p w14:paraId="19E8CF44" w14:textId="71EF21E9" w:rsidR="008657D3" w:rsidRDefault="008657D3" w:rsidP="008657D3">
      <w:pPr>
        <w:numPr>
          <w:ilvl w:val="0"/>
          <w:numId w:val="19"/>
        </w:numPr>
        <w:jc w:val="both"/>
        <w:rPr>
          <w:sz w:val="24"/>
        </w:rPr>
      </w:pPr>
      <w:r w:rsidRPr="00CA4969">
        <w:rPr>
          <w:sz w:val="24"/>
          <w:szCs w:val="24"/>
        </w:rPr>
        <w:t xml:space="preserve">Zpracování výsledného návrhu do fáze </w:t>
      </w:r>
      <w:r>
        <w:rPr>
          <w:sz w:val="24"/>
          <w:szCs w:val="24"/>
        </w:rPr>
        <w:t xml:space="preserve">dokumentace pro stavební povolení </w:t>
      </w:r>
      <w:r w:rsidRPr="008F7C49">
        <w:rPr>
          <w:sz w:val="24"/>
          <w:szCs w:val="24"/>
        </w:rPr>
        <w:t xml:space="preserve">a DPS </w:t>
      </w:r>
      <w:r w:rsidRPr="00CA4969">
        <w:rPr>
          <w:sz w:val="24"/>
          <w:szCs w:val="24"/>
        </w:rPr>
        <w:t xml:space="preserve">vč. </w:t>
      </w:r>
      <w:r>
        <w:rPr>
          <w:sz w:val="24"/>
          <w:szCs w:val="24"/>
        </w:rPr>
        <w:t xml:space="preserve">plánu organizace výstavby, </w:t>
      </w:r>
      <w:r w:rsidRPr="00CA4969">
        <w:rPr>
          <w:sz w:val="24"/>
          <w:szCs w:val="24"/>
        </w:rPr>
        <w:t xml:space="preserve">komplexního projednání </w:t>
      </w:r>
      <w:r>
        <w:rPr>
          <w:sz w:val="24"/>
          <w:szCs w:val="24"/>
        </w:rPr>
        <w:t xml:space="preserve">se všemi dotčenými subjekty, majiteli pozemků, správců sítí </w:t>
      </w:r>
      <w:r w:rsidRPr="00CA4969">
        <w:rPr>
          <w:sz w:val="24"/>
          <w:szCs w:val="24"/>
        </w:rPr>
        <w:t xml:space="preserve">a zajištění </w:t>
      </w:r>
      <w:r>
        <w:rPr>
          <w:sz w:val="24"/>
          <w:szCs w:val="24"/>
        </w:rPr>
        <w:t>potřebných dokumentů</w:t>
      </w:r>
      <w:r w:rsidRPr="00CA4969">
        <w:rPr>
          <w:sz w:val="24"/>
          <w:szCs w:val="24"/>
        </w:rPr>
        <w:t xml:space="preserve"> (ohlášení udržovacích prací,</w:t>
      </w:r>
      <w:r>
        <w:rPr>
          <w:sz w:val="24"/>
        </w:rPr>
        <w:t xml:space="preserve"> projednání se </w:t>
      </w:r>
      <w:r w:rsidRPr="00CA4969">
        <w:rPr>
          <w:sz w:val="24"/>
        </w:rPr>
        <w:t xml:space="preserve">správci inženýrských sítí, </w:t>
      </w:r>
      <w:r>
        <w:rPr>
          <w:sz w:val="24"/>
        </w:rPr>
        <w:t xml:space="preserve">dopravní infrastruktury, </w:t>
      </w:r>
      <w:r w:rsidRPr="00CA4969">
        <w:rPr>
          <w:sz w:val="24"/>
        </w:rPr>
        <w:t>ČRS, projednání a zakreslení přístupů k toku apod.)</w:t>
      </w:r>
      <w:r w:rsidR="006D1342">
        <w:rPr>
          <w:sz w:val="24"/>
        </w:rPr>
        <w:t>, z</w:t>
      </w:r>
      <w:r w:rsidR="006D1342" w:rsidRPr="00BA3AF2">
        <w:rPr>
          <w:sz w:val="24"/>
        </w:rPr>
        <w:t>pracování položkového rozpočtu děleného na jednotlivé stavební objekty a výkazu výměr v</w:t>
      </w:r>
      <w:r w:rsidR="006D1342" w:rsidRPr="004C6019">
        <w:rPr>
          <w:sz w:val="24"/>
        </w:rPr>
        <w:t xml:space="preserve"> aktuální </w:t>
      </w:r>
      <w:r w:rsidR="006D1342" w:rsidRPr="00BA3AF2">
        <w:rPr>
          <w:sz w:val="24"/>
        </w:rPr>
        <w:t>cenové hladině URS</w:t>
      </w:r>
      <w:r w:rsidR="006D1342">
        <w:rPr>
          <w:sz w:val="24"/>
        </w:rPr>
        <w:t xml:space="preserve"> </w:t>
      </w:r>
      <w:r>
        <w:rPr>
          <w:sz w:val="24"/>
        </w:rPr>
        <w:t>a</w:t>
      </w:r>
      <w:r w:rsidRPr="00340B86">
        <w:rPr>
          <w:sz w:val="24"/>
        </w:rPr>
        <w:t xml:space="preserve"> předání této dokumentace PM, s. p</w:t>
      </w:r>
      <w:r w:rsidR="00032327">
        <w:rPr>
          <w:sz w:val="24"/>
        </w:rPr>
        <w:t xml:space="preserve"> </w:t>
      </w:r>
      <w:r w:rsidR="00032327">
        <w:rPr>
          <w:sz w:val="24"/>
          <w:szCs w:val="24"/>
        </w:rPr>
        <w:t>v souladu se smlouvou o dílo</w:t>
      </w:r>
      <w:r w:rsidRPr="00340B86">
        <w:rPr>
          <w:sz w:val="24"/>
        </w:rPr>
        <w:t>.;</w:t>
      </w:r>
    </w:p>
    <w:p w14:paraId="1B044DFF" w14:textId="4AE4B1A0" w:rsidR="00234690" w:rsidRDefault="00234690" w:rsidP="00234690">
      <w:pPr>
        <w:numPr>
          <w:ilvl w:val="0"/>
          <w:numId w:val="19"/>
        </w:numPr>
        <w:jc w:val="both"/>
        <w:rPr>
          <w:bCs/>
          <w:sz w:val="24"/>
          <w:szCs w:val="24"/>
        </w:rPr>
      </w:pPr>
      <w:r w:rsidRPr="00A93A45">
        <w:rPr>
          <w:bCs/>
          <w:sz w:val="24"/>
          <w:szCs w:val="24"/>
        </w:rPr>
        <w:t>Zajištění zpracování plánu BOZP</w:t>
      </w:r>
      <w:r w:rsidRPr="00234690">
        <w:rPr>
          <w:bCs/>
          <w:sz w:val="24"/>
          <w:szCs w:val="24"/>
        </w:rPr>
        <w:t xml:space="preserve"> </w:t>
      </w:r>
      <w:r w:rsidR="002724A0" w:rsidRPr="00C25AB1">
        <w:rPr>
          <w:sz w:val="24"/>
        </w:rPr>
        <w:t xml:space="preserve">dle </w:t>
      </w:r>
      <w:r w:rsidR="002724A0">
        <w:rPr>
          <w:sz w:val="24"/>
        </w:rPr>
        <w:t>příslušných právních předpisů</w:t>
      </w:r>
    </w:p>
    <w:p w14:paraId="71E57E69" w14:textId="316AD753" w:rsidR="00FF29AF" w:rsidRDefault="00E1025A" w:rsidP="00032327">
      <w:pPr>
        <w:pStyle w:val="Odstavecseseznamem"/>
        <w:numPr>
          <w:ilvl w:val="0"/>
          <w:numId w:val="19"/>
        </w:numPr>
        <w:tabs>
          <w:tab w:val="left" w:pos="360"/>
        </w:tabs>
        <w:spacing w:after="240"/>
        <w:jc w:val="both"/>
        <w:rPr>
          <w:sz w:val="24"/>
          <w:szCs w:val="24"/>
        </w:rPr>
      </w:pPr>
      <w:r w:rsidRPr="00AF223F">
        <w:rPr>
          <w:sz w:val="24"/>
          <w:szCs w:val="24"/>
        </w:rPr>
        <w:t>Projek</w:t>
      </w:r>
      <w:r w:rsidR="00140487" w:rsidRPr="00AF223F">
        <w:rPr>
          <w:sz w:val="24"/>
          <w:szCs w:val="24"/>
        </w:rPr>
        <w:t>ční práce</w:t>
      </w:r>
      <w:r w:rsidRPr="00AF223F">
        <w:rPr>
          <w:sz w:val="24"/>
          <w:szCs w:val="24"/>
        </w:rPr>
        <w:t xml:space="preserve"> je třeba koordinovat se záměrem výstavby cyklostezky, který zpracovává spol. </w:t>
      </w:r>
      <w:proofErr w:type="spellStart"/>
      <w:r w:rsidRPr="00AF223F">
        <w:rPr>
          <w:sz w:val="24"/>
          <w:szCs w:val="24"/>
        </w:rPr>
        <w:t>Cekr</w:t>
      </w:r>
      <w:proofErr w:type="spellEnd"/>
      <w:r w:rsidRPr="00AF223F">
        <w:rPr>
          <w:sz w:val="24"/>
          <w:szCs w:val="24"/>
        </w:rPr>
        <w:t xml:space="preserve"> CZ s.r.o., Mazalova 57/2, 787 01 Šumperk</w:t>
      </w:r>
      <w:r w:rsidR="008B5ACD">
        <w:rPr>
          <w:sz w:val="24"/>
          <w:szCs w:val="24"/>
        </w:rPr>
        <w:t xml:space="preserve">. </w:t>
      </w:r>
      <w:r w:rsidR="00FF29AF" w:rsidRPr="00AF223F">
        <w:rPr>
          <w:sz w:val="24"/>
          <w:szCs w:val="24"/>
        </w:rPr>
        <w:t>V intravilánu obcí se předpokládá zkapacitnění a úprava parametrů koryta především technickými opatřeními.</w:t>
      </w:r>
    </w:p>
    <w:p w14:paraId="3AF4ED6D" w14:textId="05D90AE7" w:rsidR="002724A0" w:rsidRPr="00F34B7B" w:rsidRDefault="002724A0" w:rsidP="002724A0">
      <w:pPr>
        <w:pStyle w:val="Odstavecseseznamem"/>
        <w:numPr>
          <w:ilvl w:val="0"/>
          <w:numId w:val="19"/>
        </w:numPr>
        <w:tabs>
          <w:tab w:val="left" w:pos="360"/>
        </w:tabs>
        <w:spacing w:after="240"/>
        <w:jc w:val="both"/>
        <w:rPr>
          <w:sz w:val="24"/>
        </w:rPr>
      </w:pPr>
      <w:r w:rsidRPr="00C25AB1">
        <w:rPr>
          <w:sz w:val="24"/>
        </w:rPr>
        <w:t>Postup zpracování projektové dokumentace bude průběžně projednáván s městem Hanušovice</w:t>
      </w:r>
      <w:r>
        <w:rPr>
          <w:sz w:val="24"/>
        </w:rPr>
        <w:t xml:space="preserve"> a obcí Jindřichov</w:t>
      </w:r>
      <w:r w:rsidRPr="00C25AB1">
        <w:rPr>
          <w:sz w:val="24"/>
        </w:rPr>
        <w:t xml:space="preserve">. </w:t>
      </w:r>
    </w:p>
    <w:p w14:paraId="61454FEE" w14:textId="77777777" w:rsidR="002724A0" w:rsidRPr="00C25AB1" w:rsidRDefault="002724A0" w:rsidP="002724A0">
      <w:pPr>
        <w:pStyle w:val="Odstavecseseznamem"/>
        <w:numPr>
          <w:ilvl w:val="0"/>
          <w:numId w:val="19"/>
        </w:numPr>
        <w:tabs>
          <w:tab w:val="left" w:pos="360"/>
        </w:tabs>
        <w:spacing w:after="240"/>
        <w:jc w:val="both"/>
        <w:rPr>
          <w:sz w:val="24"/>
        </w:rPr>
      </w:pPr>
      <w:r w:rsidRPr="00C25AB1">
        <w:rPr>
          <w:sz w:val="24"/>
        </w:rPr>
        <w:t xml:space="preserve">Další požadavky jsou dány smlouvou o dílo, právními předpisy a technickými normami. </w:t>
      </w:r>
    </w:p>
    <w:p w14:paraId="43676D54" w14:textId="77777777" w:rsidR="002724A0" w:rsidRPr="00AF223F" w:rsidRDefault="002724A0" w:rsidP="00FC27CA">
      <w:pPr>
        <w:pStyle w:val="Odstavecseseznamem"/>
        <w:tabs>
          <w:tab w:val="left" w:pos="360"/>
        </w:tabs>
        <w:spacing w:after="240"/>
        <w:jc w:val="both"/>
        <w:rPr>
          <w:sz w:val="24"/>
          <w:szCs w:val="24"/>
        </w:rPr>
      </w:pPr>
    </w:p>
    <w:p w14:paraId="0C2F66ED" w14:textId="77777777" w:rsidR="00FF29AF" w:rsidRDefault="00FF29AF" w:rsidP="00FF29AF">
      <w:pPr>
        <w:tabs>
          <w:tab w:val="left" w:pos="360"/>
        </w:tabs>
        <w:spacing w:after="240"/>
        <w:jc w:val="both"/>
        <w:rPr>
          <w:sz w:val="24"/>
          <w:szCs w:val="24"/>
        </w:rPr>
      </w:pPr>
      <w:r w:rsidRPr="00A11569">
        <w:rPr>
          <w:sz w:val="24"/>
          <w:szCs w:val="24"/>
        </w:rPr>
        <w:t>V extravilánu bude v maximální možné míře využit potenciál přírodního koryta po průchodu povodně všude tam, kde je to možné a vhodné.</w:t>
      </w:r>
    </w:p>
    <w:p w14:paraId="118C516A" w14:textId="77777777" w:rsidR="00BC0D49" w:rsidRPr="00D57FF9" w:rsidRDefault="00BC0D49" w:rsidP="00BC0D49">
      <w:pPr>
        <w:jc w:val="both"/>
        <w:rPr>
          <w:bCs/>
          <w:sz w:val="24"/>
          <w:szCs w:val="24"/>
        </w:rPr>
      </w:pPr>
      <w:r w:rsidRPr="00A11569">
        <w:rPr>
          <w:bCs/>
          <w:sz w:val="24"/>
          <w:szCs w:val="24"/>
        </w:rPr>
        <w:t>Návrh rekonstrukce toku bude průběžně projednáván, upřesňován a schvalován na výrobních výborech spolu se zaangažovanými organizacemi a správcem toku.</w:t>
      </w:r>
    </w:p>
    <w:p w14:paraId="4F1C15A4" w14:textId="77777777" w:rsidR="00BC0D49" w:rsidRDefault="00BC0D49" w:rsidP="00FF29AF">
      <w:pPr>
        <w:tabs>
          <w:tab w:val="left" w:pos="360"/>
        </w:tabs>
        <w:spacing w:after="240"/>
        <w:jc w:val="both"/>
        <w:rPr>
          <w:sz w:val="24"/>
          <w:szCs w:val="24"/>
        </w:rPr>
      </w:pPr>
    </w:p>
    <w:p w14:paraId="03770F05" w14:textId="77777777" w:rsidR="00B61DB7" w:rsidRPr="000D5A9B" w:rsidRDefault="00B61DB7" w:rsidP="00B61DB7">
      <w:pPr>
        <w:tabs>
          <w:tab w:val="left" w:pos="360"/>
        </w:tabs>
        <w:spacing w:after="240"/>
        <w:jc w:val="both"/>
        <w:rPr>
          <w:b/>
          <w:sz w:val="24"/>
          <w:szCs w:val="24"/>
        </w:rPr>
      </w:pPr>
      <w:r w:rsidRPr="000D5A9B">
        <w:rPr>
          <w:sz w:val="24"/>
          <w:szCs w:val="24"/>
        </w:rPr>
        <w:t xml:space="preserve">Návrh řešení jednotlivých </w:t>
      </w:r>
      <w:proofErr w:type="spellStart"/>
      <w:r w:rsidR="00E266FA" w:rsidRPr="000D5A9B">
        <w:rPr>
          <w:sz w:val="24"/>
          <w:szCs w:val="24"/>
        </w:rPr>
        <w:t>extravilánových</w:t>
      </w:r>
      <w:proofErr w:type="spellEnd"/>
      <w:r w:rsidR="00E266FA" w:rsidRPr="000D5A9B">
        <w:rPr>
          <w:sz w:val="24"/>
          <w:szCs w:val="24"/>
        </w:rPr>
        <w:t xml:space="preserve"> </w:t>
      </w:r>
      <w:r w:rsidRPr="000D5A9B">
        <w:rPr>
          <w:sz w:val="24"/>
          <w:szCs w:val="24"/>
        </w:rPr>
        <w:t xml:space="preserve">úseků proběhne </w:t>
      </w:r>
      <w:r w:rsidR="000D5A9B" w:rsidRPr="000D5A9B">
        <w:rPr>
          <w:sz w:val="24"/>
          <w:szCs w:val="24"/>
        </w:rPr>
        <w:t>v koordinaci</w:t>
      </w:r>
      <w:r w:rsidRPr="000D5A9B">
        <w:rPr>
          <w:sz w:val="24"/>
          <w:szCs w:val="24"/>
        </w:rPr>
        <w:t xml:space="preserve"> na zadanou studii: Obnova vybraných vodních toků odvodňujících Jeseníky ve správě Povodí Moravy, </w:t>
      </w:r>
      <w:proofErr w:type="spellStart"/>
      <w:r w:rsidRPr="000D5A9B">
        <w:rPr>
          <w:sz w:val="24"/>
          <w:szCs w:val="24"/>
        </w:rPr>
        <w:t>s.p</w:t>
      </w:r>
      <w:proofErr w:type="spellEnd"/>
      <w:r w:rsidRPr="000D5A9B">
        <w:rPr>
          <w:sz w:val="24"/>
          <w:szCs w:val="24"/>
        </w:rPr>
        <w:t>. po povodni v září 2024 (dále jen „studie“).</w:t>
      </w:r>
    </w:p>
    <w:p w14:paraId="0987EF83" w14:textId="77777777" w:rsidR="00B61DB7" w:rsidRDefault="00BD2612" w:rsidP="00B61DB7">
      <w:pPr>
        <w:tabs>
          <w:tab w:val="left" w:pos="360"/>
        </w:tabs>
        <w:spacing w:after="240"/>
        <w:jc w:val="both"/>
        <w:rPr>
          <w:sz w:val="24"/>
          <w:szCs w:val="24"/>
        </w:rPr>
      </w:pPr>
      <w:r w:rsidRPr="000D5A9B">
        <w:rPr>
          <w:sz w:val="24"/>
          <w:szCs w:val="24"/>
        </w:rPr>
        <w:t>Zadavatelem a</w:t>
      </w:r>
      <w:r w:rsidR="00B61DB7" w:rsidRPr="000D5A9B">
        <w:rPr>
          <w:sz w:val="24"/>
          <w:szCs w:val="24"/>
        </w:rPr>
        <w:t xml:space="preserve"> investorem </w:t>
      </w:r>
      <w:r w:rsidRPr="000D5A9B">
        <w:rPr>
          <w:sz w:val="24"/>
          <w:szCs w:val="24"/>
        </w:rPr>
        <w:t xml:space="preserve">studie </w:t>
      </w:r>
      <w:r w:rsidR="00B61DB7" w:rsidRPr="000D5A9B">
        <w:rPr>
          <w:sz w:val="24"/>
          <w:szCs w:val="24"/>
        </w:rPr>
        <w:t xml:space="preserve">je AOPK ČR. </w:t>
      </w:r>
    </w:p>
    <w:p w14:paraId="414E2A16" w14:textId="77777777" w:rsidR="00081A3B" w:rsidRDefault="00081A3B" w:rsidP="00B61DB7">
      <w:pPr>
        <w:tabs>
          <w:tab w:val="left" w:pos="360"/>
        </w:tabs>
        <w:spacing w:after="240"/>
        <w:jc w:val="both"/>
        <w:rPr>
          <w:sz w:val="24"/>
          <w:szCs w:val="24"/>
        </w:rPr>
      </w:pPr>
    </w:p>
    <w:p w14:paraId="53CDE591" w14:textId="77777777" w:rsidR="00081A3B" w:rsidRPr="000D5A9B" w:rsidRDefault="00081A3B" w:rsidP="00B61DB7">
      <w:pPr>
        <w:tabs>
          <w:tab w:val="left" w:pos="360"/>
        </w:tabs>
        <w:spacing w:after="240"/>
        <w:jc w:val="both"/>
        <w:rPr>
          <w:sz w:val="24"/>
          <w:szCs w:val="24"/>
        </w:rPr>
      </w:pPr>
    </w:p>
    <w:p w14:paraId="6B579D4F" w14:textId="77777777" w:rsidR="000B5F1B" w:rsidRDefault="002821F8" w:rsidP="00A53190">
      <w:pPr>
        <w:tabs>
          <w:tab w:val="left" w:pos="360"/>
        </w:tabs>
        <w:spacing w:after="240"/>
        <w:jc w:val="both"/>
        <w:rPr>
          <w:sz w:val="24"/>
          <w:szCs w:val="24"/>
        </w:rPr>
      </w:pPr>
      <w:r>
        <w:rPr>
          <w:sz w:val="24"/>
          <w:szCs w:val="24"/>
        </w:rPr>
        <w:lastRenderedPageBreak/>
        <w:t>Předpokládá se členění na stavební objekty</w:t>
      </w:r>
      <w:r w:rsidR="00FF6B24">
        <w:rPr>
          <w:sz w:val="24"/>
          <w:szCs w:val="24"/>
        </w:rPr>
        <w:t xml:space="preserve"> </w:t>
      </w:r>
      <w:r w:rsidR="000B5F1B">
        <w:rPr>
          <w:sz w:val="24"/>
          <w:szCs w:val="24"/>
        </w:rPr>
        <w:t>na:</w:t>
      </w:r>
    </w:p>
    <w:p w14:paraId="1B3ADC02" w14:textId="6CF0ECD0" w:rsidR="000B5F1B" w:rsidRPr="00A93A45" w:rsidRDefault="000B5F1B" w:rsidP="000B5F1B">
      <w:pPr>
        <w:pStyle w:val="Odstavecseseznamem"/>
        <w:numPr>
          <w:ilvl w:val="0"/>
          <w:numId w:val="19"/>
        </w:numPr>
        <w:tabs>
          <w:tab w:val="left" w:pos="360"/>
        </w:tabs>
        <w:spacing w:after="240"/>
        <w:jc w:val="both"/>
        <w:rPr>
          <w:sz w:val="24"/>
          <w:szCs w:val="24"/>
        </w:rPr>
      </w:pPr>
      <w:r w:rsidRPr="00A93A45">
        <w:rPr>
          <w:sz w:val="24"/>
          <w:szCs w:val="24"/>
        </w:rPr>
        <w:t>SO 01 Hanušovice</w:t>
      </w:r>
      <w:r w:rsidR="00EE43D4" w:rsidRPr="00A93A45">
        <w:rPr>
          <w:sz w:val="24"/>
          <w:szCs w:val="24"/>
        </w:rPr>
        <w:t xml:space="preserve"> -ř. km 0,</w:t>
      </w:r>
      <w:r w:rsidR="000D5A9B" w:rsidRPr="00A93A45">
        <w:rPr>
          <w:sz w:val="24"/>
          <w:szCs w:val="24"/>
        </w:rPr>
        <w:t>000</w:t>
      </w:r>
      <w:r w:rsidR="001846ED" w:rsidRPr="00A93A45">
        <w:rPr>
          <w:sz w:val="24"/>
          <w:szCs w:val="24"/>
        </w:rPr>
        <w:t xml:space="preserve"> </w:t>
      </w:r>
      <w:r w:rsidR="00EE43D4" w:rsidRPr="00A93A45">
        <w:rPr>
          <w:sz w:val="24"/>
          <w:szCs w:val="24"/>
        </w:rPr>
        <w:t xml:space="preserve">– cca </w:t>
      </w:r>
      <w:r w:rsidR="00DE06E9" w:rsidRPr="00A93A45">
        <w:rPr>
          <w:sz w:val="24"/>
          <w:szCs w:val="24"/>
        </w:rPr>
        <w:t>0, 950</w:t>
      </w:r>
    </w:p>
    <w:p w14:paraId="3C16F964" w14:textId="687D4D49" w:rsidR="00EE43D4" w:rsidRPr="00A93A45" w:rsidRDefault="00EE43D4" w:rsidP="000B5F1B">
      <w:pPr>
        <w:pStyle w:val="Odstavecseseznamem"/>
        <w:numPr>
          <w:ilvl w:val="0"/>
          <w:numId w:val="19"/>
        </w:numPr>
        <w:tabs>
          <w:tab w:val="left" w:pos="360"/>
        </w:tabs>
        <w:spacing w:after="240"/>
        <w:jc w:val="both"/>
        <w:rPr>
          <w:sz w:val="24"/>
          <w:szCs w:val="24"/>
        </w:rPr>
      </w:pPr>
      <w:r w:rsidRPr="00A93A45">
        <w:rPr>
          <w:sz w:val="24"/>
          <w:szCs w:val="24"/>
        </w:rPr>
        <w:t xml:space="preserve">SO 02 extravilán – ř. km </w:t>
      </w:r>
      <w:r w:rsidR="001846ED" w:rsidRPr="00A93A45">
        <w:rPr>
          <w:sz w:val="24"/>
          <w:szCs w:val="24"/>
        </w:rPr>
        <w:t xml:space="preserve">cca </w:t>
      </w:r>
      <w:r w:rsidR="00DE06E9" w:rsidRPr="00A93A45">
        <w:rPr>
          <w:sz w:val="24"/>
          <w:szCs w:val="24"/>
        </w:rPr>
        <w:t>0,950</w:t>
      </w:r>
      <w:r w:rsidRPr="00A93A45">
        <w:rPr>
          <w:sz w:val="24"/>
          <w:szCs w:val="24"/>
        </w:rPr>
        <w:t xml:space="preserve"> – </w:t>
      </w:r>
      <w:r w:rsidR="001846ED" w:rsidRPr="00A93A45">
        <w:rPr>
          <w:sz w:val="24"/>
          <w:szCs w:val="24"/>
        </w:rPr>
        <w:t xml:space="preserve">cca </w:t>
      </w:r>
      <w:r w:rsidRPr="00A93A45">
        <w:rPr>
          <w:sz w:val="24"/>
          <w:szCs w:val="24"/>
        </w:rPr>
        <w:t>4,</w:t>
      </w:r>
      <w:r w:rsidR="00A044E6" w:rsidRPr="00A93A45">
        <w:rPr>
          <w:sz w:val="24"/>
          <w:szCs w:val="24"/>
        </w:rPr>
        <w:t>400</w:t>
      </w:r>
    </w:p>
    <w:p w14:paraId="2B778836" w14:textId="5A884E50" w:rsidR="00081A3B" w:rsidRDefault="000B5F1B" w:rsidP="00A93A45">
      <w:pPr>
        <w:pStyle w:val="Odstavecseseznamem"/>
        <w:numPr>
          <w:ilvl w:val="0"/>
          <w:numId w:val="19"/>
        </w:numPr>
        <w:tabs>
          <w:tab w:val="left" w:pos="360"/>
        </w:tabs>
        <w:spacing w:after="240"/>
        <w:jc w:val="both"/>
        <w:rPr>
          <w:sz w:val="24"/>
          <w:szCs w:val="24"/>
        </w:rPr>
      </w:pPr>
      <w:r w:rsidRPr="00A93A45">
        <w:rPr>
          <w:sz w:val="24"/>
          <w:szCs w:val="24"/>
        </w:rPr>
        <w:t xml:space="preserve">SO </w:t>
      </w:r>
      <w:r w:rsidR="00081A3B" w:rsidRPr="00A93A45">
        <w:rPr>
          <w:sz w:val="24"/>
          <w:szCs w:val="24"/>
        </w:rPr>
        <w:t>0</w:t>
      </w:r>
      <w:r w:rsidR="00081A3B">
        <w:rPr>
          <w:sz w:val="24"/>
          <w:szCs w:val="24"/>
        </w:rPr>
        <w:t>3</w:t>
      </w:r>
      <w:r w:rsidR="00081A3B" w:rsidRPr="00A93A45">
        <w:rPr>
          <w:sz w:val="24"/>
          <w:szCs w:val="24"/>
        </w:rPr>
        <w:t xml:space="preserve"> </w:t>
      </w:r>
      <w:r w:rsidRPr="00A93A45">
        <w:rPr>
          <w:sz w:val="24"/>
          <w:szCs w:val="24"/>
        </w:rPr>
        <w:t>Jindřichov</w:t>
      </w:r>
      <w:r w:rsidR="00EE43D4" w:rsidRPr="00A93A45">
        <w:rPr>
          <w:sz w:val="24"/>
          <w:szCs w:val="24"/>
        </w:rPr>
        <w:t xml:space="preserve"> ř. km </w:t>
      </w:r>
      <w:r w:rsidR="001846ED" w:rsidRPr="00A93A45">
        <w:rPr>
          <w:sz w:val="24"/>
          <w:szCs w:val="24"/>
        </w:rPr>
        <w:t xml:space="preserve">cca </w:t>
      </w:r>
      <w:r w:rsidR="00EE43D4" w:rsidRPr="00A93A45">
        <w:rPr>
          <w:sz w:val="24"/>
          <w:szCs w:val="24"/>
        </w:rPr>
        <w:t>4,</w:t>
      </w:r>
      <w:r w:rsidR="00A044E6" w:rsidRPr="00A93A45">
        <w:rPr>
          <w:sz w:val="24"/>
          <w:szCs w:val="24"/>
        </w:rPr>
        <w:t>400</w:t>
      </w:r>
      <w:r w:rsidR="00EE43D4" w:rsidRPr="00A93A45">
        <w:rPr>
          <w:sz w:val="24"/>
          <w:szCs w:val="24"/>
        </w:rPr>
        <w:t>– 9,2</w:t>
      </w:r>
      <w:r w:rsidR="001846ED" w:rsidRPr="00A93A45">
        <w:rPr>
          <w:sz w:val="24"/>
          <w:szCs w:val="24"/>
        </w:rPr>
        <w:t>00</w:t>
      </w:r>
      <w:r w:rsidRPr="00A93A45">
        <w:rPr>
          <w:sz w:val="24"/>
          <w:szCs w:val="24"/>
        </w:rPr>
        <w:t xml:space="preserve"> </w:t>
      </w:r>
    </w:p>
    <w:p w14:paraId="7F6B3275" w14:textId="5658E5DF" w:rsidR="00A53190" w:rsidRPr="00081A3B" w:rsidRDefault="00F60020" w:rsidP="00081A3B">
      <w:pPr>
        <w:tabs>
          <w:tab w:val="left" w:pos="360"/>
        </w:tabs>
        <w:spacing w:after="240"/>
        <w:ind w:left="360"/>
        <w:jc w:val="both"/>
        <w:rPr>
          <w:sz w:val="24"/>
          <w:szCs w:val="24"/>
        </w:rPr>
      </w:pPr>
      <w:r w:rsidRPr="00081A3B">
        <w:rPr>
          <w:sz w:val="24"/>
          <w:szCs w:val="24"/>
        </w:rPr>
        <w:t xml:space="preserve">případné </w:t>
      </w:r>
      <w:r w:rsidR="000B5F1B" w:rsidRPr="00081A3B">
        <w:rPr>
          <w:sz w:val="24"/>
          <w:szCs w:val="24"/>
        </w:rPr>
        <w:t xml:space="preserve">členění na stavební </w:t>
      </w:r>
      <w:proofErr w:type="spellStart"/>
      <w:r w:rsidR="000B5F1B" w:rsidRPr="00081A3B">
        <w:rPr>
          <w:sz w:val="24"/>
          <w:szCs w:val="24"/>
        </w:rPr>
        <w:t>podobjekty</w:t>
      </w:r>
      <w:proofErr w:type="spellEnd"/>
      <w:r w:rsidR="000B5F1B" w:rsidRPr="00081A3B">
        <w:rPr>
          <w:sz w:val="24"/>
          <w:szCs w:val="24"/>
        </w:rPr>
        <w:t xml:space="preserve"> </w:t>
      </w:r>
      <w:r w:rsidR="00FF6B24" w:rsidRPr="00081A3B">
        <w:rPr>
          <w:sz w:val="24"/>
          <w:szCs w:val="24"/>
        </w:rPr>
        <w:t>dle dohody s investorem akce</w:t>
      </w:r>
      <w:r w:rsidR="00BD3315" w:rsidRPr="00081A3B">
        <w:rPr>
          <w:sz w:val="24"/>
          <w:szCs w:val="24"/>
        </w:rPr>
        <w:t>.</w:t>
      </w:r>
    </w:p>
    <w:p w14:paraId="4642C276" w14:textId="77777777" w:rsidR="003B6661" w:rsidRDefault="003B6661" w:rsidP="003B6661">
      <w:pPr>
        <w:tabs>
          <w:tab w:val="left" w:pos="360"/>
        </w:tabs>
        <w:jc w:val="both"/>
        <w:rPr>
          <w:bCs/>
          <w:sz w:val="24"/>
          <w:szCs w:val="24"/>
        </w:rPr>
      </w:pPr>
    </w:p>
    <w:p w14:paraId="0A2B0BDA" w14:textId="77777777" w:rsidR="003B6661" w:rsidRPr="00CA4969" w:rsidRDefault="003B6661" w:rsidP="003B6661">
      <w:pPr>
        <w:tabs>
          <w:tab w:val="left" w:pos="360"/>
        </w:tabs>
        <w:jc w:val="both"/>
        <w:rPr>
          <w:bCs/>
          <w:sz w:val="24"/>
          <w:szCs w:val="24"/>
        </w:rPr>
      </w:pPr>
      <w:r w:rsidRPr="00CA4969">
        <w:rPr>
          <w:bCs/>
          <w:sz w:val="24"/>
          <w:szCs w:val="24"/>
        </w:rPr>
        <w:t>Kontakty na úřady:</w:t>
      </w:r>
    </w:p>
    <w:p w14:paraId="30725BA6" w14:textId="77777777" w:rsidR="003B6661" w:rsidRPr="008F7C49" w:rsidRDefault="003B6661" w:rsidP="003B6661">
      <w:pPr>
        <w:numPr>
          <w:ilvl w:val="0"/>
          <w:numId w:val="12"/>
        </w:numPr>
        <w:tabs>
          <w:tab w:val="left" w:pos="360"/>
        </w:tabs>
        <w:jc w:val="both"/>
        <w:rPr>
          <w:sz w:val="24"/>
          <w:szCs w:val="24"/>
        </w:rPr>
      </w:pPr>
      <w:proofErr w:type="spellStart"/>
      <w:r w:rsidRPr="008F7C49">
        <w:rPr>
          <w:sz w:val="24"/>
          <w:szCs w:val="24"/>
        </w:rPr>
        <w:t>MěÚ</w:t>
      </w:r>
      <w:proofErr w:type="spellEnd"/>
      <w:r w:rsidRPr="008F7C49">
        <w:rPr>
          <w:sz w:val="24"/>
          <w:szCs w:val="24"/>
        </w:rPr>
        <w:t xml:space="preserve"> Šumperk, Jesenická 31, 787 01 </w:t>
      </w:r>
      <w:proofErr w:type="gramStart"/>
      <w:r w:rsidRPr="008F7C49">
        <w:rPr>
          <w:sz w:val="24"/>
          <w:szCs w:val="24"/>
        </w:rPr>
        <w:t>Šumperk</w:t>
      </w:r>
      <w:r>
        <w:rPr>
          <w:sz w:val="24"/>
          <w:szCs w:val="24"/>
        </w:rPr>
        <w:t xml:space="preserve"> </w:t>
      </w:r>
      <w:r w:rsidRPr="008F7C49">
        <w:rPr>
          <w:sz w:val="24"/>
          <w:szCs w:val="24"/>
        </w:rPr>
        <w:t>- odbor</w:t>
      </w:r>
      <w:proofErr w:type="gramEnd"/>
      <w:r w:rsidRPr="008F7C49">
        <w:rPr>
          <w:sz w:val="24"/>
          <w:szCs w:val="24"/>
        </w:rPr>
        <w:t xml:space="preserve"> ŽP oddělení vodoprávní</w:t>
      </w:r>
    </w:p>
    <w:p w14:paraId="2E32C4A6" w14:textId="77777777" w:rsidR="003B6661" w:rsidRDefault="003B6661" w:rsidP="003B6661">
      <w:pPr>
        <w:tabs>
          <w:tab w:val="left" w:pos="360"/>
        </w:tabs>
        <w:ind w:left="720"/>
        <w:jc w:val="both"/>
        <w:rPr>
          <w:sz w:val="24"/>
          <w:szCs w:val="24"/>
        </w:rPr>
      </w:pPr>
      <w:r w:rsidRPr="008F7C49">
        <w:rPr>
          <w:sz w:val="24"/>
          <w:szCs w:val="24"/>
        </w:rPr>
        <w:t xml:space="preserve">– </w:t>
      </w:r>
      <w:r w:rsidR="006F22B6" w:rsidRPr="006F22B6">
        <w:rPr>
          <w:szCs w:val="24"/>
        </w:rPr>
        <w:t xml:space="preserve"> </w:t>
      </w:r>
      <w:r w:rsidR="006F22B6" w:rsidRPr="006F22B6">
        <w:rPr>
          <w:sz w:val="24"/>
          <w:szCs w:val="24"/>
        </w:rPr>
        <w:t>tel. 583 388 227; ochrana přírody – tel. 583 388 326</w:t>
      </w:r>
    </w:p>
    <w:p w14:paraId="6CAEE9DF" w14:textId="77777777" w:rsidR="00192609" w:rsidRDefault="003B6661" w:rsidP="00192609">
      <w:pPr>
        <w:pStyle w:val="Odstavecseseznamem"/>
        <w:numPr>
          <w:ilvl w:val="0"/>
          <w:numId w:val="12"/>
        </w:numPr>
        <w:spacing w:after="200" w:line="276" w:lineRule="auto"/>
        <w:rPr>
          <w:sz w:val="24"/>
          <w:szCs w:val="24"/>
        </w:rPr>
      </w:pPr>
      <w:r w:rsidRPr="008F7C49">
        <w:rPr>
          <w:sz w:val="24"/>
          <w:szCs w:val="24"/>
        </w:rPr>
        <w:t>ČRS, MO Šumperk, Kozinova 11, 78</w:t>
      </w:r>
      <w:r>
        <w:rPr>
          <w:sz w:val="24"/>
          <w:szCs w:val="24"/>
        </w:rPr>
        <w:t>7 01 Šumperk – tel. 583 212</w:t>
      </w:r>
      <w:r w:rsidR="001E3EC2">
        <w:rPr>
          <w:sz w:val="24"/>
          <w:szCs w:val="24"/>
        </w:rPr>
        <w:t> </w:t>
      </w:r>
      <w:r>
        <w:rPr>
          <w:sz w:val="24"/>
          <w:szCs w:val="24"/>
        </w:rPr>
        <w:t>071</w:t>
      </w:r>
    </w:p>
    <w:p w14:paraId="0D4EFA7D" w14:textId="77777777" w:rsidR="00192609" w:rsidRDefault="00192609" w:rsidP="00192609">
      <w:pPr>
        <w:spacing w:after="200" w:line="276" w:lineRule="auto"/>
        <w:ind w:left="360"/>
        <w:rPr>
          <w:sz w:val="24"/>
          <w:szCs w:val="24"/>
        </w:rPr>
      </w:pPr>
    </w:p>
    <w:p w14:paraId="29EC453C" w14:textId="77777777" w:rsidR="005C72A3" w:rsidRDefault="008B15A9" w:rsidP="005C72A3">
      <w:pPr>
        <w:pStyle w:val="Odstavecseseznamem"/>
        <w:numPr>
          <w:ilvl w:val="0"/>
          <w:numId w:val="2"/>
        </w:numPr>
        <w:spacing w:after="240"/>
        <w:ind w:left="641" w:hanging="357"/>
        <w:jc w:val="both"/>
        <w:rPr>
          <w:b/>
          <w:sz w:val="24"/>
          <w:szCs w:val="24"/>
        </w:rPr>
      </w:pPr>
      <w:r w:rsidRPr="00192609">
        <w:rPr>
          <w:b/>
          <w:sz w:val="24"/>
          <w:szCs w:val="24"/>
        </w:rPr>
        <w:t>Dopl</w:t>
      </w:r>
      <w:r w:rsidR="005C72A3" w:rsidRPr="00192609">
        <w:rPr>
          <w:b/>
          <w:sz w:val="24"/>
          <w:szCs w:val="24"/>
        </w:rPr>
        <w:t>ňují</w:t>
      </w:r>
      <w:r w:rsidRPr="00192609">
        <w:rPr>
          <w:b/>
          <w:sz w:val="24"/>
          <w:szCs w:val="24"/>
        </w:rPr>
        <w:t xml:space="preserve">cí informace </w:t>
      </w:r>
    </w:p>
    <w:p w14:paraId="6828CEA2" w14:textId="77777777" w:rsidR="00C6299C" w:rsidRDefault="00C6299C" w:rsidP="00C6299C">
      <w:pPr>
        <w:pStyle w:val="Text"/>
        <w:ind w:left="284"/>
        <w:rPr>
          <w:szCs w:val="24"/>
        </w:rPr>
      </w:pPr>
    </w:p>
    <w:p w14:paraId="008C13C4" w14:textId="77777777" w:rsidR="00C6299C" w:rsidRDefault="00C6299C" w:rsidP="00C6299C">
      <w:pPr>
        <w:pStyle w:val="Text"/>
        <w:ind w:left="284"/>
        <w:rPr>
          <w:szCs w:val="24"/>
        </w:rPr>
      </w:pPr>
      <w:r>
        <w:rPr>
          <w:szCs w:val="24"/>
        </w:rPr>
        <w:t xml:space="preserve">Řešený úsek toku se nachází </w:t>
      </w:r>
      <w:r w:rsidRPr="007678C8">
        <w:rPr>
          <w:szCs w:val="24"/>
        </w:rPr>
        <w:t>v</w:t>
      </w:r>
      <w:r>
        <w:rPr>
          <w:szCs w:val="24"/>
        </w:rPr>
        <w:t> možné kolizi s ochranou přírody a krajiny v rámci níže uvedených systémů, či chráněných územních celků:</w:t>
      </w:r>
    </w:p>
    <w:p w14:paraId="3EA1686D" w14:textId="77777777" w:rsidR="00C6299C" w:rsidRPr="00AB3F46" w:rsidRDefault="00C6299C" w:rsidP="00C6299C">
      <w:pPr>
        <w:pStyle w:val="Text"/>
        <w:numPr>
          <w:ilvl w:val="0"/>
          <w:numId w:val="16"/>
        </w:numPr>
        <w:tabs>
          <w:tab w:val="center" w:pos="4536"/>
          <w:tab w:val="right" w:pos="9072"/>
        </w:tabs>
        <w:overflowPunct/>
        <w:autoSpaceDE/>
        <w:autoSpaceDN/>
        <w:adjustRightInd/>
        <w:jc w:val="left"/>
        <w:textAlignment w:val="auto"/>
        <w:rPr>
          <w:color w:val="00B050"/>
          <w:szCs w:val="24"/>
        </w:rPr>
      </w:pPr>
      <w:r w:rsidRPr="007678C8">
        <w:rPr>
          <w:szCs w:val="24"/>
        </w:rPr>
        <w:t>NATURA 2000</w:t>
      </w:r>
      <w:r>
        <w:rPr>
          <w:color w:val="00B050"/>
          <w:szCs w:val="24"/>
        </w:rPr>
        <w:t xml:space="preserve">, </w:t>
      </w:r>
      <w:r>
        <w:rPr>
          <w:szCs w:val="24"/>
        </w:rPr>
        <w:t>v blízkosti EVL</w:t>
      </w:r>
    </w:p>
    <w:p w14:paraId="512FEF3B" w14:textId="77777777" w:rsidR="00C6299C" w:rsidRPr="00AB3F46" w:rsidRDefault="00C6299C" w:rsidP="00C6299C">
      <w:pPr>
        <w:pStyle w:val="Text"/>
        <w:ind w:left="786"/>
        <w:rPr>
          <w:color w:val="00B050"/>
          <w:szCs w:val="24"/>
        </w:rPr>
      </w:pPr>
    </w:p>
    <w:p w14:paraId="36F9937C" w14:textId="77777777" w:rsidR="00C6299C" w:rsidRDefault="00C6299C" w:rsidP="00C6299C">
      <w:pPr>
        <w:pStyle w:val="Text"/>
        <w:ind w:left="284"/>
        <w:rPr>
          <w:szCs w:val="24"/>
        </w:rPr>
      </w:pPr>
      <w:r w:rsidRPr="00A93A45">
        <w:rPr>
          <w:szCs w:val="24"/>
        </w:rPr>
        <w:t xml:space="preserve">Vzhledem k výše uvedenému je nutno počítat s rozsáhlou agendou v rámci projednání dané akce. Dále upozorňujeme na </w:t>
      </w:r>
      <w:proofErr w:type="spellStart"/>
      <w:r w:rsidRPr="00A93A45">
        <w:rPr>
          <w:szCs w:val="24"/>
        </w:rPr>
        <w:t>pomístně</w:t>
      </w:r>
      <w:proofErr w:type="spellEnd"/>
      <w:r w:rsidRPr="00A93A45">
        <w:rPr>
          <w:szCs w:val="24"/>
        </w:rPr>
        <w:t xml:space="preserve"> zhoršené přístupy ke korytu toku.</w:t>
      </w:r>
    </w:p>
    <w:p w14:paraId="1F9BC8DA" w14:textId="77777777" w:rsidR="008A4C3A" w:rsidRDefault="008A4C3A" w:rsidP="008B15A9">
      <w:pPr>
        <w:jc w:val="both"/>
        <w:rPr>
          <w:sz w:val="24"/>
          <w:szCs w:val="24"/>
        </w:rPr>
      </w:pPr>
    </w:p>
    <w:p w14:paraId="638C3DC0" w14:textId="77777777" w:rsidR="00C6299C" w:rsidRPr="00CA4969" w:rsidRDefault="00C6299C" w:rsidP="00A53190">
      <w:pPr>
        <w:tabs>
          <w:tab w:val="left" w:pos="360"/>
        </w:tabs>
        <w:jc w:val="both"/>
        <w:rPr>
          <w:bCs/>
          <w:sz w:val="24"/>
          <w:szCs w:val="24"/>
        </w:rPr>
      </w:pPr>
    </w:p>
    <w:p w14:paraId="0F201AD1" w14:textId="77777777" w:rsidR="000B6C71" w:rsidRDefault="000B6C71" w:rsidP="000B6C71">
      <w:pPr>
        <w:pStyle w:val="Text"/>
        <w:rPr>
          <w:b/>
        </w:rPr>
      </w:pPr>
      <w:r>
        <w:rPr>
          <w:b/>
        </w:rPr>
        <w:t>Podklady, které budou předány vybranému dodavateli</w:t>
      </w:r>
      <w:r w:rsidRPr="00243A0A">
        <w:rPr>
          <w:b/>
        </w:rPr>
        <w:t>:</w:t>
      </w:r>
    </w:p>
    <w:p w14:paraId="5F7C326F" w14:textId="77777777" w:rsidR="00011AF8" w:rsidRPr="00243A0A" w:rsidRDefault="00011AF8" w:rsidP="007E0BA2">
      <w:pPr>
        <w:pStyle w:val="Text"/>
        <w:rPr>
          <w:b/>
        </w:rPr>
      </w:pPr>
    </w:p>
    <w:p w14:paraId="3AA7C08A" w14:textId="77777777" w:rsidR="00011AF8" w:rsidRDefault="00011AF8" w:rsidP="00011AF8">
      <w:pPr>
        <w:tabs>
          <w:tab w:val="left" w:pos="360"/>
        </w:tabs>
        <w:jc w:val="both"/>
        <w:rPr>
          <w:sz w:val="24"/>
          <w:szCs w:val="24"/>
        </w:rPr>
      </w:pPr>
      <w:r w:rsidRPr="003F2EF4">
        <w:rPr>
          <w:sz w:val="24"/>
          <w:szCs w:val="24"/>
        </w:rPr>
        <w:t xml:space="preserve">- </w:t>
      </w:r>
      <w:r>
        <w:rPr>
          <w:sz w:val="24"/>
          <w:szCs w:val="24"/>
        </w:rPr>
        <w:t xml:space="preserve">Protokol PŠ č. 222: </w:t>
      </w:r>
      <w:r w:rsidRPr="00CE11A9">
        <w:rPr>
          <w:sz w:val="24"/>
          <w:szCs w:val="24"/>
        </w:rPr>
        <w:t xml:space="preserve">Branná, Hanušovice – Jindřichov, km 0,0 – 9,2 </w:t>
      </w:r>
      <w:proofErr w:type="gramStart"/>
      <w:r w:rsidRPr="00CE11A9">
        <w:rPr>
          <w:sz w:val="24"/>
          <w:szCs w:val="24"/>
        </w:rPr>
        <w:t>( HM</w:t>
      </w:r>
      <w:proofErr w:type="gramEnd"/>
      <w:r w:rsidRPr="00CE11A9">
        <w:rPr>
          <w:sz w:val="24"/>
          <w:szCs w:val="24"/>
        </w:rPr>
        <w:t xml:space="preserve"> 223090)</w:t>
      </w:r>
    </w:p>
    <w:p w14:paraId="50923D68" w14:textId="77777777" w:rsidR="00011AF8" w:rsidRDefault="00011AF8" w:rsidP="00011AF8">
      <w:pPr>
        <w:tabs>
          <w:tab w:val="left" w:pos="360"/>
        </w:tabs>
        <w:jc w:val="both"/>
        <w:rPr>
          <w:sz w:val="24"/>
          <w:szCs w:val="24"/>
        </w:rPr>
      </w:pPr>
      <w:r>
        <w:rPr>
          <w:sz w:val="24"/>
          <w:szCs w:val="24"/>
        </w:rPr>
        <w:t xml:space="preserve">- PD – Odstranění povodňových škod na řece Branná, I. ETAPA, Ústí do řeky Moravy – Jindřichov km 0,00 – 5,55, </w:t>
      </w:r>
      <w:proofErr w:type="spellStart"/>
      <w:r>
        <w:rPr>
          <w:sz w:val="24"/>
          <w:szCs w:val="24"/>
        </w:rPr>
        <w:t>Aquatis</w:t>
      </w:r>
      <w:proofErr w:type="spellEnd"/>
      <w:r>
        <w:rPr>
          <w:sz w:val="24"/>
          <w:szCs w:val="24"/>
        </w:rPr>
        <w:t xml:space="preserve"> a.s., 12/1997</w:t>
      </w:r>
    </w:p>
    <w:p w14:paraId="154A9F5E" w14:textId="77777777" w:rsidR="00011AF8" w:rsidRDefault="00011AF8" w:rsidP="00011AF8">
      <w:pPr>
        <w:tabs>
          <w:tab w:val="left" w:pos="360"/>
        </w:tabs>
        <w:jc w:val="both"/>
        <w:rPr>
          <w:sz w:val="24"/>
          <w:szCs w:val="24"/>
        </w:rPr>
      </w:pPr>
      <w:r>
        <w:rPr>
          <w:sz w:val="24"/>
          <w:szCs w:val="24"/>
        </w:rPr>
        <w:t xml:space="preserve">- PD – Rekonstrukce řeky Branná km 6,40-12,60, </w:t>
      </w:r>
      <w:proofErr w:type="spellStart"/>
      <w:r>
        <w:rPr>
          <w:sz w:val="24"/>
          <w:szCs w:val="24"/>
        </w:rPr>
        <w:t>Aquatis</w:t>
      </w:r>
      <w:proofErr w:type="spellEnd"/>
      <w:r>
        <w:rPr>
          <w:sz w:val="24"/>
          <w:szCs w:val="24"/>
        </w:rPr>
        <w:t xml:space="preserve"> a.s., 05/1998</w:t>
      </w:r>
    </w:p>
    <w:p w14:paraId="6AD091CB" w14:textId="77777777" w:rsidR="00011AF8" w:rsidRPr="0052705D" w:rsidRDefault="00011AF8" w:rsidP="00011AF8">
      <w:pPr>
        <w:tabs>
          <w:tab w:val="left" w:pos="360"/>
        </w:tabs>
        <w:jc w:val="both"/>
        <w:rPr>
          <w:sz w:val="24"/>
          <w:szCs w:val="24"/>
        </w:rPr>
      </w:pPr>
      <w:r>
        <w:rPr>
          <w:sz w:val="24"/>
          <w:szCs w:val="24"/>
        </w:rPr>
        <w:t xml:space="preserve">- </w:t>
      </w:r>
      <w:r w:rsidRPr="0052705D">
        <w:rPr>
          <w:sz w:val="24"/>
          <w:szCs w:val="24"/>
        </w:rPr>
        <w:t>Letecké geodetické zaměření (</w:t>
      </w:r>
      <w:proofErr w:type="gramStart"/>
      <w:r w:rsidRPr="0052705D">
        <w:rPr>
          <w:sz w:val="24"/>
          <w:szCs w:val="24"/>
        </w:rPr>
        <w:t>LIDAR)  Branné</w:t>
      </w:r>
      <w:proofErr w:type="gramEnd"/>
      <w:r w:rsidRPr="0052705D">
        <w:rPr>
          <w:sz w:val="24"/>
          <w:szCs w:val="24"/>
        </w:rPr>
        <w:t xml:space="preserve"> (od soutoku s Moravou po km 7,2 nad soutokem s LB přítokem Sklená voda) po povodni v září 2024 (22, 23.9.2024)</w:t>
      </w:r>
    </w:p>
    <w:p w14:paraId="5E75FEDF" w14:textId="77777777" w:rsidR="00011AF8" w:rsidRPr="0052705D" w:rsidRDefault="00011AF8" w:rsidP="00011AF8">
      <w:pPr>
        <w:tabs>
          <w:tab w:val="left" w:pos="360"/>
        </w:tabs>
        <w:jc w:val="both"/>
        <w:rPr>
          <w:sz w:val="24"/>
          <w:szCs w:val="24"/>
        </w:rPr>
      </w:pPr>
      <w:r>
        <w:rPr>
          <w:sz w:val="24"/>
          <w:szCs w:val="24"/>
        </w:rPr>
        <w:t xml:space="preserve">- </w:t>
      </w:r>
      <w:r w:rsidRPr="0052705D">
        <w:rPr>
          <w:sz w:val="24"/>
          <w:szCs w:val="24"/>
        </w:rPr>
        <w:t>Letecké geodetické zaměření (</w:t>
      </w:r>
      <w:proofErr w:type="gramStart"/>
      <w:r w:rsidRPr="0052705D">
        <w:rPr>
          <w:sz w:val="24"/>
          <w:szCs w:val="24"/>
        </w:rPr>
        <w:t>LIDAR)  Branné</w:t>
      </w:r>
      <w:proofErr w:type="gramEnd"/>
      <w:r w:rsidRPr="0052705D">
        <w:rPr>
          <w:sz w:val="24"/>
          <w:szCs w:val="24"/>
        </w:rPr>
        <w:t xml:space="preserve"> (od soutoku s Moravou po km 9,35 nad silniční most přes Brannou nad Novými Losinami po provedení zabezpečovacích prací, z dubna 2025, </w:t>
      </w:r>
      <w:proofErr w:type="spellStart"/>
      <w:r w:rsidRPr="0052705D">
        <w:rPr>
          <w:sz w:val="24"/>
          <w:szCs w:val="24"/>
        </w:rPr>
        <w:t>ortofotomapa</w:t>
      </w:r>
      <w:proofErr w:type="spellEnd"/>
      <w:r w:rsidRPr="0052705D">
        <w:rPr>
          <w:sz w:val="24"/>
          <w:szCs w:val="24"/>
        </w:rPr>
        <w:t xml:space="preserve"> </w:t>
      </w:r>
    </w:p>
    <w:p w14:paraId="6FBFA107" w14:textId="77777777" w:rsidR="00011AF8" w:rsidRPr="0052705D" w:rsidRDefault="00011AF8" w:rsidP="00011AF8">
      <w:pPr>
        <w:tabs>
          <w:tab w:val="left" w:pos="360"/>
        </w:tabs>
        <w:jc w:val="both"/>
        <w:rPr>
          <w:sz w:val="24"/>
          <w:szCs w:val="24"/>
        </w:rPr>
      </w:pPr>
      <w:r>
        <w:rPr>
          <w:sz w:val="24"/>
          <w:szCs w:val="24"/>
        </w:rPr>
        <w:t xml:space="preserve">- </w:t>
      </w:r>
      <w:r w:rsidRPr="0052705D">
        <w:rPr>
          <w:sz w:val="24"/>
          <w:szCs w:val="24"/>
        </w:rPr>
        <w:t>Platné záplavová území a geodetická zaměření Branné, rok 2010.</w:t>
      </w:r>
    </w:p>
    <w:p w14:paraId="526C4E6A" w14:textId="65ADA0FE" w:rsidR="008A4C3A" w:rsidRDefault="00011AF8" w:rsidP="003F2EF4">
      <w:pPr>
        <w:pStyle w:val="Text"/>
        <w:rPr>
          <w:b/>
        </w:rPr>
      </w:pPr>
      <w:r w:rsidRPr="00D263DB">
        <w:rPr>
          <w:iCs/>
          <w:szCs w:val="24"/>
        </w:rPr>
        <w:t>- Fotodokumentace</w:t>
      </w:r>
    </w:p>
    <w:p w14:paraId="20091BF1" w14:textId="77777777" w:rsidR="008A4C3A" w:rsidRDefault="008A4C3A" w:rsidP="003F2EF4">
      <w:pPr>
        <w:pStyle w:val="Text"/>
        <w:rPr>
          <w:b/>
        </w:rPr>
      </w:pPr>
    </w:p>
    <w:p w14:paraId="1881A174" w14:textId="77777777" w:rsidR="00FF6B24" w:rsidRDefault="00FF6B24" w:rsidP="003F2EF4">
      <w:pPr>
        <w:pStyle w:val="Text"/>
        <w:rPr>
          <w:b/>
        </w:rPr>
      </w:pPr>
    </w:p>
    <w:p w14:paraId="401B9BC2" w14:textId="77777777" w:rsidR="008A4C3A" w:rsidRDefault="008A4C3A" w:rsidP="003F2EF4">
      <w:pPr>
        <w:pStyle w:val="Text"/>
        <w:rPr>
          <w:b/>
        </w:rPr>
      </w:pPr>
    </w:p>
    <w:p w14:paraId="7E33394A" w14:textId="77777777" w:rsidR="008A4C3A" w:rsidRDefault="008A4C3A" w:rsidP="00422CF6">
      <w:pPr>
        <w:rPr>
          <w:sz w:val="24"/>
          <w:u w:val="single"/>
        </w:rPr>
      </w:pPr>
    </w:p>
    <w:p w14:paraId="0E29C798" w14:textId="77777777" w:rsidR="00FA70FC" w:rsidRPr="007F47C6" w:rsidRDefault="00FA70FC" w:rsidP="00455AF2">
      <w:r>
        <w:rPr>
          <w:noProof/>
        </w:rPr>
        <w:t xml:space="preserve">      </w:t>
      </w:r>
    </w:p>
    <w:sectPr w:rsidR="00FA70FC" w:rsidRPr="007F47C6" w:rsidSect="009037A5">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D6825" w14:textId="77777777" w:rsidR="009C1923" w:rsidRDefault="009C1923" w:rsidP="00A94245">
      <w:r>
        <w:separator/>
      </w:r>
    </w:p>
  </w:endnote>
  <w:endnote w:type="continuationSeparator" w:id="0">
    <w:p w14:paraId="36F09DA4" w14:textId="77777777" w:rsidR="009C1923" w:rsidRDefault="009C1923" w:rsidP="00A94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6FBD9" w14:textId="77777777" w:rsidR="00BD0793" w:rsidRPr="001624E2" w:rsidRDefault="003B4589" w:rsidP="001624E2">
    <w:pPr>
      <w:pStyle w:val="Zpat"/>
      <w:rPr>
        <w:bCs/>
        <w:szCs w:val="24"/>
      </w:rPr>
    </w:pPr>
    <w:r>
      <w:rPr>
        <w:bCs/>
        <w:szCs w:val="24"/>
      </w:rPr>
      <w:t>Branná, Hanušovice, Jindřichov</w:t>
    </w:r>
    <w:r w:rsidR="00BD0793" w:rsidRPr="001624E2">
      <w:rPr>
        <w:bCs/>
        <w:szCs w:val="24"/>
      </w:rPr>
      <w:t xml:space="preserve"> - </w:t>
    </w:r>
  </w:p>
  <w:p w14:paraId="5D1899BC" w14:textId="51061DBE" w:rsidR="00BD0793" w:rsidRPr="001624E2" w:rsidRDefault="003B4589" w:rsidP="001624E2">
    <w:pPr>
      <w:pStyle w:val="Zpat"/>
      <w:rPr>
        <w:bCs/>
        <w:szCs w:val="24"/>
      </w:rPr>
    </w:pPr>
    <w:r>
      <w:rPr>
        <w:bCs/>
        <w:szCs w:val="24"/>
      </w:rPr>
      <w:t>rekonstrukce koryta toku v úseku ř. km</w:t>
    </w:r>
    <w:r w:rsidR="00BD0793" w:rsidRPr="001624E2">
      <w:rPr>
        <w:bCs/>
        <w:szCs w:val="24"/>
      </w:rPr>
      <w:t xml:space="preserve"> 0,</w:t>
    </w:r>
    <w:r w:rsidR="001846ED">
      <w:rPr>
        <w:bCs/>
        <w:szCs w:val="24"/>
      </w:rPr>
      <w:t>0</w:t>
    </w:r>
    <w:r w:rsidR="001846ED" w:rsidRPr="001624E2">
      <w:rPr>
        <w:bCs/>
        <w:szCs w:val="24"/>
      </w:rPr>
      <w:t xml:space="preserve"> </w:t>
    </w:r>
    <w:r w:rsidR="00BD0793" w:rsidRPr="001624E2">
      <w:rPr>
        <w:bCs/>
        <w:szCs w:val="24"/>
      </w:rPr>
      <w:t xml:space="preserve">– </w:t>
    </w:r>
    <w:r w:rsidR="009B2DFD">
      <w:rPr>
        <w:bCs/>
        <w:szCs w:val="24"/>
      </w:rPr>
      <w:t>9,2</w:t>
    </w:r>
  </w:p>
  <w:p w14:paraId="13CE9C56" w14:textId="77777777" w:rsidR="009037A5" w:rsidRPr="004057E4" w:rsidRDefault="009037A5" w:rsidP="00523346">
    <w:pPr>
      <w:pStyle w:val="Zpat"/>
      <w:rPr>
        <w:bCs/>
        <w:szCs w:val="24"/>
      </w:rPr>
    </w:pPr>
    <w:r>
      <w:rPr>
        <w:bCs/>
        <w:szCs w:val="24"/>
      </w:rPr>
      <w:tab/>
    </w:r>
    <w:sdt>
      <w:sdtPr>
        <w:id w:val="1704284591"/>
        <w:docPartObj>
          <w:docPartGallery w:val="Page Numbers (Bottom of Page)"/>
          <w:docPartUnique/>
        </w:docPartObj>
      </w:sdtPr>
      <w:sdtEndPr/>
      <w:sdtContent>
        <w:r>
          <w:fldChar w:fldCharType="begin"/>
        </w:r>
        <w:r>
          <w:instrText>PAGE   \* MERGEFORMAT</w:instrText>
        </w:r>
        <w:r>
          <w:fldChar w:fldCharType="separate"/>
        </w:r>
        <w:r w:rsidR="00354D94">
          <w:rPr>
            <w:noProof/>
          </w:rPr>
          <w:t>4</w:t>
        </w:r>
        <w:r>
          <w:fldChar w:fldCharType="end"/>
        </w:r>
      </w:sdtContent>
    </w:sdt>
  </w:p>
  <w:p w14:paraId="78505D50" w14:textId="77777777" w:rsidR="009E312F" w:rsidRDefault="009E312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17DE1" w14:textId="77777777" w:rsidR="009C1923" w:rsidRDefault="009C1923" w:rsidP="00A94245">
      <w:r>
        <w:separator/>
      </w:r>
    </w:p>
  </w:footnote>
  <w:footnote w:type="continuationSeparator" w:id="0">
    <w:p w14:paraId="5A8BCB2C" w14:textId="77777777" w:rsidR="009C1923" w:rsidRDefault="009C1923" w:rsidP="00A942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A4835"/>
    <w:multiLevelType w:val="hybridMultilevel"/>
    <w:tmpl w:val="FC0CE26C"/>
    <w:lvl w:ilvl="0" w:tplc="C8B434E8">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B0E15FF"/>
    <w:multiLevelType w:val="hybridMultilevel"/>
    <w:tmpl w:val="0E4AA33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B12468E"/>
    <w:multiLevelType w:val="hybridMultilevel"/>
    <w:tmpl w:val="671E4FAE"/>
    <w:lvl w:ilvl="0" w:tplc="F11088C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C233392"/>
    <w:multiLevelType w:val="hybridMultilevel"/>
    <w:tmpl w:val="42B8F158"/>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4" w15:restartNumberingAfterBreak="0">
    <w:nsid w:val="2C7B377C"/>
    <w:multiLevelType w:val="hybridMultilevel"/>
    <w:tmpl w:val="42A87F26"/>
    <w:lvl w:ilvl="0" w:tplc="04050001">
      <w:start w:val="1"/>
      <w:numFmt w:val="bullet"/>
      <w:lvlText w:val=""/>
      <w:lvlJc w:val="left"/>
      <w:pPr>
        <w:tabs>
          <w:tab w:val="num" w:pos="720"/>
        </w:tabs>
        <w:ind w:left="720" w:hanging="360"/>
      </w:pPr>
      <w:rPr>
        <w:rFonts w:ascii="Symbol" w:hAnsi="Symbol" w:hint="default"/>
      </w:rPr>
    </w:lvl>
    <w:lvl w:ilvl="1" w:tplc="04050017">
      <w:start w:val="1"/>
      <w:numFmt w:val="lowerLetter"/>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A4472D"/>
    <w:multiLevelType w:val="hybridMultilevel"/>
    <w:tmpl w:val="A48C2B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4625B3F"/>
    <w:multiLevelType w:val="hybridMultilevel"/>
    <w:tmpl w:val="A71EC7C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5205048"/>
    <w:multiLevelType w:val="hybridMultilevel"/>
    <w:tmpl w:val="5FE2C712"/>
    <w:lvl w:ilvl="0" w:tplc="04050003">
      <w:start w:val="1"/>
      <w:numFmt w:val="bullet"/>
      <w:lvlText w:val="o"/>
      <w:lvlJc w:val="left"/>
      <w:pPr>
        <w:ind w:left="3600" w:hanging="360"/>
      </w:pPr>
      <w:rPr>
        <w:rFonts w:ascii="Courier New" w:hAnsi="Courier New" w:cs="Courier New"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8" w15:restartNumberingAfterBreak="0">
    <w:nsid w:val="38AD1001"/>
    <w:multiLevelType w:val="hybridMultilevel"/>
    <w:tmpl w:val="FC6A0162"/>
    <w:lvl w:ilvl="0" w:tplc="B29CB98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BF27A0C"/>
    <w:multiLevelType w:val="hybridMultilevel"/>
    <w:tmpl w:val="62664BB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2A61EE4"/>
    <w:multiLevelType w:val="hybridMultilevel"/>
    <w:tmpl w:val="DCB6CB0A"/>
    <w:lvl w:ilvl="0" w:tplc="E9FC2A88">
      <w:start w:val="1"/>
      <w:numFmt w:val="decimal"/>
      <w:lvlText w:val="%1."/>
      <w:lvlJc w:val="left"/>
      <w:pPr>
        <w:ind w:left="644" w:hanging="360"/>
      </w:pPr>
      <w:rPr>
        <w:b/>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6560751"/>
    <w:multiLevelType w:val="hybridMultilevel"/>
    <w:tmpl w:val="7380782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CA349B7"/>
    <w:multiLevelType w:val="hybridMultilevel"/>
    <w:tmpl w:val="5858938E"/>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13" w15:restartNumberingAfterBreak="0">
    <w:nsid w:val="582955DF"/>
    <w:multiLevelType w:val="hybridMultilevel"/>
    <w:tmpl w:val="14544E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AB51836"/>
    <w:multiLevelType w:val="hybridMultilevel"/>
    <w:tmpl w:val="108AFC0C"/>
    <w:lvl w:ilvl="0" w:tplc="22D218B4">
      <w:start w:val="18"/>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5" w15:restartNumberingAfterBreak="0">
    <w:nsid w:val="611E7934"/>
    <w:multiLevelType w:val="hybridMultilevel"/>
    <w:tmpl w:val="EC42670E"/>
    <w:lvl w:ilvl="0" w:tplc="50C62EAC">
      <w:numFmt w:val="bullet"/>
      <w:lvlText w:val="-"/>
      <w:lvlJc w:val="left"/>
      <w:pPr>
        <w:tabs>
          <w:tab w:val="num" w:pos="786"/>
        </w:tabs>
        <w:ind w:left="786" w:hanging="360"/>
      </w:pPr>
      <w:rPr>
        <w:rFonts w:ascii="Times New Roman" w:eastAsia="Times New Roman" w:hAnsi="Times New Roman" w:cs="Times New Roman" w:hint="default"/>
      </w:rPr>
    </w:lvl>
    <w:lvl w:ilvl="1" w:tplc="04050003" w:tentative="1">
      <w:start w:val="1"/>
      <w:numFmt w:val="bullet"/>
      <w:lvlText w:val="o"/>
      <w:lvlJc w:val="left"/>
      <w:pPr>
        <w:tabs>
          <w:tab w:val="num" w:pos="1506"/>
        </w:tabs>
        <w:ind w:left="1506" w:hanging="360"/>
      </w:pPr>
      <w:rPr>
        <w:rFonts w:ascii="Courier New" w:hAnsi="Courier New" w:cs="Courier New" w:hint="default"/>
      </w:rPr>
    </w:lvl>
    <w:lvl w:ilvl="2" w:tplc="04050005" w:tentative="1">
      <w:start w:val="1"/>
      <w:numFmt w:val="bullet"/>
      <w:lvlText w:val=""/>
      <w:lvlJc w:val="left"/>
      <w:pPr>
        <w:tabs>
          <w:tab w:val="num" w:pos="2226"/>
        </w:tabs>
        <w:ind w:left="2226" w:hanging="360"/>
      </w:pPr>
      <w:rPr>
        <w:rFonts w:ascii="Wingdings" w:hAnsi="Wingding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64944EFB"/>
    <w:multiLevelType w:val="hybridMultilevel"/>
    <w:tmpl w:val="84367EE6"/>
    <w:lvl w:ilvl="0" w:tplc="B18EFFF8">
      <w:start w:val="1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4B06FFB"/>
    <w:multiLevelType w:val="hybridMultilevel"/>
    <w:tmpl w:val="A9E4284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44000A6"/>
    <w:multiLevelType w:val="hybridMultilevel"/>
    <w:tmpl w:val="DCB6CB0A"/>
    <w:lvl w:ilvl="0" w:tplc="E9FC2A88">
      <w:start w:val="1"/>
      <w:numFmt w:val="decimal"/>
      <w:lvlText w:val="%1."/>
      <w:lvlJc w:val="left"/>
      <w:pPr>
        <w:ind w:left="644" w:hanging="360"/>
      </w:pPr>
      <w:rPr>
        <w:b/>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51336D0"/>
    <w:multiLevelType w:val="hybridMultilevel"/>
    <w:tmpl w:val="CF4AD658"/>
    <w:lvl w:ilvl="0" w:tplc="F7086F3C">
      <w:numFmt w:val="bullet"/>
      <w:lvlText w:val="-"/>
      <w:lvlJc w:val="left"/>
      <w:pPr>
        <w:ind w:left="1068" w:hanging="360"/>
      </w:pPr>
      <w:rPr>
        <w:rFonts w:ascii="Times New Roman" w:eastAsia="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0" w15:restartNumberingAfterBreak="0">
    <w:nsid w:val="7A3511A4"/>
    <w:multiLevelType w:val="hybridMultilevel"/>
    <w:tmpl w:val="AB1835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621153833">
    <w:abstractNumId w:val="20"/>
  </w:num>
  <w:num w:numId="2" w16cid:durableId="2059090508">
    <w:abstractNumId w:val="10"/>
  </w:num>
  <w:num w:numId="3" w16cid:durableId="462162762">
    <w:abstractNumId w:val="3"/>
  </w:num>
  <w:num w:numId="4" w16cid:durableId="442307220">
    <w:abstractNumId w:val="14"/>
  </w:num>
  <w:num w:numId="5" w16cid:durableId="1475218416">
    <w:abstractNumId w:val="7"/>
  </w:num>
  <w:num w:numId="6" w16cid:durableId="1536699710">
    <w:abstractNumId w:val="1"/>
  </w:num>
  <w:num w:numId="7" w16cid:durableId="1984118402">
    <w:abstractNumId w:val="16"/>
  </w:num>
  <w:num w:numId="8" w16cid:durableId="1596674140">
    <w:abstractNumId w:val="12"/>
  </w:num>
  <w:num w:numId="9" w16cid:durableId="1887182173">
    <w:abstractNumId w:val="6"/>
  </w:num>
  <w:num w:numId="10" w16cid:durableId="966273553">
    <w:abstractNumId w:val="9"/>
  </w:num>
  <w:num w:numId="11" w16cid:durableId="1579943297">
    <w:abstractNumId w:val="4"/>
  </w:num>
  <w:num w:numId="12" w16cid:durableId="1523400539">
    <w:abstractNumId w:val="17"/>
  </w:num>
  <w:num w:numId="13" w16cid:durableId="2065105757">
    <w:abstractNumId w:val="19"/>
  </w:num>
  <w:num w:numId="14" w16cid:durableId="1987850797">
    <w:abstractNumId w:val="11"/>
  </w:num>
  <w:num w:numId="15" w16cid:durableId="423379678">
    <w:abstractNumId w:val="13"/>
  </w:num>
  <w:num w:numId="16" w16cid:durableId="1500928163">
    <w:abstractNumId w:val="15"/>
  </w:num>
  <w:num w:numId="17" w16cid:durableId="680742539">
    <w:abstractNumId w:val="18"/>
  </w:num>
  <w:num w:numId="18" w16cid:durableId="1921984090">
    <w:abstractNumId w:val="2"/>
  </w:num>
  <w:num w:numId="19" w16cid:durableId="22708011">
    <w:abstractNumId w:val="0"/>
  </w:num>
  <w:num w:numId="20" w16cid:durableId="1817800999">
    <w:abstractNumId w:val="8"/>
  </w:num>
  <w:num w:numId="21" w16cid:durableId="14795713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245"/>
    <w:rsid w:val="00011AF8"/>
    <w:rsid w:val="000178D9"/>
    <w:rsid w:val="0001791C"/>
    <w:rsid w:val="0002061B"/>
    <w:rsid w:val="00021608"/>
    <w:rsid w:val="00032327"/>
    <w:rsid w:val="000365B9"/>
    <w:rsid w:val="00045CDF"/>
    <w:rsid w:val="00061434"/>
    <w:rsid w:val="00061F66"/>
    <w:rsid w:val="00072311"/>
    <w:rsid w:val="00081A3B"/>
    <w:rsid w:val="00087B8E"/>
    <w:rsid w:val="000A4B00"/>
    <w:rsid w:val="000A7260"/>
    <w:rsid w:val="000B0702"/>
    <w:rsid w:val="000B5F1B"/>
    <w:rsid w:val="000B6C71"/>
    <w:rsid w:val="000C0DE6"/>
    <w:rsid w:val="000D5A9B"/>
    <w:rsid w:val="000E2401"/>
    <w:rsid w:val="000E2621"/>
    <w:rsid w:val="00104B6F"/>
    <w:rsid w:val="00110469"/>
    <w:rsid w:val="00113778"/>
    <w:rsid w:val="00113C52"/>
    <w:rsid w:val="00124719"/>
    <w:rsid w:val="001277B6"/>
    <w:rsid w:val="001304EB"/>
    <w:rsid w:val="00131C7C"/>
    <w:rsid w:val="0013257E"/>
    <w:rsid w:val="00140487"/>
    <w:rsid w:val="00140907"/>
    <w:rsid w:val="00151794"/>
    <w:rsid w:val="00157CCF"/>
    <w:rsid w:val="001624E2"/>
    <w:rsid w:val="0016302F"/>
    <w:rsid w:val="00163579"/>
    <w:rsid w:val="00173BF3"/>
    <w:rsid w:val="00177697"/>
    <w:rsid w:val="00182B5B"/>
    <w:rsid w:val="00182CD1"/>
    <w:rsid w:val="00182D07"/>
    <w:rsid w:val="001846ED"/>
    <w:rsid w:val="00191819"/>
    <w:rsid w:val="00192609"/>
    <w:rsid w:val="001A5DB5"/>
    <w:rsid w:val="001C0C99"/>
    <w:rsid w:val="001C2D9E"/>
    <w:rsid w:val="001D1A02"/>
    <w:rsid w:val="001E3EC2"/>
    <w:rsid w:val="001E5CF5"/>
    <w:rsid w:val="002010EC"/>
    <w:rsid w:val="00202DF8"/>
    <w:rsid w:val="00215B36"/>
    <w:rsid w:val="002166E4"/>
    <w:rsid w:val="0022378A"/>
    <w:rsid w:val="00223E4E"/>
    <w:rsid w:val="00224967"/>
    <w:rsid w:val="002271FB"/>
    <w:rsid w:val="00230BD6"/>
    <w:rsid w:val="00234690"/>
    <w:rsid w:val="002364F7"/>
    <w:rsid w:val="00237119"/>
    <w:rsid w:val="002406BF"/>
    <w:rsid w:val="00243A0A"/>
    <w:rsid w:val="002623B7"/>
    <w:rsid w:val="00263896"/>
    <w:rsid w:val="00266587"/>
    <w:rsid w:val="002724A0"/>
    <w:rsid w:val="00273D96"/>
    <w:rsid w:val="002751DD"/>
    <w:rsid w:val="002821F8"/>
    <w:rsid w:val="00286185"/>
    <w:rsid w:val="00286711"/>
    <w:rsid w:val="0029176A"/>
    <w:rsid w:val="002A7CA1"/>
    <w:rsid w:val="002B16A4"/>
    <w:rsid w:val="002B6F19"/>
    <w:rsid w:val="002B7827"/>
    <w:rsid w:val="002C70EF"/>
    <w:rsid w:val="002E31FE"/>
    <w:rsid w:val="003069D9"/>
    <w:rsid w:val="00306B44"/>
    <w:rsid w:val="00307FB0"/>
    <w:rsid w:val="0032307D"/>
    <w:rsid w:val="003235BC"/>
    <w:rsid w:val="003341CC"/>
    <w:rsid w:val="0034510A"/>
    <w:rsid w:val="00354D94"/>
    <w:rsid w:val="00357F3C"/>
    <w:rsid w:val="00366283"/>
    <w:rsid w:val="003674C2"/>
    <w:rsid w:val="0037005E"/>
    <w:rsid w:val="00376EBB"/>
    <w:rsid w:val="003801DE"/>
    <w:rsid w:val="003809B1"/>
    <w:rsid w:val="00383BE4"/>
    <w:rsid w:val="00392C68"/>
    <w:rsid w:val="003A4A03"/>
    <w:rsid w:val="003B4589"/>
    <w:rsid w:val="003B6661"/>
    <w:rsid w:val="003C3CF5"/>
    <w:rsid w:val="003E4526"/>
    <w:rsid w:val="003F1455"/>
    <w:rsid w:val="003F2EF4"/>
    <w:rsid w:val="004057E4"/>
    <w:rsid w:val="00407FF8"/>
    <w:rsid w:val="00422CF6"/>
    <w:rsid w:val="00435B1F"/>
    <w:rsid w:val="00441899"/>
    <w:rsid w:val="0045567E"/>
    <w:rsid w:val="00455AF2"/>
    <w:rsid w:val="0045755F"/>
    <w:rsid w:val="00457C30"/>
    <w:rsid w:val="00460912"/>
    <w:rsid w:val="0046316F"/>
    <w:rsid w:val="00465B3F"/>
    <w:rsid w:val="00472949"/>
    <w:rsid w:val="00473419"/>
    <w:rsid w:val="004952AF"/>
    <w:rsid w:val="004A118E"/>
    <w:rsid w:val="004B1D0C"/>
    <w:rsid w:val="004B335A"/>
    <w:rsid w:val="004B4DD2"/>
    <w:rsid w:val="004C3732"/>
    <w:rsid w:val="004C6019"/>
    <w:rsid w:val="004D4543"/>
    <w:rsid w:val="004E7CFE"/>
    <w:rsid w:val="005008CB"/>
    <w:rsid w:val="0050234D"/>
    <w:rsid w:val="00504D9A"/>
    <w:rsid w:val="0051173C"/>
    <w:rsid w:val="00516F77"/>
    <w:rsid w:val="00523346"/>
    <w:rsid w:val="0052705D"/>
    <w:rsid w:val="00542B9A"/>
    <w:rsid w:val="005513A9"/>
    <w:rsid w:val="00551555"/>
    <w:rsid w:val="005516DB"/>
    <w:rsid w:val="00564251"/>
    <w:rsid w:val="00575B62"/>
    <w:rsid w:val="005921E5"/>
    <w:rsid w:val="0059573C"/>
    <w:rsid w:val="00596AF3"/>
    <w:rsid w:val="005A216F"/>
    <w:rsid w:val="005A3DFF"/>
    <w:rsid w:val="005A72F8"/>
    <w:rsid w:val="005A7D58"/>
    <w:rsid w:val="005B4596"/>
    <w:rsid w:val="005B6606"/>
    <w:rsid w:val="005C08D0"/>
    <w:rsid w:val="005C119E"/>
    <w:rsid w:val="005C292C"/>
    <w:rsid w:val="005C2F09"/>
    <w:rsid w:val="005C50AA"/>
    <w:rsid w:val="005C72A3"/>
    <w:rsid w:val="005D4676"/>
    <w:rsid w:val="005E31ED"/>
    <w:rsid w:val="005E60AD"/>
    <w:rsid w:val="005F6620"/>
    <w:rsid w:val="00610BF0"/>
    <w:rsid w:val="00612428"/>
    <w:rsid w:val="00617641"/>
    <w:rsid w:val="00623C53"/>
    <w:rsid w:val="00634BAA"/>
    <w:rsid w:val="00635F17"/>
    <w:rsid w:val="00641DB3"/>
    <w:rsid w:val="006512B2"/>
    <w:rsid w:val="00651ABC"/>
    <w:rsid w:val="00661172"/>
    <w:rsid w:val="006616ED"/>
    <w:rsid w:val="006968DD"/>
    <w:rsid w:val="00696ADA"/>
    <w:rsid w:val="006B0FEB"/>
    <w:rsid w:val="006B3FB8"/>
    <w:rsid w:val="006C414E"/>
    <w:rsid w:val="006D1342"/>
    <w:rsid w:val="006E55D6"/>
    <w:rsid w:val="006F22B6"/>
    <w:rsid w:val="0070449B"/>
    <w:rsid w:val="00706AB4"/>
    <w:rsid w:val="00710537"/>
    <w:rsid w:val="00716A22"/>
    <w:rsid w:val="00755424"/>
    <w:rsid w:val="00756FCC"/>
    <w:rsid w:val="0076505B"/>
    <w:rsid w:val="007718E5"/>
    <w:rsid w:val="0077549B"/>
    <w:rsid w:val="00782827"/>
    <w:rsid w:val="00786DBA"/>
    <w:rsid w:val="007931E5"/>
    <w:rsid w:val="007A150E"/>
    <w:rsid w:val="007A394E"/>
    <w:rsid w:val="007A6C4D"/>
    <w:rsid w:val="007B2A6F"/>
    <w:rsid w:val="007C0A03"/>
    <w:rsid w:val="007C13FF"/>
    <w:rsid w:val="007C6BB5"/>
    <w:rsid w:val="007E0BA2"/>
    <w:rsid w:val="007E3B44"/>
    <w:rsid w:val="007E45EE"/>
    <w:rsid w:val="007F47C6"/>
    <w:rsid w:val="007F589D"/>
    <w:rsid w:val="007F5CA4"/>
    <w:rsid w:val="008110FA"/>
    <w:rsid w:val="00812103"/>
    <w:rsid w:val="00814FAC"/>
    <w:rsid w:val="00815FCA"/>
    <w:rsid w:val="00824314"/>
    <w:rsid w:val="00832570"/>
    <w:rsid w:val="00833C98"/>
    <w:rsid w:val="00835254"/>
    <w:rsid w:val="00841A21"/>
    <w:rsid w:val="00850235"/>
    <w:rsid w:val="00856EF4"/>
    <w:rsid w:val="00857341"/>
    <w:rsid w:val="00861D8D"/>
    <w:rsid w:val="008644C5"/>
    <w:rsid w:val="008657D3"/>
    <w:rsid w:val="00867CAC"/>
    <w:rsid w:val="00871381"/>
    <w:rsid w:val="00875CD6"/>
    <w:rsid w:val="00886A26"/>
    <w:rsid w:val="008A4C3A"/>
    <w:rsid w:val="008A7955"/>
    <w:rsid w:val="008B15A9"/>
    <w:rsid w:val="008B4951"/>
    <w:rsid w:val="008B5ACD"/>
    <w:rsid w:val="008C3D6C"/>
    <w:rsid w:val="008C3DDC"/>
    <w:rsid w:val="008C4766"/>
    <w:rsid w:val="008C6BEF"/>
    <w:rsid w:val="008F26CF"/>
    <w:rsid w:val="008F64BA"/>
    <w:rsid w:val="008F74CB"/>
    <w:rsid w:val="00902F02"/>
    <w:rsid w:val="009037A5"/>
    <w:rsid w:val="00905371"/>
    <w:rsid w:val="009103D0"/>
    <w:rsid w:val="00913A45"/>
    <w:rsid w:val="00913E97"/>
    <w:rsid w:val="009146EE"/>
    <w:rsid w:val="009163C7"/>
    <w:rsid w:val="00922D90"/>
    <w:rsid w:val="00924933"/>
    <w:rsid w:val="00954838"/>
    <w:rsid w:val="00960F5A"/>
    <w:rsid w:val="00963078"/>
    <w:rsid w:val="00970C8E"/>
    <w:rsid w:val="0097211F"/>
    <w:rsid w:val="0098185E"/>
    <w:rsid w:val="0098298B"/>
    <w:rsid w:val="009864EC"/>
    <w:rsid w:val="00992CB5"/>
    <w:rsid w:val="009A1B9B"/>
    <w:rsid w:val="009A260D"/>
    <w:rsid w:val="009B18BA"/>
    <w:rsid w:val="009B2DFD"/>
    <w:rsid w:val="009C1923"/>
    <w:rsid w:val="009C757B"/>
    <w:rsid w:val="009D5643"/>
    <w:rsid w:val="009E0C1E"/>
    <w:rsid w:val="009E312F"/>
    <w:rsid w:val="009E6F6D"/>
    <w:rsid w:val="009F0C68"/>
    <w:rsid w:val="009F54CA"/>
    <w:rsid w:val="00A044E6"/>
    <w:rsid w:val="00A04C0E"/>
    <w:rsid w:val="00A05637"/>
    <w:rsid w:val="00A11569"/>
    <w:rsid w:val="00A129B4"/>
    <w:rsid w:val="00A1516E"/>
    <w:rsid w:val="00A358ED"/>
    <w:rsid w:val="00A36183"/>
    <w:rsid w:val="00A37425"/>
    <w:rsid w:val="00A47464"/>
    <w:rsid w:val="00A53190"/>
    <w:rsid w:val="00A62F1A"/>
    <w:rsid w:val="00A77F91"/>
    <w:rsid w:val="00A93A45"/>
    <w:rsid w:val="00A94245"/>
    <w:rsid w:val="00A95444"/>
    <w:rsid w:val="00AA6FC9"/>
    <w:rsid w:val="00AB008D"/>
    <w:rsid w:val="00AB73EB"/>
    <w:rsid w:val="00AC72A0"/>
    <w:rsid w:val="00AD068F"/>
    <w:rsid w:val="00AD2312"/>
    <w:rsid w:val="00AD38E4"/>
    <w:rsid w:val="00AE4BF3"/>
    <w:rsid w:val="00AF223F"/>
    <w:rsid w:val="00AF4858"/>
    <w:rsid w:val="00AF62AC"/>
    <w:rsid w:val="00AF794F"/>
    <w:rsid w:val="00B0564E"/>
    <w:rsid w:val="00B11309"/>
    <w:rsid w:val="00B15082"/>
    <w:rsid w:val="00B25888"/>
    <w:rsid w:val="00B33B3A"/>
    <w:rsid w:val="00B446A1"/>
    <w:rsid w:val="00B45205"/>
    <w:rsid w:val="00B501D0"/>
    <w:rsid w:val="00B61DB7"/>
    <w:rsid w:val="00B64A7C"/>
    <w:rsid w:val="00B67C2C"/>
    <w:rsid w:val="00B76C6E"/>
    <w:rsid w:val="00B80C7F"/>
    <w:rsid w:val="00B93A84"/>
    <w:rsid w:val="00BA3AF2"/>
    <w:rsid w:val="00BB0F6E"/>
    <w:rsid w:val="00BB312E"/>
    <w:rsid w:val="00BC0D49"/>
    <w:rsid w:val="00BD0793"/>
    <w:rsid w:val="00BD0CE6"/>
    <w:rsid w:val="00BD2612"/>
    <w:rsid w:val="00BD3315"/>
    <w:rsid w:val="00BE2EEF"/>
    <w:rsid w:val="00BE3451"/>
    <w:rsid w:val="00BE51EC"/>
    <w:rsid w:val="00BE72B4"/>
    <w:rsid w:val="00BF2AFF"/>
    <w:rsid w:val="00BF2F6A"/>
    <w:rsid w:val="00BF5E2D"/>
    <w:rsid w:val="00C0072C"/>
    <w:rsid w:val="00C010AC"/>
    <w:rsid w:val="00C0754B"/>
    <w:rsid w:val="00C1095E"/>
    <w:rsid w:val="00C15A49"/>
    <w:rsid w:val="00C15FEA"/>
    <w:rsid w:val="00C301E5"/>
    <w:rsid w:val="00C379B4"/>
    <w:rsid w:val="00C41649"/>
    <w:rsid w:val="00C43ACF"/>
    <w:rsid w:val="00C50D62"/>
    <w:rsid w:val="00C61C55"/>
    <w:rsid w:val="00C6299C"/>
    <w:rsid w:val="00C62AFC"/>
    <w:rsid w:val="00C7017B"/>
    <w:rsid w:val="00C74631"/>
    <w:rsid w:val="00C8205B"/>
    <w:rsid w:val="00C926F3"/>
    <w:rsid w:val="00C959A4"/>
    <w:rsid w:val="00C95EBF"/>
    <w:rsid w:val="00CC02DF"/>
    <w:rsid w:val="00CE11A9"/>
    <w:rsid w:val="00CE2EF4"/>
    <w:rsid w:val="00CE6657"/>
    <w:rsid w:val="00CF36B3"/>
    <w:rsid w:val="00D0041B"/>
    <w:rsid w:val="00D061CD"/>
    <w:rsid w:val="00D263DB"/>
    <w:rsid w:val="00D266A0"/>
    <w:rsid w:val="00D3407B"/>
    <w:rsid w:val="00D3409A"/>
    <w:rsid w:val="00D35699"/>
    <w:rsid w:val="00D51D77"/>
    <w:rsid w:val="00D555BD"/>
    <w:rsid w:val="00D723F7"/>
    <w:rsid w:val="00D8489C"/>
    <w:rsid w:val="00D93D92"/>
    <w:rsid w:val="00D95AF9"/>
    <w:rsid w:val="00DA463D"/>
    <w:rsid w:val="00DB4245"/>
    <w:rsid w:val="00DB42B6"/>
    <w:rsid w:val="00DD2AFD"/>
    <w:rsid w:val="00DD3CB1"/>
    <w:rsid w:val="00DE06E9"/>
    <w:rsid w:val="00DF0C62"/>
    <w:rsid w:val="00E1025A"/>
    <w:rsid w:val="00E15661"/>
    <w:rsid w:val="00E26244"/>
    <w:rsid w:val="00E266FA"/>
    <w:rsid w:val="00E42CE2"/>
    <w:rsid w:val="00E45806"/>
    <w:rsid w:val="00E579A4"/>
    <w:rsid w:val="00E609ED"/>
    <w:rsid w:val="00E80198"/>
    <w:rsid w:val="00E8413D"/>
    <w:rsid w:val="00EA15FA"/>
    <w:rsid w:val="00EA1D4C"/>
    <w:rsid w:val="00EA34C6"/>
    <w:rsid w:val="00EB3460"/>
    <w:rsid w:val="00EB3644"/>
    <w:rsid w:val="00EB5D83"/>
    <w:rsid w:val="00EB7FF6"/>
    <w:rsid w:val="00EC7873"/>
    <w:rsid w:val="00ED067A"/>
    <w:rsid w:val="00ED74B6"/>
    <w:rsid w:val="00EE0C4B"/>
    <w:rsid w:val="00EE43D4"/>
    <w:rsid w:val="00F10412"/>
    <w:rsid w:val="00F10F6A"/>
    <w:rsid w:val="00F132E9"/>
    <w:rsid w:val="00F140AC"/>
    <w:rsid w:val="00F1444D"/>
    <w:rsid w:val="00F26B40"/>
    <w:rsid w:val="00F26E84"/>
    <w:rsid w:val="00F32B12"/>
    <w:rsid w:val="00F345DB"/>
    <w:rsid w:val="00F60020"/>
    <w:rsid w:val="00F707DD"/>
    <w:rsid w:val="00F81C40"/>
    <w:rsid w:val="00F82D4F"/>
    <w:rsid w:val="00F87DA1"/>
    <w:rsid w:val="00F91921"/>
    <w:rsid w:val="00F92558"/>
    <w:rsid w:val="00F95A99"/>
    <w:rsid w:val="00FA51E9"/>
    <w:rsid w:val="00FA70FC"/>
    <w:rsid w:val="00FB6C6F"/>
    <w:rsid w:val="00FC27CA"/>
    <w:rsid w:val="00FC4056"/>
    <w:rsid w:val="00FC6F4C"/>
    <w:rsid w:val="00FD230C"/>
    <w:rsid w:val="00FF1806"/>
    <w:rsid w:val="00FF29AF"/>
    <w:rsid w:val="00FF6B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703E0CD"/>
  <w15:docId w15:val="{375030FE-91BD-4490-B63B-60EE13473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94245"/>
    <w:pPr>
      <w:spacing w:after="0" w:line="240" w:lineRule="auto"/>
    </w:pPr>
    <w:rPr>
      <w:rFonts w:ascii="Times New Roman" w:eastAsia="Times New Roman" w:hAnsi="Times New Roman" w:cs="Times New Roman"/>
      <w:sz w:val="20"/>
      <w:szCs w:val="20"/>
      <w:lang w:eastAsia="cs-CZ"/>
    </w:rPr>
  </w:style>
  <w:style w:type="paragraph" w:styleId="Nadpis2">
    <w:name w:val="heading 2"/>
    <w:basedOn w:val="Normln"/>
    <w:next w:val="Normln"/>
    <w:link w:val="Nadpis2Char"/>
    <w:qFormat/>
    <w:rsid w:val="00A94245"/>
    <w:pPr>
      <w:keepNext/>
      <w:spacing w:after="240"/>
      <w:jc w:val="center"/>
      <w:outlineLvl w:val="1"/>
    </w:pPr>
    <w:rPr>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94245"/>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A94245"/>
    <w:rPr>
      <w:rFonts w:ascii="Tahoma" w:hAnsi="Tahoma" w:cs="Tahoma"/>
      <w:sz w:val="16"/>
      <w:szCs w:val="16"/>
    </w:rPr>
  </w:style>
  <w:style w:type="character" w:customStyle="1" w:styleId="Nadpis2Char">
    <w:name w:val="Nadpis 2 Char"/>
    <w:basedOn w:val="Standardnpsmoodstavce"/>
    <w:link w:val="Nadpis2"/>
    <w:rsid w:val="00A94245"/>
    <w:rPr>
      <w:rFonts w:ascii="Times New Roman" w:eastAsia="Times New Roman" w:hAnsi="Times New Roman" w:cs="Times New Roman"/>
      <w:b/>
      <w:sz w:val="24"/>
      <w:szCs w:val="20"/>
      <w:lang w:eastAsia="cs-CZ"/>
    </w:rPr>
  </w:style>
  <w:style w:type="paragraph" w:styleId="Zhlav">
    <w:name w:val="header"/>
    <w:basedOn w:val="Normln"/>
    <w:link w:val="ZhlavChar"/>
    <w:uiPriority w:val="99"/>
    <w:unhideWhenUsed/>
    <w:rsid w:val="00A94245"/>
    <w:pPr>
      <w:tabs>
        <w:tab w:val="center" w:pos="4536"/>
        <w:tab w:val="right" w:pos="9072"/>
      </w:tabs>
    </w:pPr>
  </w:style>
  <w:style w:type="character" w:customStyle="1" w:styleId="ZhlavChar">
    <w:name w:val="Záhlaví Char"/>
    <w:basedOn w:val="Standardnpsmoodstavce"/>
    <w:link w:val="Zhlav"/>
    <w:uiPriority w:val="99"/>
    <w:rsid w:val="00A94245"/>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A94245"/>
    <w:pPr>
      <w:tabs>
        <w:tab w:val="center" w:pos="4536"/>
        <w:tab w:val="right" w:pos="9072"/>
      </w:tabs>
    </w:pPr>
  </w:style>
  <w:style w:type="character" w:customStyle="1" w:styleId="ZpatChar">
    <w:name w:val="Zápatí Char"/>
    <w:basedOn w:val="Standardnpsmoodstavce"/>
    <w:link w:val="Zpat"/>
    <w:uiPriority w:val="99"/>
    <w:rsid w:val="00A94245"/>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435B1F"/>
    <w:pPr>
      <w:ind w:left="720"/>
      <w:contextualSpacing/>
    </w:pPr>
  </w:style>
  <w:style w:type="paragraph" w:customStyle="1" w:styleId="Text">
    <w:name w:val="Text"/>
    <w:basedOn w:val="Zhlav"/>
    <w:rsid w:val="005C72A3"/>
    <w:pPr>
      <w:tabs>
        <w:tab w:val="clear" w:pos="4536"/>
        <w:tab w:val="clear" w:pos="9072"/>
      </w:tabs>
      <w:overflowPunct w:val="0"/>
      <w:autoSpaceDE w:val="0"/>
      <w:autoSpaceDN w:val="0"/>
      <w:adjustRightInd w:val="0"/>
      <w:jc w:val="both"/>
      <w:textAlignment w:val="baseline"/>
    </w:pPr>
    <w:rPr>
      <w:sz w:val="24"/>
    </w:rPr>
  </w:style>
  <w:style w:type="character" w:styleId="Odkaznakoment">
    <w:name w:val="annotation reference"/>
    <w:basedOn w:val="Standardnpsmoodstavce"/>
    <w:uiPriority w:val="99"/>
    <w:semiHidden/>
    <w:unhideWhenUsed/>
    <w:rsid w:val="00FF6B24"/>
    <w:rPr>
      <w:sz w:val="16"/>
      <w:szCs w:val="16"/>
    </w:rPr>
  </w:style>
  <w:style w:type="paragraph" w:styleId="Textkomente">
    <w:name w:val="annotation text"/>
    <w:basedOn w:val="Normln"/>
    <w:link w:val="TextkomenteChar"/>
    <w:uiPriority w:val="99"/>
    <w:unhideWhenUsed/>
    <w:rsid w:val="00FF6B24"/>
  </w:style>
  <w:style w:type="character" w:customStyle="1" w:styleId="TextkomenteChar">
    <w:name w:val="Text komentáře Char"/>
    <w:basedOn w:val="Standardnpsmoodstavce"/>
    <w:link w:val="Textkomente"/>
    <w:uiPriority w:val="99"/>
    <w:rsid w:val="00FF6B24"/>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FF6B24"/>
    <w:rPr>
      <w:b/>
      <w:bCs/>
    </w:rPr>
  </w:style>
  <w:style w:type="character" w:customStyle="1" w:styleId="PedmtkomenteChar">
    <w:name w:val="Předmět komentáře Char"/>
    <w:basedOn w:val="TextkomenteChar"/>
    <w:link w:val="Pedmtkomente"/>
    <w:uiPriority w:val="99"/>
    <w:semiHidden/>
    <w:rsid w:val="00FF6B24"/>
    <w:rPr>
      <w:rFonts w:ascii="Times New Roman" w:eastAsia="Times New Roman" w:hAnsi="Times New Roman" w:cs="Times New Roman"/>
      <w:b/>
      <w:bCs/>
      <w:sz w:val="20"/>
      <w:szCs w:val="20"/>
      <w:lang w:eastAsia="cs-CZ"/>
    </w:rPr>
  </w:style>
  <w:style w:type="paragraph" w:styleId="Revize">
    <w:name w:val="Revision"/>
    <w:hidden/>
    <w:uiPriority w:val="99"/>
    <w:semiHidden/>
    <w:rsid w:val="00F132E9"/>
    <w:pPr>
      <w:spacing w:after="0" w:line="240" w:lineRule="auto"/>
    </w:pPr>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485247">
      <w:bodyDiv w:val="1"/>
      <w:marLeft w:val="0"/>
      <w:marRight w:val="0"/>
      <w:marTop w:val="0"/>
      <w:marBottom w:val="0"/>
      <w:divBdr>
        <w:top w:val="none" w:sz="0" w:space="0" w:color="auto"/>
        <w:left w:val="none" w:sz="0" w:space="0" w:color="auto"/>
        <w:bottom w:val="none" w:sz="0" w:space="0" w:color="auto"/>
        <w:right w:val="none" w:sz="0" w:space="0" w:color="auto"/>
      </w:divBdr>
    </w:div>
    <w:div w:id="1782647305">
      <w:bodyDiv w:val="1"/>
      <w:marLeft w:val="0"/>
      <w:marRight w:val="0"/>
      <w:marTop w:val="0"/>
      <w:marBottom w:val="0"/>
      <w:divBdr>
        <w:top w:val="none" w:sz="0" w:space="0" w:color="auto"/>
        <w:left w:val="none" w:sz="0" w:space="0" w:color="auto"/>
        <w:bottom w:val="none" w:sz="0" w:space="0" w:color="auto"/>
        <w:right w:val="none" w:sz="0" w:space="0" w:color="auto"/>
      </w:divBdr>
    </w:div>
    <w:div w:id="213779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332E7-8546-4629-9094-3BA9DA368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2434</Words>
  <Characters>14364</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Čížek David</dc:creator>
  <cp:lastModifiedBy>Říha Jan</cp:lastModifiedBy>
  <cp:revision>4</cp:revision>
  <cp:lastPrinted>2025-01-22T07:51:00Z</cp:lastPrinted>
  <dcterms:created xsi:type="dcterms:W3CDTF">2025-08-26T08:39:00Z</dcterms:created>
  <dcterms:modified xsi:type="dcterms:W3CDTF">2025-08-26T08:45:00Z</dcterms:modified>
</cp:coreProperties>
</file>