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0E083E90" w:rsidR="001D111B" w:rsidRDefault="001D111B" w:rsidP="004702CD">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4702CD">
        <w:rPr>
          <w:rFonts w:cs="Arial"/>
          <w:b/>
          <w:sz w:val="22"/>
          <w:szCs w:val="22"/>
        </w:rPr>
        <w:t xml:space="preserve"> PŠ 2024 Bělá km 0,500 – 1,200</w:t>
      </w:r>
      <w:r w:rsidR="00D17F56" w:rsidRPr="009653C5">
        <w:rPr>
          <w:rFonts w:cs="Arial"/>
          <w:b/>
          <w:sz w:val="22"/>
          <w:szCs w:val="22"/>
        </w:rPr>
        <w:t xml:space="preserve"> </w:t>
      </w:r>
      <w:r w:rsidR="00750C63" w:rsidRPr="00794CD0">
        <w:rPr>
          <w:rFonts w:cs="Arial"/>
          <w:b/>
          <w:sz w:val="22"/>
          <w:szCs w:val="22"/>
        </w:rPr>
        <w:t>(</w:t>
      </w:r>
      <w:r w:rsidR="00750C63" w:rsidRPr="006C6EBC">
        <w:rPr>
          <w:rFonts w:cs="Arial"/>
          <w:b/>
          <w:sz w:val="22"/>
          <w:szCs w:val="22"/>
        </w:rPr>
        <w:t xml:space="preserve">č. stavby </w:t>
      </w:r>
      <w:r w:rsidR="004702CD">
        <w:rPr>
          <w:rFonts w:cs="Arial"/>
          <w:b/>
          <w:sz w:val="22"/>
          <w:szCs w:val="22"/>
        </w:rPr>
        <w:t>8905</w:t>
      </w:r>
      <w:r w:rsidRPr="006C6EBC">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D20384">
        <w:rPr>
          <w:b/>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generální  ředitel</w:t>
      </w:r>
    </w:p>
    <w:p w14:paraId="2F62BA12" w14:textId="2DADDE2A"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vedoucí VHP Jeseník                                                         Bankovní spojení</w:t>
      </w:r>
      <w:r w:rsidRPr="00D97F2F">
        <w:rPr>
          <w:sz w:val="22"/>
          <w:szCs w:val="22"/>
        </w:rPr>
        <w:t xml:space="preserve">: </w:t>
      </w:r>
      <w:r w:rsidR="00BB6BE1">
        <w:rPr>
          <w:sz w:val="22"/>
          <w:szCs w:val="22"/>
        </w:rPr>
        <w:tab/>
      </w:r>
      <w:r w:rsidR="00BB6BE1">
        <w:rPr>
          <w:sz w:val="22"/>
          <w:szCs w:val="22"/>
        </w:rPr>
        <w:tab/>
      </w:r>
      <w:r w:rsidR="00BB6BE1">
        <w:rPr>
          <w:sz w:val="22"/>
          <w:szCs w:val="22"/>
        </w:rPr>
        <w:tab/>
      </w:r>
      <w:r w:rsidR="00FB294E">
        <w:rPr>
          <w:sz w:val="22"/>
          <w:szCs w:val="22"/>
        </w:rPr>
        <w:t xml:space="preserve">Česká národní banka, č. účtu: 110007-608761/0710  </w:t>
      </w:r>
      <w:r w:rsidR="000A7E75"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29C195A8" w14:textId="77777777" w:rsidR="006A1048" w:rsidRPr="00DA0A61" w:rsidRDefault="006A1048" w:rsidP="006A1048">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DA0A61">
        <w:rPr>
          <w:rFonts w:ascii="Times New Roman" w:hAnsi="Times New Roman" w:cs="Times New Roman"/>
          <w:color w:val="000000"/>
          <w:sz w:val="22"/>
          <w:szCs w:val="22"/>
          <w:highlight w:val="yellow"/>
          <w:u w:val="single"/>
        </w:rPr>
        <w:t>Zhotovitel:</w:t>
      </w:r>
    </w:p>
    <w:p w14:paraId="02970EB3" w14:textId="4F3E6D85"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Obchodní firma:</w:t>
      </w:r>
      <w:r w:rsidR="00662D4C" w:rsidRPr="00DA0A61">
        <w:rPr>
          <w:color w:val="000000"/>
          <w:sz w:val="22"/>
          <w:szCs w:val="22"/>
          <w:highlight w:val="yellow"/>
        </w:rPr>
        <w:tab/>
      </w:r>
      <w:r w:rsidR="00662D4C" w:rsidRPr="00DA0A61">
        <w:rPr>
          <w:color w:val="000000"/>
          <w:sz w:val="22"/>
          <w:szCs w:val="22"/>
          <w:highlight w:val="yellow"/>
        </w:rPr>
        <w:tab/>
      </w:r>
      <w:r w:rsidR="00662D4C" w:rsidRPr="00DA0A61">
        <w:rPr>
          <w:color w:val="000000"/>
          <w:sz w:val="22"/>
          <w:szCs w:val="22"/>
          <w:highlight w:val="yellow"/>
        </w:rPr>
        <w:tab/>
      </w:r>
      <w:r w:rsidRPr="00DA0A61">
        <w:rPr>
          <w:sz w:val="22"/>
          <w:szCs w:val="22"/>
          <w:highlight w:val="yellow"/>
        </w:rPr>
        <w:tab/>
      </w:r>
    </w:p>
    <w:p w14:paraId="781B9322" w14:textId="29434D54"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Sídlo: </w:t>
      </w:r>
      <w:r w:rsidRPr="00DA0A61">
        <w:rPr>
          <w:sz w:val="22"/>
          <w:szCs w:val="22"/>
          <w:highlight w:val="yellow"/>
        </w:rPr>
        <w:tab/>
      </w:r>
      <w:r w:rsidRPr="00DA0A61">
        <w:rPr>
          <w:sz w:val="22"/>
          <w:szCs w:val="22"/>
          <w:highlight w:val="yellow"/>
        </w:rPr>
        <w:tab/>
      </w:r>
      <w:r w:rsidRPr="00DA0A61">
        <w:rPr>
          <w:sz w:val="22"/>
          <w:szCs w:val="22"/>
          <w:highlight w:val="yellow"/>
        </w:rPr>
        <w:tab/>
      </w:r>
    </w:p>
    <w:p w14:paraId="54E882B4" w14:textId="5848E60E" w:rsidR="006A1048" w:rsidRPr="00DA0A61" w:rsidRDefault="00662D4C" w:rsidP="006A1048">
      <w:pPr>
        <w:pStyle w:val="Bezmezer"/>
        <w:tabs>
          <w:tab w:val="left" w:pos="2700"/>
        </w:tabs>
        <w:ind w:left="2700" w:hanging="2700"/>
        <w:jc w:val="both"/>
        <w:rPr>
          <w:sz w:val="22"/>
          <w:szCs w:val="22"/>
          <w:highlight w:val="yellow"/>
        </w:rPr>
      </w:pPr>
      <w:r w:rsidRPr="00DA0A61">
        <w:rPr>
          <w:sz w:val="22"/>
          <w:szCs w:val="22"/>
          <w:highlight w:val="yellow"/>
        </w:rPr>
        <w:t>Statutární zástupce</w:t>
      </w:r>
      <w:r w:rsidRPr="00DA0A61">
        <w:rPr>
          <w:sz w:val="22"/>
          <w:szCs w:val="22"/>
          <w:highlight w:val="yellow"/>
        </w:rPr>
        <w:tab/>
      </w:r>
      <w:r w:rsidRPr="00DA0A61">
        <w:rPr>
          <w:sz w:val="22"/>
          <w:szCs w:val="22"/>
          <w:highlight w:val="yellow"/>
        </w:rPr>
        <w:tab/>
      </w:r>
      <w:r w:rsidRPr="00DA0A61">
        <w:rPr>
          <w:sz w:val="22"/>
          <w:szCs w:val="22"/>
          <w:highlight w:val="yellow"/>
        </w:rPr>
        <w:tab/>
      </w:r>
    </w:p>
    <w:p w14:paraId="76EB0DD3" w14:textId="62CF9EC0" w:rsidR="006A1048" w:rsidRPr="00DA0A61" w:rsidRDefault="006A1048" w:rsidP="006A1048">
      <w:pPr>
        <w:pStyle w:val="Bezmezer"/>
        <w:tabs>
          <w:tab w:val="left" w:pos="2700"/>
        </w:tabs>
        <w:ind w:left="2700" w:hanging="2700"/>
        <w:jc w:val="both"/>
        <w:rPr>
          <w:sz w:val="22"/>
          <w:szCs w:val="22"/>
          <w:highlight w:val="yellow"/>
        </w:rPr>
      </w:pPr>
      <w:r w:rsidRPr="00DA0A61">
        <w:rPr>
          <w:bCs/>
          <w:sz w:val="22"/>
          <w:szCs w:val="22"/>
          <w:highlight w:val="yellow"/>
        </w:rPr>
        <w:t xml:space="preserve">Zástupce pro věci technické: </w:t>
      </w:r>
      <w:r w:rsidRPr="00DA0A61">
        <w:rPr>
          <w:bCs/>
          <w:sz w:val="22"/>
          <w:szCs w:val="22"/>
          <w:highlight w:val="yellow"/>
        </w:rPr>
        <w:tab/>
      </w:r>
      <w:r w:rsidRPr="00DA0A61">
        <w:rPr>
          <w:bCs/>
          <w:sz w:val="22"/>
          <w:szCs w:val="22"/>
          <w:highlight w:val="yellow"/>
        </w:rPr>
        <w:tab/>
      </w:r>
      <w:r w:rsidRPr="00DA0A61">
        <w:rPr>
          <w:bCs/>
          <w:sz w:val="22"/>
          <w:szCs w:val="22"/>
          <w:highlight w:val="yellow"/>
        </w:rPr>
        <w:tab/>
      </w:r>
      <w:r w:rsidRPr="00DA0A61">
        <w:rPr>
          <w:sz w:val="22"/>
          <w:szCs w:val="22"/>
          <w:highlight w:val="yellow"/>
        </w:rPr>
        <w:tab/>
      </w:r>
    </w:p>
    <w:p w14:paraId="327E6112" w14:textId="09A3C377"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Bankovní spojení: </w:t>
      </w:r>
      <w:r w:rsidRPr="00DA0A61">
        <w:rPr>
          <w:sz w:val="22"/>
          <w:szCs w:val="22"/>
          <w:highlight w:val="yellow"/>
        </w:rPr>
        <w:tab/>
      </w:r>
      <w:r w:rsidRPr="00DA0A61">
        <w:rPr>
          <w:sz w:val="22"/>
          <w:szCs w:val="22"/>
          <w:highlight w:val="yellow"/>
        </w:rPr>
        <w:tab/>
      </w:r>
    </w:p>
    <w:p w14:paraId="355ECE79" w14:textId="7F271788"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IČO/DIČ:</w:t>
      </w:r>
      <w:r w:rsidRPr="00DA0A61">
        <w:rPr>
          <w:sz w:val="22"/>
          <w:szCs w:val="22"/>
          <w:highlight w:val="yellow"/>
        </w:rPr>
        <w:t xml:space="preserve"> </w:t>
      </w:r>
      <w:r w:rsidRPr="00DA0A61">
        <w:rPr>
          <w:sz w:val="22"/>
          <w:szCs w:val="22"/>
          <w:highlight w:val="yellow"/>
        </w:rPr>
        <w:tab/>
      </w:r>
      <w:r w:rsidRPr="00DA0A61">
        <w:rPr>
          <w:sz w:val="22"/>
          <w:szCs w:val="22"/>
          <w:highlight w:val="yellow"/>
        </w:rPr>
        <w:tab/>
      </w:r>
      <w:r w:rsidRPr="00DA0A61">
        <w:rPr>
          <w:sz w:val="22"/>
          <w:szCs w:val="22"/>
          <w:highlight w:val="yellow"/>
        </w:rPr>
        <w:tab/>
      </w:r>
    </w:p>
    <w:p w14:paraId="1123D71F" w14:textId="1E1B6394" w:rsidR="006A1048" w:rsidRPr="00DA0A61" w:rsidRDefault="006A1048" w:rsidP="006A1048">
      <w:pPr>
        <w:pStyle w:val="Textbubliny"/>
        <w:widowControl w:val="0"/>
        <w:tabs>
          <w:tab w:val="left" w:pos="720"/>
        </w:tabs>
        <w:ind w:right="566"/>
        <w:jc w:val="both"/>
        <w:rPr>
          <w:b/>
          <w:sz w:val="22"/>
          <w:szCs w:val="22"/>
          <w:highlight w:val="yellow"/>
        </w:rPr>
      </w:pPr>
      <w:r w:rsidRPr="00DA0A61">
        <w:rPr>
          <w:rFonts w:ascii="Times New Roman" w:hAnsi="Times New Roman" w:cs="Times New Roman"/>
          <w:color w:val="000000"/>
          <w:sz w:val="22"/>
          <w:szCs w:val="22"/>
          <w:highlight w:val="yellow"/>
        </w:rPr>
        <w:t>Zapsán v obchodním rejstříku Krajského soud</w:t>
      </w:r>
      <w:r w:rsidR="00662D4C" w:rsidRPr="00DA0A61">
        <w:rPr>
          <w:rFonts w:ascii="Times New Roman" w:hAnsi="Times New Roman" w:cs="Times New Roman"/>
          <w:color w:val="000000"/>
          <w:sz w:val="22"/>
          <w:szCs w:val="22"/>
          <w:highlight w:val="yellow"/>
        </w:rPr>
        <w:t>u v</w:t>
      </w:r>
    </w:p>
    <w:p w14:paraId="41C3929B" w14:textId="77777777" w:rsidR="009B61BB" w:rsidRPr="00DA0A61" w:rsidRDefault="009B61BB" w:rsidP="009B61BB">
      <w:pPr>
        <w:keepNext/>
        <w:rPr>
          <w:sz w:val="22"/>
          <w:szCs w:val="22"/>
          <w:highlight w:val="yellow"/>
          <w:u w:val="single"/>
        </w:rPr>
      </w:pPr>
    </w:p>
    <w:p w14:paraId="06DC19E1" w14:textId="77777777" w:rsidR="00826A38" w:rsidRPr="00DA0A61"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638677EA" w:rsidR="001D111B" w:rsidRPr="009E35D5" w:rsidRDefault="001D111B" w:rsidP="004702CD">
      <w:pPr>
        <w:pStyle w:val="Zkladntext"/>
        <w:keepNext/>
        <w:spacing w:before="40" w:after="40"/>
        <w:rPr>
          <w:rFonts w:cs="Arial"/>
          <w:b/>
          <w:sz w:val="22"/>
          <w:szCs w:val="22"/>
        </w:rPr>
      </w:pPr>
      <w:r>
        <w:rPr>
          <w:rFonts w:cs="Arial"/>
          <w:b/>
          <w:sz w:val="22"/>
          <w:szCs w:val="22"/>
        </w:rPr>
        <w:t xml:space="preserve">  </w:t>
      </w:r>
      <w:r w:rsidR="000D746C" w:rsidRPr="009653C5">
        <w:rPr>
          <w:rFonts w:cs="Arial"/>
          <w:b/>
          <w:sz w:val="22"/>
          <w:szCs w:val="22"/>
        </w:rPr>
        <w:t>Zabezpečovací práce</w:t>
      </w:r>
      <w:r w:rsidR="004702CD">
        <w:rPr>
          <w:rFonts w:cs="Arial"/>
          <w:b/>
          <w:sz w:val="22"/>
          <w:szCs w:val="22"/>
        </w:rPr>
        <w:t xml:space="preserve"> PŠ 2024 Bělá km 0,500 – 1,200 </w:t>
      </w:r>
      <w:r w:rsidR="000D746C" w:rsidRPr="00794CD0">
        <w:rPr>
          <w:rFonts w:cs="Arial"/>
          <w:b/>
          <w:sz w:val="22"/>
          <w:szCs w:val="22"/>
        </w:rPr>
        <w:t>(č</w:t>
      </w:r>
      <w:r w:rsidR="000D746C" w:rsidRPr="006C6EBC">
        <w:rPr>
          <w:rFonts w:cs="Arial"/>
          <w:b/>
          <w:sz w:val="22"/>
          <w:szCs w:val="22"/>
        </w:rPr>
        <w:t xml:space="preserve">. stavby </w:t>
      </w:r>
      <w:r w:rsidR="004702CD">
        <w:rPr>
          <w:rFonts w:cs="Arial"/>
          <w:b/>
          <w:sz w:val="22"/>
          <w:szCs w:val="22"/>
        </w:rPr>
        <w:t>8905</w:t>
      </w:r>
      <w:r w:rsidR="000D746C" w:rsidRPr="006C6EBC">
        <w:rPr>
          <w:rFonts w:cs="Arial"/>
          <w:b/>
          <w:sz w:val="22"/>
          <w:szCs w:val="22"/>
        </w:rPr>
        <w:t>)</w:t>
      </w:r>
    </w:p>
    <w:p w14:paraId="39F01127" w14:textId="61143108"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662D4C" w:rsidRPr="00662D4C">
        <w:rPr>
          <w:sz w:val="22"/>
          <w:szCs w:val="22"/>
          <w:highlight w:val="yellow"/>
        </w:rPr>
        <w:t>dne …………</w:t>
      </w:r>
      <w:r w:rsidR="009475B9" w:rsidRPr="00662D4C">
        <w:rPr>
          <w:sz w:val="22"/>
          <w:szCs w:val="22"/>
          <w:highlight w:val="yellow"/>
        </w:rPr>
        <w:t>,</w:t>
      </w:r>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090EA6B9" w:rsidR="001D111B" w:rsidRPr="006C6EBC" w:rsidRDefault="001D111B" w:rsidP="00EF2DB0">
      <w:pPr>
        <w:keepLines/>
        <w:widowControl w:val="0"/>
        <w:numPr>
          <w:ilvl w:val="0"/>
          <w:numId w:val="2"/>
        </w:numPr>
        <w:tabs>
          <w:tab w:val="clear" w:pos="360"/>
          <w:tab w:val="num" w:pos="1065"/>
          <w:tab w:val="right" w:pos="7797"/>
        </w:tabs>
        <w:ind w:left="1060" w:hanging="357"/>
        <w:rPr>
          <w:sz w:val="22"/>
          <w:szCs w:val="22"/>
        </w:rPr>
      </w:pPr>
      <w:r w:rsidRPr="006C6EBC">
        <w:rPr>
          <w:b/>
          <w:sz w:val="22"/>
          <w:szCs w:val="22"/>
        </w:rPr>
        <w:t xml:space="preserve">Zahájení díla:                                                                 </w:t>
      </w:r>
      <w:r w:rsidRPr="006C6EBC">
        <w:rPr>
          <w:b/>
          <w:sz w:val="22"/>
          <w:szCs w:val="22"/>
        </w:rPr>
        <w:tab/>
      </w:r>
      <w:r w:rsidR="006C6EBC" w:rsidRPr="006C6EBC">
        <w:rPr>
          <w:b/>
          <w:sz w:val="22"/>
          <w:szCs w:val="22"/>
        </w:rPr>
        <w:t>09</w:t>
      </w:r>
      <w:r w:rsidR="00D17F56" w:rsidRPr="006C6EBC">
        <w:rPr>
          <w:b/>
          <w:sz w:val="22"/>
          <w:szCs w:val="22"/>
        </w:rPr>
        <w:t>/2025</w:t>
      </w:r>
    </w:p>
    <w:p w14:paraId="40EE345A" w14:textId="3762C0E5" w:rsidR="001D111B" w:rsidRPr="006C6EBC"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6C6EBC">
        <w:rPr>
          <w:b/>
          <w:sz w:val="22"/>
          <w:szCs w:val="22"/>
        </w:rPr>
        <w:t xml:space="preserve">Ukončení stavebního díla a předání objednateli: </w:t>
      </w:r>
      <w:r w:rsidRPr="006C6EBC">
        <w:rPr>
          <w:b/>
          <w:sz w:val="22"/>
          <w:szCs w:val="22"/>
        </w:rPr>
        <w:tab/>
        <w:t xml:space="preserve">do  </w:t>
      </w:r>
      <w:r w:rsidR="004702CD">
        <w:rPr>
          <w:b/>
          <w:sz w:val="22"/>
          <w:szCs w:val="22"/>
        </w:rPr>
        <w:t>15.12</w:t>
      </w:r>
      <w:r w:rsidR="00D17F56" w:rsidRPr="006C6EBC">
        <w:rPr>
          <w:b/>
          <w:sz w:val="22"/>
          <w:szCs w:val="22"/>
        </w:rPr>
        <w:t>.</w:t>
      </w:r>
      <w:r w:rsidR="00062327" w:rsidRPr="006C6EBC">
        <w:rPr>
          <w:b/>
          <w:sz w:val="22"/>
          <w:szCs w:val="22"/>
        </w:rPr>
        <w:t xml:space="preserve"> </w:t>
      </w:r>
      <w:r w:rsidR="00D17F56" w:rsidRPr="006C6EBC">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5357E9D5"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662D4C">
        <w:rPr>
          <w:sz w:val="22"/>
          <w:szCs w:val="22"/>
          <w:highlight w:val="yellow"/>
        </w:rPr>
        <w:t xml:space="preserve">Celková cena díla bez </w:t>
      </w:r>
      <w:proofErr w:type="gramStart"/>
      <w:r w:rsidRPr="00662D4C">
        <w:rPr>
          <w:sz w:val="22"/>
          <w:szCs w:val="22"/>
          <w:highlight w:val="yellow"/>
        </w:rPr>
        <w:t xml:space="preserve">DPH              </w:t>
      </w:r>
      <w:r w:rsidR="009B61BB" w:rsidRPr="00662D4C">
        <w:rPr>
          <w:sz w:val="22"/>
          <w:szCs w:val="22"/>
          <w:highlight w:val="yellow"/>
        </w:rPr>
        <w:t xml:space="preserve">                            </w:t>
      </w:r>
      <w:r w:rsidR="00D17F56" w:rsidRPr="00662D4C">
        <w:rPr>
          <w:sz w:val="22"/>
          <w:szCs w:val="22"/>
          <w:highlight w:val="yellow"/>
        </w:rPr>
        <w:t xml:space="preserve">      </w:t>
      </w:r>
      <w:r w:rsidR="00826A38" w:rsidRPr="00662D4C">
        <w:rPr>
          <w:sz w:val="22"/>
          <w:szCs w:val="22"/>
          <w:highlight w:val="yellow"/>
        </w:rPr>
        <w:t xml:space="preserve">,- </w:t>
      </w:r>
      <w:r w:rsidRPr="00662D4C">
        <w:rPr>
          <w:sz w:val="22"/>
          <w:szCs w:val="22"/>
          <w:highlight w:val="yellow"/>
        </w:rPr>
        <w:t>Kč</w:t>
      </w:r>
      <w:proofErr w:type="gramEnd"/>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66B79CF4"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 xml:space="preserve">Všechny stavební práce, které zaručují provedení díla podle zadávacích podmínek, </w:t>
      </w:r>
      <w:r w:rsidR="00662D4C">
        <w:rPr>
          <w:sz w:val="22"/>
          <w:szCs w:val="22"/>
        </w:rPr>
        <w:t xml:space="preserve">zjednodušené </w:t>
      </w:r>
      <w:r w:rsidRPr="00862BD2">
        <w:rPr>
          <w:sz w:val="22"/>
          <w:szCs w:val="22"/>
        </w:rPr>
        <w:t>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60B91503"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zajištění  </w:t>
      </w:r>
      <w:proofErr w:type="spellStart"/>
      <w:r w:rsidRPr="001D21AE">
        <w:rPr>
          <w:sz w:val="22"/>
          <w:szCs w:val="22"/>
        </w:rPr>
        <w:t>slovení</w:t>
      </w:r>
      <w:proofErr w:type="spellEnd"/>
      <w:r w:rsidRPr="001D21AE">
        <w:rPr>
          <w:sz w:val="22"/>
          <w:szCs w:val="22"/>
        </w:rPr>
        <w:t xml:space="preserve"> ryb a vodních živočichů v upravované části toku a jejich přemístění </w:t>
      </w:r>
      <w:r w:rsidR="006C6EBC">
        <w:rPr>
          <w:sz w:val="22"/>
          <w:szCs w:val="22"/>
        </w:rPr>
        <w:t xml:space="preserve">mimo upravovaný úsek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3767F9B2"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2AE2E0D5" w14:textId="77777777" w:rsidR="006C6EBC" w:rsidRDefault="006C6EBC" w:rsidP="006C6EBC">
      <w:pPr>
        <w:keepLines/>
        <w:widowControl w:val="0"/>
        <w:ind w:left="397"/>
        <w:rPr>
          <w:sz w:val="22"/>
          <w:szCs w:val="22"/>
        </w:rPr>
      </w:pP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lastRenderedPageBreak/>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0E44558F"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r w:rsidR="00662D4C">
        <w:rPr>
          <w:sz w:val="22"/>
          <w:szCs w:val="22"/>
        </w:rPr>
        <w:t xml:space="preserve"> nebo elektronicky ne emailovou adresu op.provozni@pod.cz</w:t>
      </w:r>
      <w:r>
        <w:rPr>
          <w:sz w:val="22"/>
          <w:szCs w:val="22"/>
        </w:rPr>
        <w:t>.</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3B7CF8C6" w:rsidR="001D111B" w:rsidRPr="003B64E7"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w:t>
      </w:r>
      <w:bookmarkStart w:id="0" w:name="_GoBack"/>
      <w:r w:rsidR="00F23D62" w:rsidRPr="003B64E7">
        <w:rPr>
          <w:sz w:val="22"/>
          <w:szCs w:val="22"/>
        </w:rPr>
        <w:t xml:space="preserve">výši </w:t>
      </w:r>
      <w:r w:rsidR="00684224" w:rsidRPr="003B64E7">
        <w:rPr>
          <w:sz w:val="22"/>
          <w:szCs w:val="22"/>
        </w:rPr>
        <w:t>6</w:t>
      </w:r>
      <w:r w:rsidRPr="003B64E7">
        <w:rPr>
          <w:sz w:val="22"/>
          <w:szCs w:val="22"/>
        </w:rPr>
        <w:t> 000,- Kč za každý kalendářní den prodlení.</w:t>
      </w:r>
    </w:p>
    <w:p w14:paraId="44A369E5" w14:textId="4683836A" w:rsidR="001D111B" w:rsidRPr="003B64E7" w:rsidRDefault="001D111B" w:rsidP="00EF2DB0">
      <w:pPr>
        <w:keepLines/>
        <w:widowControl w:val="0"/>
        <w:numPr>
          <w:ilvl w:val="0"/>
          <w:numId w:val="7"/>
        </w:numPr>
        <w:tabs>
          <w:tab w:val="clear" w:pos="360"/>
          <w:tab w:val="num" w:pos="720"/>
        </w:tabs>
        <w:ind w:left="720"/>
        <w:jc w:val="both"/>
        <w:rPr>
          <w:sz w:val="22"/>
          <w:szCs w:val="22"/>
        </w:rPr>
      </w:pPr>
      <w:r w:rsidRPr="003B64E7">
        <w:rPr>
          <w:sz w:val="22"/>
          <w:szCs w:val="22"/>
        </w:rPr>
        <w:t xml:space="preserve">V případě nedodržení lhůty stanovené v čl. 5. bod 8. této smlouvy k odstranění vady, která se projevila v záruční době, je objednatel oprávněn účtovat zhotoviteli smluvní pokutu ve výši </w:t>
      </w:r>
      <w:r w:rsidRPr="003B64E7">
        <w:rPr>
          <w:sz w:val="22"/>
          <w:szCs w:val="22"/>
        </w:rPr>
        <w:br/>
      </w:r>
      <w:r w:rsidR="00684224" w:rsidRPr="003B64E7">
        <w:rPr>
          <w:sz w:val="22"/>
          <w:szCs w:val="22"/>
        </w:rPr>
        <w:t>6</w:t>
      </w:r>
      <w:r w:rsidRPr="003B64E7">
        <w:rPr>
          <w:sz w:val="22"/>
          <w:szCs w:val="22"/>
        </w:rPr>
        <w:t> 000,- Kč za každý kalendářní den prodlení.</w:t>
      </w:r>
    </w:p>
    <w:bookmarkEnd w:id="0"/>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lastRenderedPageBreak/>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6D80DEA8"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62D4C">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lastRenderedPageBreak/>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5AF584BA"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a chráněných živočichů </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31562C06"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w:t>
      </w:r>
      <w:r w:rsidR="006C6EBC">
        <w:rPr>
          <w:sz w:val="22"/>
          <w:szCs w:val="22"/>
        </w:rPr>
        <w:t xml:space="preserve">nsferu </w:t>
      </w:r>
      <w:r w:rsidRPr="001D21AE">
        <w:rPr>
          <w:sz w:val="22"/>
          <w:szCs w:val="22"/>
        </w:rPr>
        <w:t xml:space="preserve">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lastRenderedPageBreak/>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0A08C76E"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39675B8C"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
    <w:p w14:paraId="2A8BAC0F" w14:textId="4BB3DD18"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6A1048">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E431F" w14:textId="77777777" w:rsidR="00A95425" w:rsidRDefault="00A95425" w:rsidP="001D111B">
      <w:r>
        <w:separator/>
      </w:r>
    </w:p>
  </w:endnote>
  <w:endnote w:type="continuationSeparator" w:id="0">
    <w:p w14:paraId="74AF2EA6" w14:textId="77777777" w:rsidR="00A95425" w:rsidRDefault="00A95425"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8FA6F" w14:textId="77777777" w:rsidR="00A95425" w:rsidRDefault="00A95425" w:rsidP="001D111B">
      <w:r>
        <w:separator/>
      </w:r>
    </w:p>
  </w:footnote>
  <w:footnote w:type="continuationSeparator" w:id="0">
    <w:p w14:paraId="50977F75" w14:textId="77777777" w:rsidR="00A95425" w:rsidRDefault="00A95425"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F132" w14:textId="2B60732E" w:rsidR="00B9211F" w:rsidRPr="00B9211F" w:rsidRDefault="00C86AD3" w:rsidP="00B9211F">
    <w:pPr>
      <w:pStyle w:val="Default"/>
    </w:pPr>
    <w:proofErr w:type="spellStart"/>
    <w:r w:rsidRPr="00A2302E">
      <w:rPr>
        <w:sz w:val="22"/>
        <w:szCs w:val="22"/>
      </w:rPr>
      <w:t>ev.č</w:t>
    </w:r>
    <w:proofErr w:type="spellEnd"/>
    <w:r w:rsidRPr="00A2302E">
      <w:rPr>
        <w:sz w:val="22"/>
        <w:szCs w:val="22"/>
      </w:rPr>
      <w:t xml:space="preserve">. objednatele:  </w:t>
    </w:r>
    <w:r w:rsidRPr="00733AB5">
      <w:rPr>
        <w:sz w:val="22"/>
        <w:szCs w:val="22"/>
      </w:rPr>
      <w:t xml:space="preserve">D </w:t>
    </w:r>
    <w:proofErr w:type="gramStart"/>
    <w:r w:rsidRPr="00733AB5">
      <w:rPr>
        <w:sz w:val="22"/>
        <w:szCs w:val="22"/>
      </w:rPr>
      <w:t>00</w:t>
    </w:r>
    <w:r w:rsidR="005A272D">
      <w:rPr>
        <w:sz w:val="22"/>
        <w:szCs w:val="22"/>
      </w:rPr>
      <w:t>..</w:t>
    </w:r>
    <w:r w:rsidR="00D17F56" w:rsidRPr="00733AB5">
      <w:rPr>
        <w:sz w:val="22"/>
        <w:szCs w:val="22"/>
      </w:rPr>
      <w:t>/25</w:t>
    </w:r>
    <w:proofErr w:type="gramEnd"/>
    <w:r w:rsidR="00CB5B28" w:rsidRPr="00A2302E">
      <w:rPr>
        <w:sz w:val="22"/>
        <w:szCs w:val="22"/>
      </w:rPr>
      <w:t xml:space="preserve">                           </w:t>
    </w:r>
    <w:r w:rsidR="00B9211F">
      <w:rPr>
        <w:sz w:val="22"/>
        <w:szCs w:val="22"/>
      </w:rPr>
      <w:t xml:space="preserve">             </w:t>
    </w:r>
    <w:r w:rsidR="00D20384">
      <w:rPr>
        <w:sz w:val="22"/>
        <w:szCs w:val="22"/>
      </w:rPr>
      <w:tab/>
    </w:r>
    <w:r w:rsidR="00D20384">
      <w:rPr>
        <w:sz w:val="22"/>
        <w:szCs w:val="22"/>
      </w:rPr>
      <w:tab/>
    </w:r>
    <w:r w:rsidR="00D20384">
      <w:rPr>
        <w:sz w:val="22"/>
        <w:szCs w:val="22"/>
      </w:rPr>
      <w:tab/>
    </w:r>
    <w:proofErr w:type="spellStart"/>
    <w:r w:rsidR="004C61BE" w:rsidRPr="00A2302E">
      <w:rPr>
        <w:sz w:val="22"/>
        <w:szCs w:val="22"/>
      </w:rPr>
      <w:t>ev.č</w:t>
    </w:r>
    <w:proofErr w:type="spellEnd"/>
    <w:r w:rsidR="004C61BE" w:rsidRPr="00A2302E">
      <w:rPr>
        <w:sz w:val="22"/>
        <w:szCs w:val="22"/>
      </w:rPr>
      <w:t xml:space="preserve">. zhotovitele:  </w:t>
    </w:r>
  </w:p>
  <w:p w14:paraId="0E7318FA" w14:textId="175FEF6A" w:rsidR="00C86AD3" w:rsidRPr="00A2302E" w:rsidRDefault="00B9211F" w:rsidP="00B9211F">
    <w:pPr>
      <w:pStyle w:val="Default"/>
      <w:rPr>
        <w:sz w:val="22"/>
        <w:szCs w:val="22"/>
      </w:rPr>
    </w:pPr>
    <w:r w:rsidRPr="00B9211F">
      <w:t xml:space="preserv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A7E75"/>
    <w:rsid w:val="000C1842"/>
    <w:rsid w:val="000D746C"/>
    <w:rsid w:val="000E36C7"/>
    <w:rsid w:val="000E3DFB"/>
    <w:rsid w:val="000F5897"/>
    <w:rsid w:val="00181EC4"/>
    <w:rsid w:val="001964C8"/>
    <w:rsid w:val="001D0F00"/>
    <w:rsid w:val="001D111B"/>
    <w:rsid w:val="001D21AE"/>
    <w:rsid w:val="001F4567"/>
    <w:rsid w:val="0020739F"/>
    <w:rsid w:val="00284F43"/>
    <w:rsid w:val="00286F27"/>
    <w:rsid w:val="00292A1F"/>
    <w:rsid w:val="002F10F7"/>
    <w:rsid w:val="002F133F"/>
    <w:rsid w:val="0032186F"/>
    <w:rsid w:val="0035064E"/>
    <w:rsid w:val="00377929"/>
    <w:rsid w:val="00385EF0"/>
    <w:rsid w:val="00392468"/>
    <w:rsid w:val="003A55C0"/>
    <w:rsid w:val="003B64E7"/>
    <w:rsid w:val="003C63B1"/>
    <w:rsid w:val="003F5B8D"/>
    <w:rsid w:val="004016ED"/>
    <w:rsid w:val="00403D00"/>
    <w:rsid w:val="00430711"/>
    <w:rsid w:val="0043755F"/>
    <w:rsid w:val="00457DB9"/>
    <w:rsid w:val="004702CD"/>
    <w:rsid w:val="00475656"/>
    <w:rsid w:val="004A4629"/>
    <w:rsid w:val="004C171F"/>
    <w:rsid w:val="004C3971"/>
    <w:rsid w:val="004C61BE"/>
    <w:rsid w:val="00537322"/>
    <w:rsid w:val="005510A5"/>
    <w:rsid w:val="0057196C"/>
    <w:rsid w:val="00597FBE"/>
    <w:rsid w:val="005A272D"/>
    <w:rsid w:val="005A63BF"/>
    <w:rsid w:val="005C26AE"/>
    <w:rsid w:val="005D329F"/>
    <w:rsid w:val="00613EEF"/>
    <w:rsid w:val="006356CA"/>
    <w:rsid w:val="00662D4C"/>
    <w:rsid w:val="00666D45"/>
    <w:rsid w:val="00684224"/>
    <w:rsid w:val="00687F47"/>
    <w:rsid w:val="006A1048"/>
    <w:rsid w:val="006B0378"/>
    <w:rsid w:val="006B3ADE"/>
    <w:rsid w:val="006B4C1E"/>
    <w:rsid w:val="006B4EC4"/>
    <w:rsid w:val="006C6EBC"/>
    <w:rsid w:val="006D354B"/>
    <w:rsid w:val="00702DE4"/>
    <w:rsid w:val="00733AB5"/>
    <w:rsid w:val="00743494"/>
    <w:rsid w:val="00750C63"/>
    <w:rsid w:val="00761DFC"/>
    <w:rsid w:val="007708EC"/>
    <w:rsid w:val="007730A4"/>
    <w:rsid w:val="00776020"/>
    <w:rsid w:val="00794CD0"/>
    <w:rsid w:val="00825D7D"/>
    <w:rsid w:val="00826A38"/>
    <w:rsid w:val="00854212"/>
    <w:rsid w:val="00863290"/>
    <w:rsid w:val="0087368A"/>
    <w:rsid w:val="00877B91"/>
    <w:rsid w:val="008A0463"/>
    <w:rsid w:val="00931886"/>
    <w:rsid w:val="009471B9"/>
    <w:rsid w:val="009475B9"/>
    <w:rsid w:val="00954E23"/>
    <w:rsid w:val="009653C5"/>
    <w:rsid w:val="0096591A"/>
    <w:rsid w:val="00993953"/>
    <w:rsid w:val="00993A41"/>
    <w:rsid w:val="009A7C8D"/>
    <w:rsid w:val="009B61BB"/>
    <w:rsid w:val="009C3DFE"/>
    <w:rsid w:val="009E56A1"/>
    <w:rsid w:val="00A13617"/>
    <w:rsid w:val="00A2302E"/>
    <w:rsid w:val="00A34273"/>
    <w:rsid w:val="00A415D7"/>
    <w:rsid w:val="00A76BB5"/>
    <w:rsid w:val="00A90B1E"/>
    <w:rsid w:val="00A914B4"/>
    <w:rsid w:val="00A9341E"/>
    <w:rsid w:val="00A95425"/>
    <w:rsid w:val="00AF0F59"/>
    <w:rsid w:val="00B015C8"/>
    <w:rsid w:val="00B1377A"/>
    <w:rsid w:val="00B148C7"/>
    <w:rsid w:val="00B40D58"/>
    <w:rsid w:val="00B9211F"/>
    <w:rsid w:val="00BB6BE1"/>
    <w:rsid w:val="00BC2380"/>
    <w:rsid w:val="00C263AA"/>
    <w:rsid w:val="00C509AF"/>
    <w:rsid w:val="00C73DE7"/>
    <w:rsid w:val="00C86AD3"/>
    <w:rsid w:val="00C93483"/>
    <w:rsid w:val="00C96F21"/>
    <w:rsid w:val="00CB188F"/>
    <w:rsid w:val="00CB23E8"/>
    <w:rsid w:val="00CB5B28"/>
    <w:rsid w:val="00CC4C20"/>
    <w:rsid w:val="00CF4871"/>
    <w:rsid w:val="00D17F56"/>
    <w:rsid w:val="00D20384"/>
    <w:rsid w:val="00D21BCA"/>
    <w:rsid w:val="00D93F53"/>
    <w:rsid w:val="00DA0A2A"/>
    <w:rsid w:val="00DA0A61"/>
    <w:rsid w:val="00DA745E"/>
    <w:rsid w:val="00E00C51"/>
    <w:rsid w:val="00E06257"/>
    <w:rsid w:val="00E264AA"/>
    <w:rsid w:val="00E53BBD"/>
    <w:rsid w:val="00E90698"/>
    <w:rsid w:val="00ED0C30"/>
    <w:rsid w:val="00EF0605"/>
    <w:rsid w:val="00EF2DB0"/>
    <w:rsid w:val="00F01DC8"/>
    <w:rsid w:val="00F20405"/>
    <w:rsid w:val="00F2141C"/>
    <w:rsid w:val="00F23D62"/>
    <w:rsid w:val="00F34E0C"/>
    <w:rsid w:val="00F47A74"/>
    <w:rsid w:val="00F508CF"/>
    <w:rsid w:val="00F55F29"/>
    <w:rsid w:val="00F71629"/>
    <w:rsid w:val="00F814DD"/>
    <w:rsid w:val="00FB2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 w:id="19365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0DB90-5415-47A2-960A-C36D6C82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3955</Words>
  <Characters>23338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Jitka Halfarová</cp:lastModifiedBy>
  <cp:revision>5</cp:revision>
  <dcterms:created xsi:type="dcterms:W3CDTF">2025-08-28T10:03:00Z</dcterms:created>
  <dcterms:modified xsi:type="dcterms:W3CDTF">2025-09-02T11:09:00Z</dcterms:modified>
</cp:coreProperties>
</file>