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C104E2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4E2">
        <w:rPr>
          <w:rFonts w:ascii="Times New Roman" w:hAnsi="Times New Roman" w:cs="Times New Roman"/>
          <w:b/>
          <w:sz w:val="24"/>
          <w:szCs w:val="24"/>
        </w:rPr>
        <w:t>Poskytování odborné pomoci Dohody ADR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5319E"/>
    <w:rsid w:val="004434E7"/>
    <w:rsid w:val="004A48E3"/>
    <w:rsid w:val="004E4A6B"/>
    <w:rsid w:val="00537CB0"/>
    <w:rsid w:val="00594994"/>
    <w:rsid w:val="0064559A"/>
    <w:rsid w:val="006B44F7"/>
    <w:rsid w:val="00792B0D"/>
    <w:rsid w:val="007E0323"/>
    <w:rsid w:val="00877B16"/>
    <w:rsid w:val="009C0CAF"/>
    <w:rsid w:val="009F2BE0"/>
    <w:rsid w:val="00C104E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16</cp:revision>
  <dcterms:created xsi:type="dcterms:W3CDTF">2022-03-22T08:40:00Z</dcterms:created>
  <dcterms:modified xsi:type="dcterms:W3CDTF">2025-02-17T13:28:00Z</dcterms:modified>
</cp:coreProperties>
</file>