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36E3F4C4" w:rsidR="00B0410B" w:rsidRPr="00C127EF" w:rsidRDefault="00C04EE8" w:rsidP="003A17BA">
            <w:pPr>
              <w:spacing w:line="276" w:lineRule="auto"/>
              <w:rPr>
                <w:rFonts w:ascii="Arial" w:eastAsia="Calibri" w:hAnsi="Arial" w:cs="Arial"/>
                <w:b/>
                <w:sz w:val="20"/>
                <w:szCs w:val="20"/>
              </w:rPr>
            </w:pPr>
            <w:r w:rsidRPr="00C04EE8">
              <w:rPr>
                <w:rFonts w:ascii="Arial" w:eastAsia="Calibri" w:hAnsi="Arial" w:cs="Arial"/>
                <w:b/>
                <w:sz w:val="20"/>
                <w:szCs w:val="20"/>
              </w:rPr>
              <w:t>Mírovka, Ústí – Křemačov (silnice Křemačov – Mohelnice), km 0,000 – 4,780 a Mírovka, Křemačov – Maletín, km 4,780 – 14,000 – PD</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2F39456F" w:rsidR="00B0410B" w:rsidRPr="00CC732F" w:rsidRDefault="00CC732F" w:rsidP="00A74606">
            <w:pPr>
              <w:spacing w:line="276" w:lineRule="auto"/>
              <w:rPr>
                <w:rFonts w:ascii="Arial" w:eastAsia="Calibri" w:hAnsi="Arial" w:cs="Arial"/>
                <w:color w:val="0000FF"/>
                <w:sz w:val="20"/>
                <w:szCs w:val="20"/>
                <w:u w:val="single"/>
                <w:lang w:eastAsia="cs-CZ"/>
              </w:rPr>
            </w:pPr>
            <w:hyperlink r:id="rId8" w:history="1">
              <w:r w:rsidRPr="00CC732F">
                <w:rPr>
                  <w:rStyle w:val="Hypertextovodkaz"/>
                  <w:rFonts w:ascii="Arial" w:hAnsi="Arial" w:cs="Arial"/>
                  <w:sz w:val="20"/>
                  <w:szCs w:val="20"/>
                </w:rPr>
                <w:t>https://zakazky.eagri.cz/contract_display_21069.html</w:t>
              </w:r>
            </w:hyperlink>
            <w:r w:rsidRPr="00CC732F">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1FD4941"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r w:rsidR="00641CCB">
              <w:rPr>
                <w:rFonts w:ascii="Arial" w:eastAsia="Calibri" w:hAnsi="Arial" w:cs="Arial"/>
                <w:b/>
                <w:sz w:val="20"/>
                <w:szCs w:val="20"/>
              </w:rPr>
              <w:t xml:space="preserve"> (Nabídková cena A +B) </w:t>
            </w:r>
            <w:r w:rsidRPr="00B66CCB">
              <w:rPr>
                <w:rFonts w:ascii="Arial" w:eastAsia="Calibri" w:hAnsi="Arial" w:cs="Arial"/>
                <w:b/>
                <w:sz w:val="20"/>
                <w:szCs w:val="20"/>
              </w:rPr>
              <w:t>:</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0EF3FA6F" w14:textId="77777777" w:rsidR="00C04EE8" w:rsidRDefault="00C04EE8" w:rsidP="006F3D3B">
      <w:pPr>
        <w:rPr>
          <w:rFonts w:ascii="Arial" w:hAnsi="Arial" w:cs="Arial"/>
          <w:sz w:val="20"/>
          <w:szCs w:val="20"/>
        </w:rPr>
      </w:pPr>
    </w:p>
    <w:p w14:paraId="310BC6BC" w14:textId="3A1E6AB3" w:rsidR="00C04EE8" w:rsidRPr="00641CCB" w:rsidRDefault="00641CCB" w:rsidP="006F3D3B">
      <w:pPr>
        <w:rPr>
          <w:rFonts w:ascii="Arial" w:hAnsi="Arial" w:cs="Arial"/>
          <w:sz w:val="20"/>
          <w:szCs w:val="20"/>
        </w:rPr>
      </w:pPr>
      <w:r w:rsidRPr="00641CCB">
        <w:rPr>
          <w:rFonts w:ascii="Arial" w:hAnsi="Arial" w:cs="Arial"/>
          <w:sz w:val="20"/>
          <w:szCs w:val="20"/>
        </w:rPr>
        <w:t xml:space="preserve">A </w:t>
      </w:r>
      <w:r w:rsidR="00C04EE8" w:rsidRPr="00641CCB">
        <w:rPr>
          <w:rFonts w:ascii="Arial" w:hAnsi="Arial" w:cs="Arial"/>
          <w:sz w:val="20"/>
          <w:szCs w:val="20"/>
        </w:rPr>
        <w:t>Mírovka, Ústí – Křemačov (silnice Křemačov – Mohelnice), km 0,000 – 4,780</w:t>
      </w:r>
      <w:r>
        <w:rPr>
          <w:rFonts w:ascii="Arial" w:hAnsi="Arial" w:cs="Arial"/>
          <w:sz w:val="20"/>
          <w:szCs w:val="20"/>
        </w:rPr>
        <w:t>:</w:t>
      </w:r>
    </w:p>
    <w:p w14:paraId="6C6833CB" w14:textId="77777777" w:rsidR="00C04EE8" w:rsidRPr="00641CCB" w:rsidRDefault="00C04EE8" w:rsidP="006F3D3B">
      <w:pPr>
        <w:rPr>
          <w:rFonts w:ascii="Arial" w:hAnsi="Arial" w:cs="Arial"/>
          <w:sz w:val="20"/>
          <w:szCs w:val="20"/>
        </w:rPr>
      </w:pPr>
    </w:p>
    <w:tbl>
      <w:tblPr>
        <w:tblStyle w:val="Mkatabulky"/>
        <w:tblW w:w="0" w:type="auto"/>
        <w:tblLook w:val="04A0" w:firstRow="1" w:lastRow="0" w:firstColumn="1" w:lastColumn="0" w:noHBand="0" w:noVBand="1"/>
      </w:tblPr>
      <w:tblGrid>
        <w:gridCol w:w="2301"/>
        <w:gridCol w:w="2301"/>
        <w:gridCol w:w="2301"/>
        <w:gridCol w:w="2302"/>
      </w:tblGrid>
      <w:tr w:rsidR="00C04EE8" w:rsidRPr="00641CCB" w14:paraId="11E7DE56" w14:textId="77777777" w:rsidTr="00E640D5">
        <w:tc>
          <w:tcPr>
            <w:tcW w:w="2301" w:type="dxa"/>
          </w:tcPr>
          <w:p w14:paraId="38065084" w14:textId="462F3578" w:rsidR="00C04EE8" w:rsidRPr="00641CCB" w:rsidRDefault="00C04EE8" w:rsidP="00E640D5">
            <w:pPr>
              <w:jc w:val="center"/>
              <w:rPr>
                <w:rFonts w:ascii="Arial" w:hAnsi="Arial" w:cs="Arial"/>
                <w:b/>
                <w:sz w:val="20"/>
                <w:szCs w:val="20"/>
              </w:rPr>
            </w:pPr>
            <w:r w:rsidRPr="00641CCB">
              <w:rPr>
                <w:rFonts w:ascii="Arial" w:hAnsi="Arial" w:cs="Arial"/>
                <w:b/>
                <w:sz w:val="20"/>
                <w:szCs w:val="20"/>
              </w:rPr>
              <w:t>Část Díla</w:t>
            </w:r>
            <w:r w:rsidR="00641CCB" w:rsidRPr="00641CCB">
              <w:rPr>
                <w:rFonts w:ascii="Arial" w:hAnsi="Arial" w:cs="Arial"/>
                <w:b/>
                <w:sz w:val="20"/>
                <w:szCs w:val="20"/>
              </w:rPr>
              <w:t xml:space="preserve"> A</w:t>
            </w:r>
          </w:p>
        </w:tc>
        <w:tc>
          <w:tcPr>
            <w:tcW w:w="2301" w:type="dxa"/>
          </w:tcPr>
          <w:p w14:paraId="654BA0B5" w14:textId="77777777" w:rsidR="00C04EE8" w:rsidRPr="00641CCB" w:rsidRDefault="00C04EE8" w:rsidP="00E640D5">
            <w:pPr>
              <w:jc w:val="center"/>
              <w:rPr>
                <w:rFonts w:ascii="Arial" w:hAnsi="Arial" w:cs="Arial"/>
                <w:b/>
                <w:sz w:val="20"/>
                <w:szCs w:val="20"/>
              </w:rPr>
            </w:pPr>
            <w:r w:rsidRPr="00641CCB">
              <w:rPr>
                <w:rFonts w:ascii="Arial" w:hAnsi="Arial" w:cs="Arial"/>
                <w:b/>
                <w:sz w:val="20"/>
                <w:szCs w:val="20"/>
              </w:rPr>
              <w:t>Cena bez DPH</w:t>
            </w:r>
          </w:p>
        </w:tc>
        <w:tc>
          <w:tcPr>
            <w:tcW w:w="2301" w:type="dxa"/>
          </w:tcPr>
          <w:p w14:paraId="216127E8" w14:textId="77777777" w:rsidR="00C04EE8" w:rsidRPr="00641CCB" w:rsidRDefault="00C04EE8" w:rsidP="00E640D5">
            <w:pPr>
              <w:jc w:val="center"/>
              <w:rPr>
                <w:rFonts w:ascii="Arial" w:hAnsi="Arial" w:cs="Arial"/>
                <w:b/>
                <w:sz w:val="20"/>
                <w:szCs w:val="20"/>
              </w:rPr>
            </w:pPr>
            <w:r w:rsidRPr="00641CCB">
              <w:rPr>
                <w:rFonts w:ascii="Arial" w:hAnsi="Arial" w:cs="Arial"/>
                <w:b/>
                <w:sz w:val="20"/>
                <w:szCs w:val="20"/>
              </w:rPr>
              <w:t>DPH</w:t>
            </w:r>
          </w:p>
        </w:tc>
        <w:tc>
          <w:tcPr>
            <w:tcW w:w="2302" w:type="dxa"/>
          </w:tcPr>
          <w:p w14:paraId="2744B531" w14:textId="77777777" w:rsidR="00C04EE8" w:rsidRPr="00641CCB" w:rsidRDefault="00C04EE8" w:rsidP="00E640D5">
            <w:pPr>
              <w:jc w:val="center"/>
              <w:rPr>
                <w:rFonts w:ascii="Arial" w:hAnsi="Arial" w:cs="Arial"/>
                <w:b/>
                <w:sz w:val="20"/>
                <w:szCs w:val="20"/>
              </w:rPr>
            </w:pPr>
            <w:r w:rsidRPr="00641CCB">
              <w:rPr>
                <w:rFonts w:ascii="Arial" w:hAnsi="Arial" w:cs="Arial"/>
                <w:b/>
                <w:sz w:val="20"/>
                <w:szCs w:val="20"/>
              </w:rPr>
              <w:t>Cena vč. DPH</w:t>
            </w:r>
          </w:p>
        </w:tc>
      </w:tr>
      <w:tr w:rsidR="00C04EE8" w:rsidRPr="00641CCB" w14:paraId="327F3330" w14:textId="77777777" w:rsidTr="00E640D5">
        <w:tc>
          <w:tcPr>
            <w:tcW w:w="2301" w:type="dxa"/>
          </w:tcPr>
          <w:p w14:paraId="0749524D" w14:textId="77777777" w:rsidR="00C04EE8" w:rsidRPr="00641CCB" w:rsidRDefault="00C04EE8" w:rsidP="00E640D5">
            <w:pPr>
              <w:jc w:val="both"/>
              <w:rPr>
                <w:rFonts w:ascii="Arial" w:hAnsi="Arial" w:cs="Arial"/>
                <w:sz w:val="20"/>
                <w:szCs w:val="20"/>
              </w:rPr>
            </w:pPr>
            <w:bookmarkStart w:id="0" w:name="_Hlk126590499"/>
            <w:r w:rsidRPr="00641CCB">
              <w:rPr>
                <w:rFonts w:ascii="Arial" w:hAnsi="Arial" w:cs="Arial"/>
                <w:sz w:val="20"/>
                <w:szCs w:val="20"/>
              </w:rPr>
              <w:t>DSP</w:t>
            </w:r>
            <w:bookmarkEnd w:id="0"/>
            <w:r w:rsidRPr="00641CCB">
              <w:rPr>
                <w:rFonts w:ascii="Arial" w:hAnsi="Arial" w:cs="Arial"/>
                <w:sz w:val="20"/>
                <w:szCs w:val="20"/>
              </w:rPr>
              <w:t xml:space="preserve"> vč. inženýrské činnosti, průzkumných prací a posouzení, geodetického zaměření a součinnosti při výběru zhotovitele Stavby</w:t>
            </w:r>
          </w:p>
        </w:tc>
        <w:tc>
          <w:tcPr>
            <w:tcW w:w="2301" w:type="dxa"/>
          </w:tcPr>
          <w:p w14:paraId="22E70B46" w14:textId="77777777" w:rsidR="00C04EE8" w:rsidRPr="00641CCB" w:rsidRDefault="00C04EE8" w:rsidP="00E640D5">
            <w:pPr>
              <w:jc w:val="both"/>
              <w:rPr>
                <w:rFonts w:ascii="Arial" w:hAnsi="Arial" w:cs="Arial"/>
                <w:sz w:val="20"/>
                <w:szCs w:val="20"/>
              </w:rPr>
            </w:pPr>
          </w:p>
        </w:tc>
        <w:tc>
          <w:tcPr>
            <w:tcW w:w="2301" w:type="dxa"/>
          </w:tcPr>
          <w:p w14:paraId="14A831DB" w14:textId="77777777" w:rsidR="00C04EE8" w:rsidRPr="00641CCB" w:rsidRDefault="00C04EE8" w:rsidP="00E640D5">
            <w:pPr>
              <w:jc w:val="both"/>
              <w:rPr>
                <w:rFonts w:ascii="Arial" w:hAnsi="Arial" w:cs="Arial"/>
                <w:sz w:val="20"/>
                <w:szCs w:val="20"/>
              </w:rPr>
            </w:pPr>
          </w:p>
        </w:tc>
        <w:tc>
          <w:tcPr>
            <w:tcW w:w="2302" w:type="dxa"/>
          </w:tcPr>
          <w:p w14:paraId="138D6598" w14:textId="77777777" w:rsidR="00C04EE8" w:rsidRPr="00641CCB" w:rsidRDefault="00C04EE8" w:rsidP="00E640D5">
            <w:pPr>
              <w:jc w:val="both"/>
              <w:rPr>
                <w:rFonts w:ascii="Arial" w:hAnsi="Arial" w:cs="Arial"/>
                <w:sz w:val="20"/>
                <w:szCs w:val="20"/>
              </w:rPr>
            </w:pPr>
          </w:p>
        </w:tc>
      </w:tr>
      <w:tr w:rsidR="00C04EE8" w:rsidRPr="00641CCB" w14:paraId="2E1C4370" w14:textId="77777777" w:rsidTr="00E640D5">
        <w:tc>
          <w:tcPr>
            <w:tcW w:w="2301" w:type="dxa"/>
          </w:tcPr>
          <w:p w14:paraId="54DB9067" w14:textId="77777777" w:rsidR="00C04EE8" w:rsidRPr="00641CCB" w:rsidRDefault="00C04EE8" w:rsidP="00E640D5">
            <w:pPr>
              <w:jc w:val="both"/>
              <w:rPr>
                <w:rFonts w:ascii="Arial" w:hAnsi="Arial" w:cs="Arial"/>
                <w:sz w:val="20"/>
                <w:szCs w:val="20"/>
              </w:rPr>
            </w:pPr>
            <w:r w:rsidRPr="00641CCB">
              <w:rPr>
                <w:rFonts w:ascii="Arial" w:hAnsi="Arial" w:cs="Arial"/>
                <w:sz w:val="20"/>
                <w:szCs w:val="20"/>
              </w:rPr>
              <w:t>DPS vč. průzkumných prací a posouzení</w:t>
            </w:r>
          </w:p>
        </w:tc>
        <w:tc>
          <w:tcPr>
            <w:tcW w:w="2301" w:type="dxa"/>
          </w:tcPr>
          <w:p w14:paraId="063FA2B4" w14:textId="77777777" w:rsidR="00C04EE8" w:rsidRPr="00641CCB" w:rsidRDefault="00C04EE8" w:rsidP="00E640D5">
            <w:pPr>
              <w:jc w:val="both"/>
              <w:rPr>
                <w:rFonts w:ascii="Arial" w:hAnsi="Arial" w:cs="Arial"/>
                <w:sz w:val="20"/>
                <w:szCs w:val="20"/>
              </w:rPr>
            </w:pPr>
          </w:p>
        </w:tc>
        <w:tc>
          <w:tcPr>
            <w:tcW w:w="2301" w:type="dxa"/>
          </w:tcPr>
          <w:p w14:paraId="52517A5A" w14:textId="77777777" w:rsidR="00C04EE8" w:rsidRPr="00641CCB" w:rsidRDefault="00C04EE8" w:rsidP="00E640D5">
            <w:pPr>
              <w:jc w:val="both"/>
              <w:rPr>
                <w:rFonts w:ascii="Arial" w:hAnsi="Arial" w:cs="Arial"/>
                <w:sz w:val="20"/>
                <w:szCs w:val="20"/>
              </w:rPr>
            </w:pPr>
          </w:p>
        </w:tc>
        <w:tc>
          <w:tcPr>
            <w:tcW w:w="2302" w:type="dxa"/>
          </w:tcPr>
          <w:p w14:paraId="1ACFB9EC" w14:textId="77777777" w:rsidR="00C04EE8" w:rsidRPr="00641CCB" w:rsidRDefault="00C04EE8" w:rsidP="00E640D5">
            <w:pPr>
              <w:jc w:val="both"/>
              <w:rPr>
                <w:rFonts w:ascii="Arial" w:hAnsi="Arial" w:cs="Arial"/>
                <w:sz w:val="20"/>
                <w:szCs w:val="20"/>
              </w:rPr>
            </w:pPr>
          </w:p>
        </w:tc>
      </w:tr>
      <w:tr w:rsidR="00C04EE8" w:rsidRPr="00641CCB" w14:paraId="4904F175" w14:textId="77777777" w:rsidTr="00E640D5">
        <w:tc>
          <w:tcPr>
            <w:tcW w:w="2301" w:type="dxa"/>
          </w:tcPr>
          <w:p w14:paraId="0D53FC14" w14:textId="77777777" w:rsidR="00C04EE8" w:rsidRPr="00641CCB" w:rsidRDefault="00C04EE8" w:rsidP="00E640D5">
            <w:pPr>
              <w:jc w:val="both"/>
              <w:rPr>
                <w:rFonts w:ascii="Arial" w:hAnsi="Arial" w:cs="Arial"/>
                <w:sz w:val="20"/>
                <w:szCs w:val="20"/>
              </w:rPr>
            </w:pPr>
            <w:r w:rsidRPr="00641CCB">
              <w:rPr>
                <w:rFonts w:ascii="Arial" w:hAnsi="Arial" w:cs="Arial"/>
                <w:sz w:val="20"/>
                <w:szCs w:val="20"/>
              </w:rPr>
              <w:t>Plán BOZP</w:t>
            </w:r>
          </w:p>
        </w:tc>
        <w:tc>
          <w:tcPr>
            <w:tcW w:w="2301" w:type="dxa"/>
          </w:tcPr>
          <w:p w14:paraId="69FA3D51" w14:textId="77777777" w:rsidR="00C04EE8" w:rsidRPr="00641CCB" w:rsidRDefault="00C04EE8" w:rsidP="00E640D5">
            <w:pPr>
              <w:jc w:val="both"/>
              <w:rPr>
                <w:rFonts w:ascii="Arial" w:hAnsi="Arial" w:cs="Arial"/>
                <w:sz w:val="20"/>
                <w:szCs w:val="20"/>
              </w:rPr>
            </w:pPr>
          </w:p>
        </w:tc>
        <w:tc>
          <w:tcPr>
            <w:tcW w:w="2301" w:type="dxa"/>
          </w:tcPr>
          <w:p w14:paraId="400F3327" w14:textId="77777777" w:rsidR="00C04EE8" w:rsidRPr="00641CCB" w:rsidRDefault="00C04EE8" w:rsidP="00E640D5">
            <w:pPr>
              <w:jc w:val="both"/>
              <w:rPr>
                <w:rFonts w:ascii="Arial" w:hAnsi="Arial" w:cs="Arial"/>
                <w:sz w:val="20"/>
                <w:szCs w:val="20"/>
              </w:rPr>
            </w:pPr>
          </w:p>
        </w:tc>
        <w:tc>
          <w:tcPr>
            <w:tcW w:w="2302" w:type="dxa"/>
          </w:tcPr>
          <w:p w14:paraId="222A3A22" w14:textId="77777777" w:rsidR="00C04EE8" w:rsidRPr="00641CCB" w:rsidRDefault="00C04EE8" w:rsidP="00E640D5">
            <w:pPr>
              <w:jc w:val="both"/>
              <w:rPr>
                <w:rFonts w:ascii="Arial" w:hAnsi="Arial" w:cs="Arial"/>
                <w:sz w:val="20"/>
                <w:szCs w:val="20"/>
              </w:rPr>
            </w:pPr>
          </w:p>
        </w:tc>
      </w:tr>
      <w:tr w:rsidR="00C04EE8" w:rsidRPr="00641CCB" w14:paraId="3C857BC2" w14:textId="77777777" w:rsidTr="00E640D5">
        <w:tc>
          <w:tcPr>
            <w:tcW w:w="2301" w:type="dxa"/>
          </w:tcPr>
          <w:p w14:paraId="5DAFFDCD" w14:textId="77777777" w:rsidR="00C04EE8" w:rsidRPr="00641CCB" w:rsidRDefault="00C04EE8" w:rsidP="00E640D5">
            <w:pPr>
              <w:jc w:val="both"/>
              <w:rPr>
                <w:rFonts w:ascii="Arial" w:hAnsi="Arial" w:cs="Arial"/>
                <w:sz w:val="20"/>
                <w:szCs w:val="20"/>
              </w:rPr>
            </w:pPr>
            <w:r w:rsidRPr="00641CCB">
              <w:rPr>
                <w:rFonts w:ascii="Arial" w:hAnsi="Arial" w:cs="Arial"/>
                <w:sz w:val="20"/>
                <w:szCs w:val="20"/>
              </w:rPr>
              <w:t>Biologické hodnocení, popř. biologické posouzení</w:t>
            </w:r>
          </w:p>
        </w:tc>
        <w:tc>
          <w:tcPr>
            <w:tcW w:w="2301" w:type="dxa"/>
          </w:tcPr>
          <w:p w14:paraId="43A89BAE" w14:textId="77777777" w:rsidR="00C04EE8" w:rsidRPr="00641CCB" w:rsidRDefault="00C04EE8" w:rsidP="00E640D5">
            <w:pPr>
              <w:jc w:val="both"/>
              <w:rPr>
                <w:rFonts w:ascii="Arial" w:hAnsi="Arial" w:cs="Arial"/>
                <w:sz w:val="20"/>
                <w:szCs w:val="20"/>
                <w:highlight w:val="yellow"/>
              </w:rPr>
            </w:pPr>
          </w:p>
        </w:tc>
        <w:tc>
          <w:tcPr>
            <w:tcW w:w="2301" w:type="dxa"/>
          </w:tcPr>
          <w:p w14:paraId="366945DE" w14:textId="77777777" w:rsidR="00C04EE8" w:rsidRPr="00641CCB" w:rsidRDefault="00C04EE8" w:rsidP="00E640D5">
            <w:pPr>
              <w:jc w:val="both"/>
              <w:rPr>
                <w:rFonts w:ascii="Arial" w:hAnsi="Arial" w:cs="Arial"/>
                <w:sz w:val="20"/>
                <w:szCs w:val="20"/>
                <w:highlight w:val="yellow"/>
              </w:rPr>
            </w:pPr>
          </w:p>
        </w:tc>
        <w:tc>
          <w:tcPr>
            <w:tcW w:w="2302" w:type="dxa"/>
          </w:tcPr>
          <w:p w14:paraId="7FAA1F73" w14:textId="77777777" w:rsidR="00C04EE8" w:rsidRPr="00641CCB" w:rsidRDefault="00C04EE8" w:rsidP="00E640D5">
            <w:pPr>
              <w:jc w:val="both"/>
              <w:rPr>
                <w:rFonts w:ascii="Arial" w:hAnsi="Arial" w:cs="Arial"/>
                <w:sz w:val="20"/>
                <w:szCs w:val="20"/>
                <w:highlight w:val="yellow"/>
              </w:rPr>
            </w:pPr>
          </w:p>
        </w:tc>
      </w:tr>
      <w:tr w:rsidR="00C04EE8" w:rsidRPr="00641CCB" w14:paraId="4E9F9A66" w14:textId="77777777" w:rsidTr="00E640D5">
        <w:trPr>
          <w:trHeight w:val="220"/>
        </w:trPr>
        <w:tc>
          <w:tcPr>
            <w:tcW w:w="2301" w:type="dxa"/>
          </w:tcPr>
          <w:p w14:paraId="67E99A6A" w14:textId="4FA81758" w:rsidR="00C04EE8" w:rsidRPr="00641CCB" w:rsidRDefault="00C04EE8" w:rsidP="00E640D5">
            <w:pPr>
              <w:jc w:val="both"/>
              <w:rPr>
                <w:rFonts w:ascii="Arial" w:hAnsi="Arial" w:cs="Arial"/>
                <w:b/>
                <w:sz w:val="20"/>
                <w:szCs w:val="20"/>
              </w:rPr>
            </w:pPr>
            <w:r w:rsidRPr="00641CCB">
              <w:rPr>
                <w:rFonts w:ascii="Arial" w:eastAsia="Calibri" w:hAnsi="Arial" w:cs="Arial"/>
                <w:b/>
                <w:noProof w:val="0"/>
                <w:sz w:val="20"/>
                <w:szCs w:val="20"/>
                <w:lang w:eastAsia="ar-SA"/>
              </w:rPr>
              <w:t xml:space="preserve">Nabídková cena </w:t>
            </w:r>
            <w:r w:rsidR="00641CCB" w:rsidRPr="00641CCB">
              <w:rPr>
                <w:rFonts w:ascii="Arial" w:eastAsia="Calibri" w:hAnsi="Arial" w:cs="Arial"/>
                <w:b/>
                <w:noProof w:val="0"/>
                <w:sz w:val="20"/>
                <w:szCs w:val="20"/>
                <w:lang w:eastAsia="ar-SA"/>
              </w:rPr>
              <w:t>A</w:t>
            </w:r>
            <w:r w:rsidRPr="00641CCB">
              <w:rPr>
                <w:rFonts w:ascii="Arial" w:eastAsia="Calibri" w:hAnsi="Arial" w:cs="Arial"/>
                <w:b/>
                <w:noProof w:val="0"/>
                <w:sz w:val="20"/>
                <w:szCs w:val="20"/>
                <w:lang w:eastAsia="ar-SA"/>
              </w:rPr>
              <w:t>.</w:t>
            </w:r>
          </w:p>
        </w:tc>
        <w:tc>
          <w:tcPr>
            <w:tcW w:w="2301" w:type="dxa"/>
          </w:tcPr>
          <w:p w14:paraId="07D5C5A7" w14:textId="77777777" w:rsidR="00C04EE8" w:rsidRPr="00641CCB" w:rsidRDefault="00C04EE8" w:rsidP="00E640D5">
            <w:pPr>
              <w:jc w:val="both"/>
              <w:rPr>
                <w:rFonts w:ascii="Arial" w:hAnsi="Arial" w:cs="Arial"/>
                <w:sz w:val="20"/>
                <w:szCs w:val="20"/>
              </w:rPr>
            </w:pPr>
          </w:p>
        </w:tc>
        <w:tc>
          <w:tcPr>
            <w:tcW w:w="2301" w:type="dxa"/>
          </w:tcPr>
          <w:p w14:paraId="2F0C55C9" w14:textId="77777777" w:rsidR="00C04EE8" w:rsidRPr="00641CCB" w:rsidRDefault="00C04EE8" w:rsidP="00E640D5">
            <w:pPr>
              <w:jc w:val="both"/>
              <w:rPr>
                <w:rFonts w:ascii="Arial" w:hAnsi="Arial" w:cs="Arial"/>
                <w:sz w:val="20"/>
                <w:szCs w:val="20"/>
              </w:rPr>
            </w:pPr>
          </w:p>
        </w:tc>
        <w:tc>
          <w:tcPr>
            <w:tcW w:w="2302" w:type="dxa"/>
          </w:tcPr>
          <w:p w14:paraId="0743C9C1" w14:textId="77777777" w:rsidR="00C04EE8" w:rsidRPr="00641CCB" w:rsidRDefault="00C04EE8" w:rsidP="00E640D5">
            <w:pPr>
              <w:jc w:val="both"/>
              <w:rPr>
                <w:rFonts w:ascii="Arial" w:hAnsi="Arial" w:cs="Arial"/>
                <w:sz w:val="20"/>
                <w:szCs w:val="20"/>
              </w:rPr>
            </w:pPr>
          </w:p>
        </w:tc>
      </w:tr>
    </w:tbl>
    <w:p w14:paraId="7F95FC8B" w14:textId="77777777" w:rsidR="00C04EE8" w:rsidRPr="00641CCB" w:rsidRDefault="00C04EE8" w:rsidP="006F3D3B">
      <w:pPr>
        <w:rPr>
          <w:rFonts w:ascii="Arial" w:hAnsi="Arial" w:cs="Arial"/>
          <w:sz w:val="20"/>
          <w:szCs w:val="20"/>
        </w:rPr>
      </w:pPr>
    </w:p>
    <w:p w14:paraId="79F51A19" w14:textId="282E29A4" w:rsidR="00CB3AD9" w:rsidRDefault="00641CCB" w:rsidP="006F3D3B">
      <w:pPr>
        <w:rPr>
          <w:rFonts w:ascii="Arial" w:hAnsi="Arial" w:cs="Arial"/>
          <w:sz w:val="20"/>
          <w:szCs w:val="20"/>
        </w:rPr>
      </w:pPr>
      <w:r w:rsidRPr="00641CCB">
        <w:rPr>
          <w:rFonts w:ascii="Arial" w:hAnsi="Arial" w:cs="Arial"/>
          <w:sz w:val="20"/>
          <w:szCs w:val="20"/>
        </w:rPr>
        <w:t>B Mírovka Křemačov – Maletín, km 4,780 – 14,000</w:t>
      </w:r>
      <w:r>
        <w:rPr>
          <w:rFonts w:ascii="Arial" w:hAnsi="Arial" w:cs="Arial"/>
          <w:sz w:val="20"/>
          <w:szCs w:val="20"/>
        </w:rPr>
        <w:t>:</w:t>
      </w:r>
    </w:p>
    <w:p w14:paraId="396A3274" w14:textId="77777777" w:rsidR="00641CCB" w:rsidRPr="00641CCB" w:rsidRDefault="00641CCB" w:rsidP="006F3D3B">
      <w:pPr>
        <w:rPr>
          <w:rFonts w:ascii="Arial" w:hAnsi="Arial" w:cs="Arial"/>
          <w:sz w:val="20"/>
          <w:szCs w:val="20"/>
        </w:rPr>
      </w:pPr>
    </w:p>
    <w:tbl>
      <w:tblPr>
        <w:tblStyle w:val="Mkatabulky"/>
        <w:tblW w:w="0" w:type="auto"/>
        <w:tblLook w:val="04A0" w:firstRow="1" w:lastRow="0" w:firstColumn="1" w:lastColumn="0" w:noHBand="0" w:noVBand="1"/>
      </w:tblPr>
      <w:tblGrid>
        <w:gridCol w:w="2301"/>
        <w:gridCol w:w="2301"/>
        <w:gridCol w:w="2301"/>
        <w:gridCol w:w="2302"/>
      </w:tblGrid>
      <w:tr w:rsidR="00C04EE8" w:rsidRPr="00641CCB" w14:paraId="5C0826C2" w14:textId="77777777" w:rsidTr="00E640D5">
        <w:tc>
          <w:tcPr>
            <w:tcW w:w="2301" w:type="dxa"/>
          </w:tcPr>
          <w:p w14:paraId="44C397A2" w14:textId="110A0D14" w:rsidR="00C04EE8" w:rsidRPr="00641CCB" w:rsidRDefault="00C04EE8" w:rsidP="00E640D5">
            <w:pPr>
              <w:jc w:val="center"/>
              <w:rPr>
                <w:rFonts w:ascii="Arial" w:hAnsi="Arial" w:cs="Arial"/>
                <w:b/>
                <w:sz w:val="20"/>
                <w:szCs w:val="20"/>
              </w:rPr>
            </w:pPr>
            <w:r w:rsidRPr="00641CCB">
              <w:rPr>
                <w:rFonts w:ascii="Arial" w:hAnsi="Arial" w:cs="Arial"/>
                <w:b/>
                <w:sz w:val="20"/>
                <w:szCs w:val="20"/>
              </w:rPr>
              <w:t>Část Díla</w:t>
            </w:r>
            <w:r w:rsidR="00641CCB" w:rsidRPr="00641CCB">
              <w:rPr>
                <w:rFonts w:ascii="Arial" w:hAnsi="Arial" w:cs="Arial"/>
                <w:b/>
                <w:sz w:val="20"/>
                <w:szCs w:val="20"/>
              </w:rPr>
              <w:t xml:space="preserve"> B</w:t>
            </w:r>
          </w:p>
        </w:tc>
        <w:tc>
          <w:tcPr>
            <w:tcW w:w="2301" w:type="dxa"/>
          </w:tcPr>
          <w:p w14:paraId="1E9CF8FF" w14:textId="77777777" w:rsidR="00C04EE8" w:rsidRPr="00641CCB" w:rsidRDefault="00C04EE8" w:rsidP="00E640D5">
            <w:pPr>
              <w:jc w:val="center"/>
              <w:rPr>
                <w:rFonts w:ascii="Arial" w:hAnsi="Arial" w:cs="Arial"/>
                <w:b/>
                <w:sz w:val="20"/>
                <w:szCs w:val="20"/>
              </w:rPr>
            </w:pPr>
            <w:r w:rsidRPr="00641CCB">
              <w:rPr>
                <w:rFonts w:ascii="Arial" w:hAnsi="Arial" w:cs="Arial"/>
                <w:b/>
                <w:sz w:val="20"/>
                <w:szCs w:val="20"/>
              </w:rPr>
              <w:t>Cena bez DPH</w:t>
            </w:r>
          </w:p>
        </w:tc>
        <w:tc>
          <w:tcPr>
            <w:tcW w:w="2301" w:type="dxa"/>
          </w:tcPr>
          <w:p w14:paraId="07090BA2" w14:textId="77777777" w:rsidR="00C04EE8" w:rsidRPr="00641CCB" w:rsidRDefault="00C04EE8" w:rsidP="00E640D5">
            <w:pPr>
              <w:jc w:val="center"/>
              <w:rPr>
                <w:rFonts w:ascii="Arial" w:hAnsi="Arial" w:cs="Arial"/>
                <w:b/>
                <w:sz w:val="20"/>
                <w:szCs w:val="20"/>
              </w:rPr>
            </w:pPr>
            <w:r w:rsidRPr="00641CCB">
              <w:rPr>
                <w:rFonts w:ascii="Arial" w:hAnsi="Arial" w:cs="Arial"/>
                <w:b/>
                <w:sz w:val="20"/>
                <w:szCs w:val="20"/>
              </w:rPr>
              <w:t>DPH</w:t>
            </w:r>
          </w:p>
        </w:tc>
        <w:tc>
          <w:tcPr>
            <w:tcW w:w="2302" w:type="dxa"/>
          </w:tcPr>
          <w:p w14:paraId="010FF3C9" w14:textId="77777777" w:rsidR="00C04EE8" w:rsidRPr="00641CCB" w:rsidRDefault="00C04EE8" w:rsidP="00E640D5">
            <w:pPr>
              <w:jc w:val="center"/>
              <w:rPr>
                <w:rFonts w:ascii="Arial" w:hAnsi="Arial" w:cs="Arial"/>
                <w:b/>
                <w:sz w:val="20"/>
                <w:szCs w:val="20"/>
              </w:rPr>
            </w:pPr>
            <w:r w:rsidRPr="00641CCB">
              <w:rPr>
                <w:rFonts w:ascii="Arial" w:hAnsi="Arial" w:cs="Arial"/>
                <w:b/>
                <w:sz w:val="20"/>
                <w:szCs w:val="20"/>
              </w:rPr>
              <w:t>Cena vč. DPH</w:t>
            </w:r>
          </w:p>
        </w:tc>
      </w:tr>
      <w:tr w:rsidR="00C04EE8" w:rsidRPr="00641CCB" w14:paraId="1E37050B" w14:textId="77777777" w:rsidTr="00E640D5">
        <w:tc>
          <w:tcPr>
            <w:tcW w:w="2301" w:type="dxa"/>
          </w:tcPr>
          <w:p w14:paraId="3FC3B7EB" w14:textId="77777777" w:rsidR="00C04EE8" w:rsidRPr="00641CCB" w:rsidRDefault="00C04EE8" w:rsidP="00E640D5">
            <w:pPr>
              <w:jc w:val="both"/>
              <w:rPr>
                <w:rFonts w:ascii="Arial" w:hAnsi="Arial" w:cs="Arial"/>
                <w:sz w:val="20"/>
                <w:szCs w:val="20"/>
              </w:rPr>
            </w:pPr>
            <w:r w:rsidRPr="00641CCB">
              <w:rPr>
                <w:rFonts w:ascii="Arial" w:hAnsi="Arial" w:cs="Arial"/>
                <w:sz w:val="20"/>
                <w:szCs w:val="20"/>
              </w:rPr>
              <w:t>DSP vč. inženýrské činnosti, průzkumných prací a posouzení, geodetického zaměření a součinnosti při výběru zhotovitele Stavby</w:t>
            </w:r>
          </w:p>
        </w:tc>
        <w:tc>
          <w:tcPr>
            <w:tcW w:w="2301" w:type="dxa"/>
          </w:tcPr>
          <w:p w14:paraId="527396B3" w14:textId="77777777" w:rsidR="00C04EE8" w:rsidRPr="00641CCB" w:rsidRDefault="00C04EE8" w:rsidP="00E640D5">
            <w:pPr>
              <w:jc w:val="both"/>
              <w:rPr>
                <w:rFonts w:ascii="Arial" w:hAnsi="Arial" w:cs="Arial"/>
                <w:sz w:val="20"/>
                <w:szCs w:val="20"/>
              </w:rPr>
            </w:pPr>
          </w:p>
        </w:tc>
        <w:tc>
          <w:tcPr>
            <w:tcW w:w="2301" w:type="dxa"/>
          </w:tcPr>
          <w:p w14:paraId="3769332F" w14:textId="77777777" w:rsidR="00C04EE8" w:rsidRPr="00641CCB" w:rsidRDefault="00C04EE8" w:rsidP="00E640D5">
            <w:pPr>
              <w:jc w:val="both"/>
              <w:rPr>
                <w:rFonts w:ascii="Arial" w:hAnsi="Arial" w:cs="Arial"/>
                <w:sz w:val="20"/>
                <w:szCs w:val="20"/>
              </w:rPr>
            </w:pPr>
          </w:p>
        </w:tc>
        <w:tc>
          <w:tcPr>
            <w:tcW w:w="2302" w:type="dxa"/>
          </w:tcPr>
          <w:p w14:paraId="59DD69F7" w14:textId="77777777" w:rsidR="00C04EE8" w:rsidRPr="00641CCB" w:rsidRDefault="00C04EE8" w:rsidP="00E640D5">
            <w:pPr>
              <w:jc w:val="both"/>
              <w:rPr>
                <w:rFonts w:ascii="Arial" w:hAnsi="Arial" w:cs="Arial"/>
                <w:sz w:val="20"/>
                <w:szCs w:val="20"/>
              </w:rPr>
            </w:pPr>
          </w:p>
        </w:tc>
      </w:tr>
      <w:tr w:rsidR="00C04EE8" w:rsidRPr="00641CCB" w14:paraId="62972E14" w14:textId="77777777" w:rsidTr="00E640D5">
        <w:tc>
          <w:tcPr>
            <w:tcW w:w="2301" w:type="dxa"/>
          </w:tcPr>
          <w:p w14:paraId="3FC94872" w14:textId="77777777" w:rsidR="00C04EE8" w:rsidRPr="00641CCB" w:rsidRDefault="00C04EE8" w:rsidP="00E640D5">
            <w:pPr>
              <w:jc w:val="both"/>
              <w:rPr>
                <w:rFonts w:ascii="Arial" w:hAnsi="Arial" w:cs="Arial"/>
                <w:sz w:val="20"/>
                <w:szCs w:val="20"/>
              </w:rPr>
            </w:pPr>
            <w:r w:rsidRPr="00641CCB">
              <w:rPr>
                <w:rFonts w:ascii="Arial" w:hAnsi="Arial" w:cs="Arial"/>
                <w:sz w:val="20"/>
                <w:szCs w:val="20"/>
              </w:rPr>
              <w:t>DPS vč. průzkumných prací a posouzení</w:t>
            </w:r>
          </w:p>
        </w:tc>
        <w:tc>
          <w:tcPr>
            <w:tcW w:w="2301" w:type="dxa"/>
          </w:tcPr>
          <w:p w14:paraId="27ED01E6" w14:textId="77777777" w:rsidR="00C04EE8" w:rsidRPr="00641CCB" w:rsidRDefault="00C04EE8" w:rsidP="00E640D5">
            <w:pPr>
              <w:jc w:val="both"/>
              <w:rPr>
                <w:rFonts w:ascii="Arial" w:hAnsi="Arial" w:cs="Arial"/>
                <w:sz w:val="20"/>
                <w:szCs w:val="20"/>
              </w:rPr>
            </w:pPr>
          </w:p>
        </w:tc>
        <w:tc>
          <w:tcPr>
            <w:tcW w:w="2301" w:type="dxa"/>
          </w:tcPr>
          <w:p w14:paraId="4A6EAF25" w14:textId="77777777" w:rsidR="00C04EE8" w:rsidRPr="00641CCB" w:rsidRDefault="00C04EE8" w:rsidP="00E640D5">
            <w:pPr>
              <w:jc w:val="both"/>
              <w:rPr>
                <w:rFonts w:ascii="Arial" w:hAnsi="Arial" w:cs="Arial"/>
                <w:sz w:val="20"/>
                <w:szCs w:val="20"/>
              </w:rPr>
            </w:pPr>
          </w:p>
        </w:tc>
        <w:tc>
          <w:tcPr>
            <w:tcW w:w="2302" w:type="dxa"/>
          </w:tcPr>
          <w:p w14:paraId="1341E913" w14:textId="77777777" w:rsidR="00C04EE8" w:rsidRPr="00641CCB" w:rsidRDefault="00C04EE8" w:rsidP="00E640D5">
            <w:pPr>
              <w:jc w:val="both"/>
              <w:rPr>
                <w:rFonts w:ascii="Arial" w:hAnsi="Arial" w:cs="Arial"/>
                <w:sz w:val="20"/>
                <w:szCs w:val="20"/>
              </w:rPr>
            </w:pPr>
          </w:p>
        </w:tc>
      </w:tr>
      <w:tr w:rsidR="00C04EE8" w:rsidRPr="00641CCB" w14:paraId="6AF267EB" w14:textId="77777777" w:rsidTr="00E640D5">
        <w:tc>
          <w:tcPr>
            <w:tcW w:w="2301" w:type="dxa"/>
          </w:tcPr>
          <w:p w14:paraId="5CCFAD99" w14:textId="77777777" w:rsidR="00C04EE8" w:rsidRPr="00641CCB" w:rsidRDefault="00C04EE8" w:rsidP="00E640D5">
            <w:pPr>
              <w:jc w:val="both"/>
              <w:rPr>
                <w:rFonts w:ascii="Arial" w:hAnsi="Arial" w:cs="Arial"/>
                <w:sz w:val="20"/>
                <w:szCs w:val="20"/>
              </w:rPr>
            </w:pPr>
            <w:r w:rsidRPr="00641CCB">
              <w:rPr>
                <w:rFonts w:ascii="Arial" w:hAnsi="Arial" w:cs="Arial"/>
                <w:sz w:val="20"/>
                <w:szCs w:val="20"/>
              </w:rPr>
              <w:t>Plán BOZP</w:t>
            </w:r>
          </w:p>
        </w:tc>
        <w:tc>
          <w:tcPr>
            <w:tcW w:w="2301" w:type="dxa"/>
          </w:tcPr>
          <w:p w14:paraId="2643BBD9" w14:textId="77777777" w:rsidR="00C04EE8" w:rsidRPr="00641CCB" w:rsidRDefault="00C04EE8" w:rsidP="00E640D5">
            <w:pPr>
              <w:jc w:val="both"/>
              <w:rPr>
                <w:rFonts w:ascii="Arial" w:hAnsi="Arial" w:cs="Arial"/>
                <w:sz w:val="20"/>
                <w:szCs w:val="20"/>
              </w:rPr>
            </w:pPr>
          </w:p>
        </w:tc>
        <w:tc>
          <w:tcPr>
            <w:tcW w:w="2301" w:type="dxa"/>
          </w:tcPr>
          <w:p w14:paraId="0F8A3194" w14:textId="77777777" w:rsidR="00C04EE8" w:rsidRPr="00641CCB" w:rsidRDefault="00C04EE8" w:rsidP="00E640D5">
            <w:pPr>
              <w:jc w:val="both"/>
              <w:rPr>
                <w:rFonts w:ascii="Arial" w:hAnsi="Arial" w:cs="Arial"/>
                <w:sz w:val="20"/>
                <w:szCs w:val="20"/>
              </w:rPr>
            </w:pPr>
          </w:p>
        </w:tc>
        <w:tc>
          <w:tcPr>
            <w:tcW w:w="2302" w:type="dxa"/>
          </w:tcPr>
          <w:p w14:paraId="439CA1A7" w14:textId="77777777" w:rsidR="00C04EE8" w:rsidRPr="00641CCB" w:rsidRDefault="00C04EE8" w:rsidP="00E640D5">
            <w:pPr>
              <w:jc w:val="both"/>
              <w:rPr>
                <w:rFonts w:ascii="Arial" w:hAnsi="Arial" w:cs="Arial"/>
                <w:sz w:val="20"/>
                <w:szCs w:val="20"/>
              </w:rPr>
            </w:pPr>
          </w:p>
        </w:tc>
      </w:tr>
      <w:tr w:rsidR="00C04EE8" w:rsidRPr="00641CCB" w14:paraId="2DDFEC51" w14:textId="77777777" w:rsidTr="00E640D5">
        <w:tc>
          <w:tcPr>
            <w:tcW w:w="2301" w:type="dxa"/>
          </w:tcPr>
          <w:p w14:paraId="7089A3EB" w14:textId="77777777" w:rsidR="00C04EE8" w:rsidRPr="00641CCB" w:rsidRDefault="00C04EE8" w:rsidP="00E640D5">
            <w:pPr>
              <w:jc w:val="both"/>
              <w:rPr>
                <w:rFonts w:ascii="Arial" w:hAnsi="Arial" w:cs="Arial"/>
                <w:sz w:val="20"/>
                <w:szCs w:val="20"/>
              </w:rPr>
            </w:pPr>
            <w:r w:rsidRPr="00641CCB">
              <w:rPr>
                <w:rFonts w:ascii="Arial" w:hAnsi="Arial" w:cs="Arial"/>
                <w:sz w:val="20"/>
                <w:szCs w:val="20"/>
              </w:rPr>
              <w:t>Biologické hodnocení, popř. biologické posouzení</w:t>
            </w:r>
          </w:p>
        </w:tc>
        <w:tc>
          <w:tcPr>
            <w:tcW w:w="2301" w:type="dxa"/>
          </w:tcPr>
          <w:p w14:paraId="6B6270D2" w14:textId="77777777" w:rsidR="00C04EE8" w:rsidRPr="00641CCB" w:rsidRDefault="00C04EE8" w:rsidP="00E640D5">
            <w:pPr>
              <w:jc w:val="both"/>
              <w:rPr>
                <w:rFonts w:ascii="Arial" w:hAnsi="Arial" w:cs="Arial"/>
                <w:sz w:val="20"/>
                <w:szCs w:val="20"/>
                <w:highlight w:val="yellow"/>
              </w:rPr>
            </w:pPr>
          </w:p>
        </w:tc>
        <w:tc>
          <w:tcPr>
            <w:tcW w:w="2301" w:type="dxa"/>
          </w:tcPr>
          <w:p w14:paraId="3A8F0B45" w14:textId="77777777" w:rsidR="00C04EE8" w:rsidRPr="00641CCB" w:rsidRDefault="00C04EE8" w:rsidP="00E640D5">
            <w:pPr>
              <w:jc w:val="both"/>
              <w:rPr>
                <w:rFonts w:ascii="Arial" w:hAnsi="Arial" w:cs="Arial"/>
                <w:sz w:val="20"/>
                <w:szCs w:val="20"/>
                <w:highlight w:val="yellow"/>
              </w:rPr>
            </w:pPr>
          </w:p>
        </w:tc>
        <w:tc>
          <w:tcPr>
            <w:tcW w:w="2302" w:type="dxa"/>
          </w:tcPr>
          <w:p w14:paraId="1CB02DF6" w14:textId="77777777" w:rsidR="00C04EE8" w:rsidRPr="00641CCB" w:rsidRDefault="00C04EE8" w:rsidP="00E640D5">
            <w:pPr>
              <w:jc w:val="both"/>
              <w:rPr>
                <w:rFonts w:ascii="Arial" w:hAnsi="Arial" w:cs="Arial"/>
                <w:sz w:val="20"/>
                <w:szCs w:val="20"/>
                <w:highlight w:val="yellow"/>
              </w:rPr>
            </w:pPr>
          </w:p>
        </w:tc>
      </w:tr>
      <w:tr w:rsidR="00C04EE8" w:rsidRPr="00641CCB" w14:paraId="66D32A41" w14:textId="77777777" w:rsidTr="00E640D5">
        <w:trPr>
          <w:trHeight w:val="220"/>
        </w:trPr>
        <w:tc>
          <w:tcPr>
            <w:tcW w:w="2301" w:type="dxa"/>
          </w:tcPr>
          <w:p w14:paraId="0279B0E0" w14:textId="1C9BDA01" w:rsidR="00C04EE8" w:rsidRPr="00641CCB" w:rsidRDefault="00C04EE8" w:rsidP="00E640D5">
            <w:pPr>
              <w:jc w:val="both"/>
              <w:rPr>
                <w:rFonts w:ascii="Arial" w:hAnsi="Arial" w:cs="Arial"/>
                <w:b/>
                <w:sz w:val="20"/>
                <w:szCs w:val="20"/>
              </w:rPr>
            </w:pPr>
            <w:r w:rsidRPr="00641CCB">
              <w:rPr>
                <w:rFonts w:ascii="Arial" w:eastAsia="Calibri" w:hAnsi="Arial" w:cs="Arial"/>
                <w:b/>
                <w:noProof w:val="0"/>
                <w:sz w:val="20"/>
                <w:szCs w:val="20"/>
                <w:lang w:eastAsia="ar-SA"/>
              </w:rPr>
              <w:t xml:space="preserve">Nabídková cena </w:t>
            </w:r>
            <w:r w:rsidR="00641CCB" w:rsidRPr="00641CCB">
              <w:rPr>
                <w:rFonts w:ascii="Arial" w:eastAsia="Calibri" w:hAnsi="Arial" w:cs="Arial"/>
                <w:b/>
                <w:noProof w:val="0"/>
                <w:sz w:val="20"/>
                <w:szCs w:val="20"/>
                <w:lang w:eastAsia="ar-SA"/>
              </w:rPr>
              <w:t>B</w:t>
            </w:r>
            <w:r w:rsidRPr="00641CCB">
              <w:rPr>
                <w:rFonts w:ascii="Arial" w:eastAsia="Calibri" w:hAnsi="Arial" w:cs="Arial"/>
                <w:b/>
                <w:noProof w:val="0"/>
                <w:sz w:val="20"/>
                <w:szCs w:val="20"/>
                <w:lang w:eastAsia="ar-SA"/>
              </w:rPr>
              <w:t>.</w:t>
            </w:r>
          </w:p>
        </w:tc>
        <w:tc>
          <w:tcPr>
            <w:tcW w:w="2301" w:type="dxa"/>
          </w:tcPr>
          <w:p w14:paraId="118345DD" w14:textId="77777777" w:rsidR="00C04EE8" w:rsidRPr="00641CCB" w:rsidRDefault="00C04EE8" w:rsidP="00E640D5">
            <w:pPr>
              <w:jc w:val="both"/>
              <w:rPr>
                <w:rFonts w:ascii="Arial" w:hAnsi="Arial" w:cs="Arial"/>
                <w:sz w:val="20"/>
                <w:szCs w:val="20"/>
              </w:rPr>
            </w:pPr>
          </w:p>
        </w:tc>
        <w:tc>
          <w:tcPr>
            <w:tcW w:w="2301" w:type="dxa"/>
          </w:tcPr>
          <w:p w14:paraId="741BE382" w14:textId="77777777" w:rsidR="00C04EE8" w:rsidRPr="00641CCB" w:rsidRDefault="00C04EE8" w:rsidP="00E640D5">
            <w:pPr>
              <w:jc w:val="both"/>
              <w:rPr>
                <w:rFonts w:ascii="Arial" w:hAnsi="Arial" w:cs="Arial"/>
                <w:sz w:val="20"/>
                <w:szCs w:val="20"/>
              </w:rPr>
            </w:pPr>
          </w:p>
        </w:tc>
        <w:tc>
          <w:tcPr>
            <w:tcW w:w="2302" w:type="dxa"/>
          </w:tcPr>
          <w:p w14:paraId="6CF3FA38" w14:textId="77777777" w:rsidR="00C04EE8" w:rsidRPr="00641CCB" w:rsidRDefault="00C04EE8" w:rsidP="00E640D5">
            <w:pPr>
              <w:jc w:val="both"/>
              <w:rPr>
                <w:rFonts w:ascii="Arial" w:hAnsi="Arial" w:cs="Arial"/>
                <w:sz w:val="20"/>
                <w:szCs w:val="20"/>
              </w:rPr>
            </w:pPr>
          </w:p>
        </w:tc>
      </w:tr>
    </w:tbl>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lastRenderedPageBreak/>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6"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3"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7"/>
  </w:num>
  <w:num w:numId="2" w16cid:durableId="1399086386">
    <w:abstractNumId w:val="30"/>
  </w:num>
  <w:num w:numId="3" w16cid:durableId="1342586414">
    <w:abstractNumId w:val="9"/>
  </w:num>
  <w:num w:numId="4" w16cid:durableId="501744428">
    <w:abstractNumId w:val="34"/>
  </w:num>
  <w:num w:numId="5" w16cid:durableId="434714652">
    <w:abstractNumId w:val="33"/>
  </w:num>
  <w:num w:numId="6" w16cid:durableId="1630016085">
    <w:abstractNumId w:val="1"/>
  </w:num>
  <w:num w:numId="7" w16cid:durableId="1225801422">
    <w:abstractNumId w:val="12"/>
  </w:num>
  <w:num w:numId="8" w16cid:durableId="1886404337">
    <w:abstractNumId w:val="25"/>
  </w:num>
  <w:num w:numId="9" w16cid:durableId="1677465025">
    <w:abstractNumId w:val="10"/>
  </w:num>
  <w:num w:numId="10" w16cid:durableId="1031153827">
    <w:abstractNumId w:val="29"/>
  </w:num>
  <w:num w:numId="11" w16cid:durableId="1746217073">
    <w:abstractNumId w:val="15"/>
  </w:num>
  <w:num w:numId="12" w16cid:durableId="1266422892">
    <w:abstractNumId w:val="2"/>
  </w:num>
  <w:num w:numId="13" w16cid:durableId="229310469">
    <w:abstractNumId w:val="13"/>
  </w:num>
  <w:num w:numId="14" w16cid:durableId="90442977">
    <w:abstractNumId w:val="31"/>
  </w:num>
  <w:num w:numId="15" w16cid:durableId="1217620105">
    <w:abstractNumId w:val="26"/>
  </w:num>
  <w:num w:numId="16" w16cid:durableId="525158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3"/>
  </w:num>
  <w:num w:numId="19" w16cid:durableId="75243299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8"/>
  </w:num>
  <w:num w:numId="22" w16cid:durableId="171338790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2"/>
  </w:num>
  <w:num w:numId="24" w16cid:durableId="1332299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19"/>
  </w:num>
  <w:num w:numId="28" w16cid:durableId="507788700">
    <w:abstractNumId w:val="3"/>
  </w:num>
  <w:num w:numId="29" w16cid:durableId="310445542">
    <w:abstractNumId w:val="16"/>
  </w:num>
  <w:num w:numId="30" w16cid:durableId="947006279">
    <w:abstractNumId w:val="22"/>
  </w:num>
  <w:num w:numId="31" w16cid:durableId="501554833">
    <w:abstractNumId w:val="16"/>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1"/>
  </w:num>
  <w:num w:numId="34" w16cid:durableId="817765375">
    <w:abstractNumId w:val="4"/>
  </w:num>
  <w:num w:numId="35" w16cid:durableId="292833732">
    <w:abstractNumId w:val="27"/>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4"/>
  </w:num>
  <w:num w:numId="38" w16cid:durableId="612442230">
    <w:abstractNumId w:val="23"/>
  </w:num>
  <w:num w:numId="39" w16cid:durableId="1902908708">
    <w:abstractNumId w:val="20"/>
  </w:num>
  <w:num w:numId="40" w16cid:durableId="520509547">
    <w:abstractNumId w:val="28"/>
  </w:num>
  <w:num w:numId="41" w16cid:durableId="90887875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179"/>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1CCB"/>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ABE"/>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4EE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C732F"/>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069.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376179"/>
    <w:rsid w:val="00423CE7"/>
    <w:rsid w:val="005C3064"/>
    <w:rsid w:val="008F1ABE"/>
    <w:rsid w:val="009071F4"/>
    <w:rsid w:val="00B63290"/>
    <w:rsid w:val="00B8127B"/>
    <w:rsid w:val="00C87AA4"/>
    <w:rsid w:val="00CE2F2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704</Words>
  <Characters>4617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5311</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61</cp:revision>
  <cp:lastPrinted>2025-10-21T07:35:00Z</cp:lastPrinted>
  <dcterms:created xsi:type="dcterms:W3CDTF">2024-02-22T09:43:00Z</dcterms:created>
  <dcterms:modified xsi:type="dcterms:W3CDTF">2025-11-03T07:05:00Z</dcterms:modified>
</cp:coreProperties>
</file>