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1387208360" w:edGrp="everyone"/>
      <w:r w:rsidRPr="00B8331F">
        <w:rPr>
          <w:rFonts w:ascii="Arial" w:hAnsi="Arial" w:cs="Arial"/>
          <w:sz w:val="20"/>
          <w:szCs w:val="20"/>
          <w:lang w:eastAsia="ar-SA"/>
        </w:rPr>
        <w:t>………………………</w:t>
      </w:r>
      <w:permEnd w:id="1387208360"/>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27FA9146"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822F96">
        <w:rPr>
          <w:rFonts w:ascii="Arial" w:hAnsi="Arial" w:cs="Arial"/>
          <w:sz w:val="20"/>
          <w:szCs w:val="20"/>
          <w:lang w:eastAsia="ar-SA"/>
        </w:rPr>
        <w:t xml:space="preserve">Ing. Davidem </w:t>
      </w:r>
      <w:proofErr w:type="spellStart"/>
      <w:r w:rsidR="00822F96">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5AC82091"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76799A">
        <w:rPr>
          <w:rFonts w:ascii="Arial" w:hAnsi="Arial" w:cs="Arial"/>
          <w:sz w:val="20"/>
          <w:szCs w:val="20"/>
          <w:lang w:eastAsia="ar-SA"/>
        </w:rPr>
        <w:t>Roman Pivnička, strojní technik závodu Dyje</w:t>
      </w:r>
    </w:p>
    <w:p w14:paraId="36362CDE" w14:textId="5586EB74"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76799A">
        <w:rPr>
          <w:rFonts w:ascii="Arial" w:hAnsi="Arial" w:cs="Arial"/>
          <w:sz w:val="20"/>
          <w:szCs w:val="20"/>
          <w:lang w:eastAsia="ar-SA"/>
        </w:rPr>
        <w:t>+420 703 826 968</w:t>
      </w:r>
    </w:p>
    <w:p w14:paraId="57640A87" w14:textId="50AFF3B1"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76799A">
        <w:rPr>
          <w:rFonts w:ascii="Arial" w:hAnsi="Arial" w:cs="Arial"/>
          <w:sz w:val="20"/>
          <w:szCs w:val="20"/>
          <w:lang w:eastAsia="ar-SA"/>
        </w:rPr>
        <w:t>pivnicka@pmo.cz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permStart w:id="1056258233" w:edGrp="everyone"/>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1056258233"/>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7D13F66B"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113ABA">
        <w:rPr>
          <w:rFonts w:ascii="Arial" w:hAnsi="Arial" w:cs="Arial"/>
          <w:sz w:val="20"/>
          <w:szCs w:val="20"/>
          <w:lang w:eastAsia="ar-SA"/>
        </w:rPr>
        <w:t>výběrového</w:t>
      </w:r>
      <w:r w:rsidR="00113ABA" w:rsidRPr="0076799A">
        <w:rPr>
          <w:rFonts w:ascii="Arial" w:hAnsi="Arial" w:cs="Arial"/>
          <w:sz w:val="20"/>
          <w:szCs w:val="20"/>
          <w:lang w:eastAsia="ar-SA"/>
        </w:rPr>
        <w:t xml:space="preserve"> </w:t>
      </w:r>
      <w:r w:rsidRPr="0076799A">
        <w:rPr>
          <w:rFonts w:ascii="Arial" w:hAnsi="Arial" w:cs="Arial"/>
          <w:sz w:val="20"/>
          <w:szCs w:val="20"/>
          <w:lang w:eastAsia="ar-SA"/>
        </w:rPr>
        <w:t xml:space="preserve">řízení </w:t>
      </w:r>
      <w:r w:rsidR="00113ABA">
        <w:rPr>
          <w:rFonts w:ascii="Arial" w:hAnsi="Arial" w:cs="Arial"/>
          <w:sz w:val="20"/>
          <w:szCs w:val="20"/>
          <w:lang w:eastAsia="ar-SA"/>
        </w:rPr>
        <w:t xml:space="preserve">zakázky malého rozsahu </w:t>
      </w:r>
      <w:r w:rsidRPr="00002C03">
        <w:rPr>
          <w:rFonts w:ascii="Arial" w:hAnsi="Arial" w:cs="Arial"/>
          <w:sz w:val="20"/>
          <w:szCs w:val="20"/>
          <w:lang w:eastAsia="ar-SA"/>
        </w:rPr>
        <w:t xml:space="preserve">na </w:t>
      </w:r>
      <w:r w:rsidR="00F9608C">
        <w:rPr>
          <w:rFonts w:ascii="Arial" w:hAnsi="Arial" w:cs="Arial"/>
          <w:sz w:val="20"/>
          <w:szCs w:val="20"/>
          <w:lang w:eastAsia="ar-SA"/>
        </w:rPr>
        <w:t>stavební práce</w:t>
      </w:r>
      <w:r w:rsidRPr="00002C03">
        <w:rPr>
          <w:rFonts w:ascii="Arial" w:hAnsi="Arial" w:cs="Arial"/>
          <w:sz w:val="20"/>
          <w:szCs w:val="20"/>
          <w:lang w:eastAsia="ar-SA"/>
        </w:rPr>
        <w:t xml:space="preserve"> s názvem „</w:t>
      </w:r>
      <w:r w:rsidR="0022384C">
        <w:rPr>
          <w:rFonts w:ascii="Arial" w:hAnsi="Arial" w:cs="Arial"/>
          <w:sz w:val="20"/>
          <w:szCs w:val="20"/>
          <w:lang w:eastAsia="ar-SA"/>
        </w:rPr>
        <w:t>MVE Ivančice, oprava jalové propusti</w:t>
      </w:r>
      <w:r w:rsidRPr="00002C03">
        <w:rPr>
          <w:rFonts w:ascii="Arial" w:hAnsi="Arial" w:cs="Arial"/>
          <w:sz w:val="20"/>
          <w:szCs w:val="20"/>
          <w:lang w:eastAsia="ar-SA"/>
        </w:rPr>
        <w:t>“.</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1FE450C7"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lastRenderedPageBreak/>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r w:rsidR="00650BE1">
        <w:rPr>
          <w:rFonts w:ascii="Arial" w:hAnsi="Arial" w:cs="Arial"/>
          <w:sz w:val="20"/>
          <w:szCs w:val="20"/>
        </w:rPr>
        <w:t xml:space="preserve">: </w:t>
      </w:r>
    </w:p>
    <w:p w14:paraId="14FBB35E" w14:textId="77777777" w:rsidR="00650BE1" w:rsidRPr="00F27236" w:rsidRDefault="00650BE1" w:rsidP="00650BE1">
      <w:pPr>
        <w:suppressAutoHyphens/>
        <w:ind w:left="357"/>
        <w:jc w:val="both"/>
        <w:rPr>
          <w:rFonts w:ascii="Arial" w:hAnsi="Arial" w:cs="Arial"/>
          <w:sz w:val="20"/>
          <w:szCs w:val="20"/>
        </w:rPr>
      </w:pPr>
    </w:p>
    <w:p w14:paraId="7128BAC9" w14:textId="43F6BB93" w:rsidR="00B60A9B" w:rsidRDefault="00B124A4" w:rsidP="00D03C79">
      <w:pPr>
        <w:jc w:val="center"/>
        <w:rPr>
          <w:rFonts w:ascii="Arial" w:hAnsi="Arial" w:cs="Arial"/>
          <w:b/>
          <w:sz w:val="20"/>
          <w:szCs w:val="20"/>
          <w:lang w:eastAsia="ar-SA"/>
        </w:rPr>
      </w:pPr>
      <w:r w:rsidRPr="00B124A4">
        <w:rPr>
          <w:rFonts w:ascii="Arial" w:hAnsi="Arial" w:cs="Arial"/>
          <w:b/>
          <w:sz w:val="20"/>
          <w:szCs w:val="20"/>
          <w:lang w:eastAsia="ar-SA"/>
        </w:rPr>
        <w:t>„</w:t>
      </w:r>
      <w:r w:rsidR="0022384C">
        <w:rPr>
          <w:rFonts w:ascii="Arial" w:hAnsi="Arial" w:cs="Arial"/>
          <w:b/>
          <w:sz w:val="20"/>
          <w:szCs w:val="20"/>
          <w:lang w:eastAsia="ar-SA"/>
        </w:rPr>
        <w:t>MVE Ivančice, oprava jalové propusti</w:t>
      </w:r>
      <w:r w:rsidRPr="00B124A4">
        <w:rPr>
          <w:rFonts w:ascii="Arial" w:hAnsi="Arial" w:cs="Arial"/>
          <w:b/>
          <w:sz w:val="20"/>
          <w:szCs w:val="20"/>
          <w:lang w:eastAsia="ar-SA"/>
        </w:rPr>
        <w:t>“</w:t>
      </w:r>
      <w:r w:rsidR="0076799A">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29B9A894" w14:textId="4055C8FA" w:rsidR="00EB046B" w:rsidRPr="0022384C" w:rsidRDefault="00B60A9B" w:rsidP="00D55712">
      <w:pPr>
        <w:numPr>
          <w:ilvl w:val="1"/>
          <w:numId w:val="12"/>
        </w:numPr>
        <w:suppressAutoHyphens/>
        <w:jc w:val="both"/>
        <w:rPr>
          <w:rFonts w:ascii="Arial" w:hAnsi="Arial" w:cs="Arial"/>
          <w:sz w:val="20"/>
          <w:szCs w:val="20"/>
        </w:rPr>
      </w:pPr>
      <w:r w:rsidRPr="0022384C">
        <w:rPr>
          <w:rFonts w:ascii="Arial" w:hAnsi="Arial" w:cs="Arial"/>
          <w:sz w:val="20"/>
          <w:szCs w:val="20"/>
        </w:rPr>
        <w:t xml:space="preserve">Dílem se rozumí </w:t>
      </w:r>
      <w:r w:rsidR="0076799A" w:rsidRPr="0022384C">
        <w:rPr>
          <w:rFonts w:ascii="Arial" w:hAnsi="Arial" w:cs="Arial"/>
          <w:sz w:val="20"/>
          <w:szCs w:val="20"/>
        </w:rPr>
        <w:t xml:space="preserve">provedení </w:t>
      </w:r>
      <w:r w:rsidR="00EC3511" w:rsidRPr="0022384C">
        <w:rPr>
          <w:rFonts w:ascii="Arial" w:hAnsi="Arial" w:cs="Arial"/>
          <w:sz w:val="20"/>
          <w:szCs w:val="20"/>
        </w:rPr>
        <w:t xml:space="preserve">opravy spočívající zejména </w:t>
      </w:r>
      <w:r w:rsidR="0022384C" w:rsidRPr="0022384C">
        <w:rPr>
          <w:rFonts w:ascii="Arial" w:hAnsi="Arial" w:cs="Arial"/>
          <w:sz w:val="20"/>
          <w:szCs w:val="20"/>
        </w:rPr>
        <w:t xml:space="preserve">ve výrobě nového stavidlového uzávěru jalové propusti MVE Ivančice a jeho osazení na místo stávajícího stavidlového uzávěru, součástí zakázky je otryskání </w:t>
      </w:r>
      <w:r w:rsidR="0022384C">
        <w:rPr>
          <w:rFonts w:ascii="Arial" w:hAnsi="Arial" w:cs="Arial"/>
          <w:sz w:val="20"/>
          <w:szCs w:val="20"/>
        </w:rPr>
        <w:t>„</w:t>
      </w:r>
      <w:r w:rsidR="0022384C" w:rsidRPr="0022384C">
        <w:rPr>
          <w:rFonts w:ascii="Arial" w:hAnsi="Arial" w:cs="Arial"/>
          <w:sz w:val="20"/>
          <w:szCs w:val="20"/>
        </w:rPr>
        <w:t>U</w:t>
      </w:r>
      <w:r w:rsidR="0022384C">
        <w:rPr>
          <w:rFonts w:ascii="Arial" w:hAnsi="Arial" w:cs="Arial"/>
          <w:sz w:val="20"/>
          <w:szCs w:val="20"/>
        </w:rPr>
        <w:t>“</w:t>
      </w:r>
      <w:r w:rsidR="0022384C" w:rsidRPr="0022384C">
        <w:rPr>
          <w:rFonts w:ascii="Arial" w:hAnsi="Arial" w:cs="Arial"/>
          <w:sz w:val="20"/>
          <w:szCs w:val="20"/>
        </w:rPr>
        <w:t xml:space="preserve"> vodících profilů. </w:t>
      </w:r>
      <w:r w:rsidR="00EB046B" w:rsidRPr="0022384C">
        <w:rPr>
          <w:rFonts w:ascii="Arial" w:hAnsi="Arial" w:cs="Arial"/>
          <w:sz w:val="20"/>
          <w:szCs w:val="20"/>
        </w:rPr>
        <w:t xml:space="preserve">Dílo bude sloužit k následujícímu účelu: </w:t>
      </w:r>
      <w:r w:rsidR="00113ABA" w:rsidRPr="0022384C">
        <w:rPr>
          <w:rFonts w:ascii="Arial" w:hAnsi="Arial" w:cs="Arial"/>
          <w:sz w:val="20"/>
          <w:szCs w:val="20"/>
        </w:rPr>
        <w:t>prodlou</w:t>
      </w:r>
      <w:r w:rsidR="00EC3511" w:rsidRPr="0022384C">
        <w:rPr>
          <w:rFonts w:ascii="Arial" w:hAnsi="Arial" w:cs="Arial"/>
          <w:sz w:val="20"/>
          <w:szCs w:val="20"/>
        </w:rPr>
        <w:t>žení provozní spolehlivosti technologické části vodního díla.</w:t>
      </w:r>
    </w:p>
    <w:p w14:paraId="0DB9A8DB" w14:textId="77777777" w:rsidR="00822F96" w:rsidRPr="0022384C" w:rsidRDefault="00822F96" w:rsidP="00052A49">
      <w:pPr>
        <w:suppressAutoHyphens/>
        <w:jc w:val="both"/>
        <w:rPr>
          <w:rFonts w:ascii="Arial" w:hAnsi="Arial" w:cs="Arial"/>
          <w:sz w:val="20"/>
          <w:szCs w:val="20"/>
        </w:rPr>
      </w:pPr>
    </w:p>
    <w:p w14:paraId="5284F288" w14:textId="6CBA1FDD" w:rsidR="008610FB" w:rsidRPr="0076799A" w:rsidRDefault="00EB046B" w:rsidP="00D03C79">
      <w:pPr>
        <w:numPr>
          <w:ilvl w:val="1"/>
          <w:numId w:val="12"/>
        </w:numPr>
        <w:suppressAutoHyphens/>
        <w:jc w:val="both"/>
        <w:rPr>
          <w:rFonts w:ascii="Arial" w:hAnsi="Arial" w:cs="Arial"/>
          <w:sz w:val="20"/>
          <w:szCs w:val="20"/>
        </w:rPr>
      </w:pPr>
      <w:r w:rsidRPr="0076799A">
        <w:rPr>
          <w:rFonts w:ascii="Arial" w:hAnsi="Arial" w:cs="Arial"/>
          <w:sz w:val="20"/>
          <w:szCs w:val="20"/>
        </w:rPr>
        <w:t>Bližší s</w:t>
      </w:r>
      <w:r w:rsidR="00FE65EA" w:rsidRPr="0076799A">
        <w:rPr>
          <w:rFonts w:ascii="Arial" w:hAnsi="Arial" w:cs="Arial"/>
          <w:sz w:val="20"/>
          <w:szCs w:val="20"/>
        </w:rPr>
        <w:t xml:space="preserve">pecifikace a rozsah </w:t>
      </w:r>
      <w:r w:rsidR="00F97ED8" w:rsidRPr="0076799A">
        <w:rPr>
          <w:rFonts w:ascii="Arial" w:hAnsi="Arial" w:cs="Arial"/>
          <w:sz w:val="20"/>
          <w:szCs w:val="20"/>
        </w:rPr>
        <w:t>Díla</w:t>
      </w:r>
      <w:r w:rsidR="00FE65EA" w:rsidRPr="0076799A">
        <w:rPr>
          <w:rFonts w:ascii="Arial" w:hAnsi="Arial" w:cs="Arial"/>
          <w:sz w:val="20"/>
          <w:szCs w:val="20"/>
        </w:rPr>
        <w:t xml:space="preserve"> je dán </w:t>
      </w:r>
      <w:r w:rsidR="00F97ED8" w:rsidRPr="0076799A">
        <w:rPr>
          <w:rFonts w:ascii="Arial" w:hAnsi="Arial" w:cs="Arial"/>
          <w:sz w:val="20"/>
          <w:szCs w:val="20"/>
        </w:rPr>
        <w:t xml:space="preserve">zejména </w:t>
      </w:r>
      <w:r w:rsidR="0076799A" w:rsidRPr="0076799A">
        <w:rPr>
          <w:rFonts w:ascii="Arial" w:hAnsi="Arial" w:cs="Arial"/>
          <w:sz w:val="20"/>
          <w:szCs w:val="20"/>
        </w:rPr>
        <w:t>Zadáním rozsahu stavby a cenovou kalkulací</w:t>
      </w:r>
      <w:r w:rsidR="009C1F27" w:rsidRPr="0076799A">
        <w:rPr>
          <w:rFonts w:ascii="Arial" w:hAnsi="Arial" w:cs="Arial"/>
          <w:sz w:val="20"/>
          <w:szCs w:val="20"/>
        </w:rPr>
        <w:t xml:space="preserve"> (</w:t>
      </w:r>
      <w:r w:rsidR="000C0D6B" w:rsidRPr="0076799A">
        <w:rPr>
          <w:rFonts w:ascii="Arial" w:hAnsi="Arial" w:cs="Arial"/>
          <w:sz w:val="20"/>
          <w:szCs w:val="20"/>
        </w:rPr>
        <w:t xml:space="preserve">společně </w:t>
      </w:r>
      <w:r w:rsidR="009C1F27" w:rsidRPr="0076799A">
        <w:rPr>
          <w:rFonts w:ascii="Arial" w:hAnsi="Arial" w:cs="Arial"/>
          <w:sz w:val="20"/>
          <w:szCs w:val="20"/>
        </w:rPr>
        <w:t>dále též jen „Podklady“)</w:t>
      </w:r>
      <w:r w:rsidR="008610FB" w:rsidRPr="0076799A">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3B654684"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76799A">
        <w:rPr>
          <w:rFonts w:ascii="Arial" w:hAnsi="Arial" w:cs="Arial"/>
          <w:sz w:val="20"/>
          <w:szCs w:val="20"/>
          <w:lang w:eastAsia="ar-SA"/>
        </w:rPr>
        <w:t>vyt</w:t>
      </w:r>
      <w:r w:rsidR="004333C5" w:rsidRPr="0076799A">
        <w:rPr>
          <w:rFonts w:ascii="Arial" w:hAnsi="Arial" w:cs="Arial"/>
          <w:sz w:val="20"/>
          <w:szCs w:val="20"/>
          <w:lang w:eastAsia="ar-SA"/>
        </w:rPr>
        <w:t>y</w:t>
      </w:r>
      <w:r w:rsidRPr="0076799A">
        <w:rPr>
          <w:rFonts w:ascii="Arial" w:hAnsi="Arial" w:cs="Arial"/>
          <w:sz w:val="20"/>
          <w:szCs w:val="20"/>
          <w:lang w:eastAsia="ar-SA"/>
        </w:rPr>
        <w:t>čení</w:t>
      </w:r>
      <w:r w:rsidRPr="0076799A">
        <w:rPr>
          <w:rFonts w:ascii="Arial" w:hAnsi="Arial" w:cs="Arial"/>
          <w:sz w:val="20"/>
          <w:szCs w:val="20"/>
        </w:rPr>
        <w:t xml:space="preserve"> stav</w:t>
      </w:r>
      <w:r w:rsidR="002D13C6" w:rsidRPr="0076799A">
        <w:rPr>
          <w:rFonts w:ascii="Arial" w:hAnsi="Arial" w:cs="Arial"/>
          <w:sz w:val="20"/>
          <w:szCs w:val="20"/>
        </w:rPr>
        <w:t>eniště</w:t>
      </w:r>
      <w:r w:rsidRPr="0076799A">
        <w:rPr>
          <w:rFonts w:ascii="Arial" w:hAnsi="Arial" w:cs="Arial"/>
          <w:sz w:val="20"/>
          <w:szCs w:val="20"/>
        </w:rPr>
        <w:t xml:space="preserve"> včetně všech parcelních hranic pozemků dotčených stavbou před zahájením stavebních prací</w:t>
      </w:r>
      <w:r w:rsidR="00D87CE8" w:rsidRPr="0076799A">
        <w:rPr>
          <w:rFonts w:ascii="Arial" w:hAnsi="Arial" w:cs="Arial"/>
          <w:sz w:val="20"/>
          <w:szCs w:val="20"/>
        </w:rPr>
        <w:t>;</w:t>
      </w:r>
    </w:p>
    <w:p w14:paraId="6B934273" w14:textId="37ACB11F" w:rsidR="00570C5E"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před zahájením provádění prací předložení plánu kontrolních prohlídek provádění </w:t>
      </w:r>
      <w:r w:rsidR="00D87CE8" w:rsidRPr="0076799A">
        <w:rPr>
          <w:rFonts w:ascii="Arial" w:hAnsi="Arial" w:cs="Arial"/>
          <w:sz w:val="20"/>
          <w:szCs w:val="20"/>
          <w:lang w:eastAsia="ar-SA"/>
        </w:rPr>
        <w:t>D</w:t>
      </w:r>
      <w:r w:rsidRPr="0076799A">
        <w:rPr>
          <w:rFonts w:ascii="Arial" w:hAnsi="Arial" w:cs="Arial"/>
          <w:sz w:val="20"/>
          <w:szCs w:val="20"/>
          <w:lang w:eastAsia="ar-SA"/>
        </w:rPr>
        <w:t>íla, vypracování a schválení povodňového a havarijního plánu stavby</w:t>
      </w:r>
      <w:r w:rsidR="00D87CE8" w:rsidRPr="0076799A">
        <w:rPr>
          <w:rFonts w:ascii="Arial" w:hAnsi="Arial" w:cs="Arial"/>
          <w:sz w:val="20"/>
          <w:szCs w:val="20"/>
          <w:lang w:eastAsia="ar-SA"/>
        </w:rPr>
        <w:t>;</w:t>
      </w:r>
    </w:p>
    <w:p w14:paraId="0B6933F6" w14:textId="77777777" w:rsidR="00570C5E"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dodávka, skladování, správa, zabudování a montáž veškerých dílů a materiálů</w:t>
      </w:r>
      <w:r w:rsidR="00A35C66" w:rsidRPr="0076799A">
        <w:rPr>
          <w:rFonts w:ascii="Arial" w:hAnsi="Arial" w:cs="Arial"/>
          <w:sz w:val="20"/>
          <w:szCs w:val="20"/>
          <w:lang w:eastAsia="ar-SA"/>
        </w:rPr>
        <w:t xml:space="preserve">, které se stanou součástí </w:t>
      </w:r>
      <w:r w:rsidR="00D87CE8" w:rsidRPr="0076799A">
        <w:rPr>
          <w:rFonts w:ascii="Arial" w:hAnsi="Arial" w:cs="Arial"/>
          <w:sz w:val="20"/>
          <w:szCs w:val="20"/>
          <w:lang w:eastAsia="ar-SA"/>
        </w:rPr>
        <w:t>D</w:t>
      </w:r>
      <w:r w:rsidRPr="0076799A">
        <w:rPr>
          <w:rFonts w:ascii="Arial" w:hAnsi="Arial" w:cs="Arial"/>
          <w:sz w:val="20"/>
          <w:szCs w:val="20"/>
          <w:lang w:eastAsia="ar-SA"/>
        </w:rPr>
        <w:t>íla</w:t>
      </w:r>
      <w:r w:rsidR="00D87CE8" w:rsidRPr="0076799A">
        <w:rPr>
          <w:rFonts w:ascii="Arial" w:hAnsi="Arial" w:cs="Arial"/>
          <w:sz w:val="20"/>
          <w:szCs w:val="20"/>
          <w:lang w:eastAsia="ar-SA"/>
        </w:rPr>
        <w:t>;</w:t>
      </w:r>
    </w:p>
    <w:p w14:paraId="5DFB1359" w14:textId="77777777" w:rsidR="00D87CE8" w:rsidRPr="0076799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zřízení a odstranění staveniště a zařízení staveniště,</w:t>
      </w:r>
      <w:r w:rsidR="00D87CE8" w:rsidRPr="0076799A">
        <w:rPr>
          <w:rFonts w:ascii="Arial" w:hAnsi="Arial" w:cs="Arial"/>
          <w:sz w:val="20"/>
          <w:szCs w:val="20"/>
          <w:lang w:eastAsia="ar-SA"/>
        </w:rPr>
        <w:t xml:space="preserve"> a dále:</w:t>
      </w:r>
    </w:p>
    <w:p w14:paraId="042212E7" w14:textId="77777777" w:rsidR="00D87CE8"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vybudování, provoz, údržb</w:t>
      </w:r>
      <w:r w:rsidR="00D87CE8" w:rsidRPr="0076799A">
        <w:rPr>
          <w:rFonts w:ascii="Arial" w:hAnsi="Arial" w:cs="Arial"/>
          <w:sz w:val="20"/>
          <w:szCs w:val="20"/>
          <w:lang w:eastAsia="ar-SA"/>
        </w:rPr>
        <w:t>a</w:t>
      </w:r>
      <w:r w:rsidRPr="0076799A">
        <w:rPr>
          <w:rFonts w:ascii="Arial" w:hAnsi="Arial" w:cs="Arial"/>
          <w:sz w:val="20"/>
          <w:szCs w:val="20"/>
          <w:lang w:eastAsia="ar-SA"/>
        </w:rPr>
        <w:t>, vyklizení a úklid staveniště,</w:t>
      </w:r>
    </w:p>
    <w:p w14:paraId="2A3BEC08" w14:textId="77777777" w:rsidR="00D87CE8"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zřízení</w:t>
      </w:r>
      <w:r w:rsidR="00076367" w:rsidRPr="0076799A">
        <w:rPr>
          <w:rFonts w:ascii="Arial" w:hAnsi="Arial" w:cs="Arial"/>
          <w:sz w:val="20"/>
          <w:szCs w:val="20"/>
          <w:lang w:eastAsia="ar-SA"/>
        </w:rPr>
        <w:t xml:space="preserve"> </w:t>
      </w:r>
      <w:r w:rsidRPr="0076799A">
        <w:rPr>
          <w:rFonts w:ascii="Arial" w:hAnsi="Arial" w:cs="Arial"/>
          <w:sz w:val="20"/>
          <w:szCs w:val="20"/>
          <w:lang w:eastAsia="ar-SA"/>
        </w:rPr>
        <w:t xml:space="preserve">a provoz přípojek vody a energií během provádění </w:t>
      </w:r>
      <w:r w:rsidR="00076367" w:rsidRPr="0076799A">
        <w:rPr>
          <w:rFonts w:ascii="Arial" w:hAnsi="Arial" w:cs="Arial"/>
          <w:sz w:val="20"/>
          <w:szCs w:val="20"/>
          <w:lang w:eastAsia="ar-SA"/>
        </w:rPr>
        <w:t>Dí</w:t>
      </w:r>
      <w:r w:rsidRPr="0076799A">
        <w:rPr>
          <w:rFonts w:ascii="Arial" w:hAnsi="Arial" w:cs="Arial"/>
          <w:sz w:val="20"/>
          <w:szCs w:val="20"/>
          <w:lang w:eastAsia="ar-SA"/>
        </w:rPr>
        <w:t>la</w:t>
      </w:r>
      <w:r w:rsidR="00076367" w:rsidRPr="0076799A">
        <w:rPr>
          <w:rFonts w:ascii="Arial" w:hAnsi="Arial" w:cs="Arial"/>
          <w:sz w:val="20"/>
          <w:szCs w:val="20"/>
          <w:lang w:eastAsia="ar-SA"/>
        </w:rPr>
        <w:t xml:space="preserve"> (vč. rozvodů</w:t>
      </w:r>
      <w:r w:rsidR="009906F2" w:rsidRPr="0076799A">
        <w:rPr>
          <w:rFonts w:ascii="Arial" w:hAnsi="Arial" w:cs="Arial"/>
          <w:sz w:val="20"/>
          <w:szCs w:val="20"/>
          <w:lang w:eastAsia="ar-SA"/>
        </w:rPr>
        <w:t xml:space="preserve"> po staveništi) a úhrada za spotřebu vody a energií během provádění Díla</w:t>
      </w:r>
      <w:r w:rsidRPr="0076799A">
        <w:rPr>
          <w:rFonts w:ascii="Arial" w:hAnsi="Arial" w:cs="Arial"/>
          <w:sz w:val="20"/>
          <w:szCs w:val="20"/>
          <w:lang w:eastAsia="ar-SA"/>
        </w:rPr>
        <w:t xml:space="preserve">, </w:t>
      </w:r>
    </w:p>
    <w:p w14:paraId="57DAA6A7" w14:textId="77777777" w:rsidR="009906F2"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zajištění přístupu k jednotlivým úsekům stavby za účelem provádění prací</w:t>
      </w:r>
      <w:r w:rsidR="009906F2" w:rsidRPr="0076799A">
        <w:rPr>
          <w:rFonts w:ascii="Arial" w:hAnsi="Arial" w:cs="Arial"/>
          <w:sz w:val="20"/>
          <w:szCs w:val="20"/>
          <w:lang w:eastAsia="ar-SA"/>
        </w:rPr>
        <w:t>,</w:t>
      </w:r>
    </w:p>
    <w:p w14:paraId="7A3833E6" w14:textId="2B873F17" w:rsidR="009906F2"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76799A">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76799A">
        <w:rPr>
          <w:rFonts w:ascii="Arial" w:hAnsi="Arial" w:cs="Arial"/>
          <w:sz w:val="20"/>
          <w:szCs w:val="20"/>
          <w:lang w:eastAsia="ar-SA"/>
        </w:rPr>
        <w:t>D</w:t>
      </w:r>
      <w:r w:rsidRPr="0076799A">
        <w:rPr>
          <w:rFonts w:ascii="Arial" w:hAnsi="Arial" w:cs="Arial"/>
          <w:sz w:val="20"/>
          <w:szCs w:val="20"/>
          <w:lang w:eastAsia="ar-SA"/>
        </w:rPr>
        <w:t>íla)</w:t>
      </w:r>
      <w:r w:rsidR="00AB4068" w:rsidRPr="0076799A">
        <w:rPr>
          <w:rFonts w:ascii="Arial" w:hAnsi="Arial" w:cs="Arial"/>
          <w:sz w:val="20"/>
          <w:szCs w:val="20"/>
          <w:lang w:eastAsia="ar-SA"/>
        </w:rPr>
        <w:t xml:space="preserve"> a provedení oprav na majetku dotčeném prováděním Díla (např. oprava poškozených dlažeb, zdí, prahů apod.)</w:t>
      </w:r>
      <w:r w:rsidR="009906F2" w:rsidRPr="0076799A">
        <w:rPr>
          <w:rFonts w:ascii="Arial" w:hAnsi="Arial" w:cs="Arial"/>
          <w:sz w:val="20"/>
          <w:szCs w:val="20"/>
          <w:lang w:eastAsia="ar-SA"/>
        </w:rPr>
        <w:t>,</w:t>
      </w:r>
    </w:p>
    <w:bookmarkEnd w:id="0"/>
    <w:p w14:paraId="592BF996" w14:textId="77777777" w:rsidR="009906F2"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úhrad</w:t>
      </w:r>
      <w:r w:rsidR="009906F2" w:rsidRPr="0076799A">
        <w:rPr>
          <w:rFonts w:ascii="Arial" w:hAnsi="Arial" w:cs="Arial"/>
          <w:sz w:val="20"/>
          <w:szCs w:val="20"/>
          <w:lang w:eastAsia="ar-SA"/>
        </w:rPr>
        <w:t>a</w:t>
      </w:r>
      <w:r w:rsidRPr="0076799A">
        <w:rPr>
          <w:rFonts w:ascii="Arial" w:hAnsi="Arial" w:cs="Arial"/>
          <w:sz w:val="20"/>
          <w:szCs w:val="20"/>
          <w:lang w:eastAsia="ar-SA"/>
        </w:rPr>
        <w:t xml:space="preserve"> za dočasné zábory ploch</w:t>
      </w:r>
      <w:r w:rsidR="009906F2" w:rsidRPr="0076799A">
        <w:rPr>
          <w:rFonts w:ascii="Arial" w:hAnsi="Arial" w:cs="Arial"/>
          <w:sz w:val="20"/>
          <w:szCs w:val="20"/>
          <w:lang w:eastAsia="ar-SA"/>
        </w:rPr>
        <w:t>,</w:t>
      </w:r>
      <w:r w:rsidRPr="0076799A">
        <w:rPr>
          <w:rFonts w:ascii="Arial" w:hAnsi="Arial" w:cs="Arial"/>
          <w:sz w:val="20"/>
          <w:szCs w:val="20"/>
          <w:lang w:eastAsia="ar-SA"/>
        </w:rPr>
        <w:t xml:space="preserve"> </w:t>
      </w:r>
    </w:p>
    <w:p w14:paraId="0712D33A" w14:textId="77777777" w:rsidR="006C1598"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finanční úhrad</w:t>
      </w:r>
      <w:r w:rsidR="009906F2" w:rsidRPr="0076799A">
        <w:rPr>
          <w:rFonts w:ascii="Arial" w:hAnsi="Arial" w:cs="Arial"/>
          <w:sz w:val="20"/>
          <w:szCs w:val="20"/>
          <w:lang w:eastAsia="ar-SA"/>
        </w:rPr>
        <w:t>a</w:t>
      </w:r>
      <w:r w:rsidRPr="0076799A">
        <w:rPr>
          <w:rFonts w:ascii="Arial" w:hAnsi="Arial" w:cs="Arial"/>
          <w:sz w:val="20"/>
          <w:szCs w:val="20"/>
          <w:lang w:eastAsia="ar-SA"/>
        </w:rPr>
        <w:t xml:space="preserve"> za případné škody způsobené během provádění </w:t>
      </w:r>
      <w:r w:rsidR="009906F2" w:rsidRPr="0076799A">
        <w:rPr>
          <w:rFonts w:ascii="Arial" w:hAnsi="Arial" w:cs="Arial"/>
          <w:sz w:val="20"/>
          <w:szCs w:val="20"/>
          <w:lang w:eastAsia="ar-SA"/>
        </w:rPr>
        <w:t>D</w:t>
      </w:r>
      <w:r w:rsidRPr="0076799A">
        <w:rPr>
          <w:rFonts w:ascii="Arial" w:hAnsi="Arial" w:cs="Arial"/>
          <w:sz w:val="20"/>
          <w:szCs w:val="20"/>
          <w:lang w:eastAsia="ar-SA"/>
        </w:rPr>
        <w:t>íla</w:t>
      </w:r>
      <w:r w:rsidR="009906F2" w:rsidRPr="0076799A">
        <w:rPr>
          <w:rFonts w:ascii="Arial" w:hAnsi="Arial" w:cs="Arial"/>
          <w:sz w:val="20"/>
          <w:szCs w:val="20"/>
          <w:lang w:eastAsia="ar-SA"/>
        </w:rPr>
        <w:t>;</w:t>
      </w:r>
      <w:r w:rsidR="006C1598" w:rsidRPr="0076799A">
        <w:rPr>
          <w:rFonts w:ascii="Arial" w:hAnsi="Arial" w:cs="Arial"/>
          <w:sz w:val="20"/>
          <w:szCs w:val="20"/>
          <w:lang w:eastAsia="ar-SA"/>
        </w:rPr>
        <w:t xml:space="preserve"> </w:t>
      </w:r>
    </w:p>
    <w:p w14:paraId="783E027A" w14:textId="77777777" w:rsidR="006C1598" w:rsidRPr="0076799A" w:rsidRDefault="006C1598" w:rsidP="00D03C79">
      <w:pPr>
        <w:numPr>
          <w:ilvl w:val="0"/>
          <w:numId w:val="3"/>
        </w:numPr>
        <w:tabs>
          <w:tab w:val="left" w:pos="0"/>
        </w:tabs>
        <w:suppressAutoHyphens/>
        <w:jc w:val="both"/>
        <w:rPr>
          <w:rFonts w:ascii="Arial" w:hAnsi="Arial" w:cs="Arial"/>
          <w:sz w:val="20"/>
          <w:szCs w:val="20"/>
          <w:lang w:eastAsia="ar-SA"/>
        </w:rPr>
      </w:pPr>
      <w:r w:rsidRPr="0076799A">
        <w:rPr>
          <w:rFonts w:ascii="Arial" w:hAnsi="Arial" w:cs="Arial"/>
          <w:sz w:val="20"/>
          <w:szCs w:val="20"/>
          <w:lang w:eastAsia="ar-SA"/>
        </w:rPr>
        <w:t>při provádění Díla mimo obvod staveniště, pokud si to povaha prací vyžádá:</w:t>
      </w:r>
    </w:p>
    <w:p w14:paraId="7DF1FB2D" w14:textId="77777777" w:rsidR="006C1598" w:rsidRPr="0076799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zajištění potřebných záborů ploch,</w:t>
      </w:r>
    </w:p>
    <w:p w14:paraId="473DED1A" w14:textId="77777777" w:rsidR="00A23E52" w:rsidRPr="0076799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76799A">
        <w:rPr>
          <w:rFonts w:ascii="Arial" w:hAnsi="Arial" w:cs="Arial"/>
          <w:sz w:val="20"/>
          <w:szCs w:val="20"/>
          <w:lang w:eastAsia="ar-SA"/>
        </w:rPr>
        <w:t>ě</w:t>
      </w:r>
      <w:r w:rsidRPr="0076799A">
        <w:rPr>
          <w:rFonts w:ascii="Arial" w:hAnsi="Arial" w:cs="Arial"/>
          <w:sz w:val="20"/>
          <w:szCs w:val="20"/>
          <w:lang w:eastAsia="ar-SA"/>
        </w:rPr>
        <w:t xml:space="preserve"> </w:t>
      </w:r>
      <w:r w:rsidR="00EE13C5" w:rsidRPr="0076799A">
        <w:rPr>
          <w:rFonts w:ascii="Arial" w:hAnsi="Arial" w:cs="Arial"/>
          <w:sz w:val="20"/>
          <w:szCs w:val="20"/>
          <w:lang w:eastAsia="ar-SA"/>
        </w:rPr>
        <w:t xml:space="preserve">způsobené </w:t>
      </w:r>
      <w:r w:rsidRPr="0076799A">
        <w:rPr>
          <w:rFonts w:ascii="Arial" w:hAnsi="Arial" w:cs="Arial"/>
          <w:sz w:val="20"/>
          <w:szCs w:val="20"/>
          <w:lang w:eastAsia="ar-SA"/>
        </w:rPr>
        <w:t>škody,</w:t>
      </w:r>
    </w:p>
    <w:p w14:paraId="65648E1B" w14:textId="374EF8B7" w:rsidR="00DD3BA4" w:rsidRPr="0076799A"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uvedení všech dalších povrchů dotčených stavbou do původního stavu (komunikace, chodníky, zeleň, příkopy, </w:t>
      </w:r>
      <w:r w:rsidR="00EB12CF" w:rsidRPr="0076799A">
        <w:rPr>
          <w:rFonts w:ascii="Arial" w:hAnsi="Arial" w:cs="Arial"/>
          <w:sz w:val="20"/>
          <w:szCs w:val="20"/>
          <w:lang w:eastAsia="ar-SA"/>
        </w:rPr>
        <w:t>břehy</w:t>
      </w:r>
      <w:r w:rsidRPr="0076799A">
        <w:rPr>
          <w:rFonts w:ascii="Arial" w:hAnsi="Arial" w:cs="Arial"/>
          <w:sz w:val="20"/>
          <w:szCs w:val="20"/>
          <w:lang w:eastAsia="ar-SA"/>
        </w:rPr>
        <w:t xml:space="preserve">), který bude před započetím provádění </w:t>
      </w:r>
      <w:r w:rsidR="00DD3BA4" w:rsidRPr="0076799A">
        <w:rPr>
          <w:rFonts w:ascii="Arial" w:hAnsi="Arial" w:cs="Arial"/>
          <w:sz w:val="20"/>
          <w:szCs w:val="20"/>
          <w:lang w:eastAsia="ar-SA"/>
        </w:rPr>
        <w:t>D</w:t>
      </w:r>
      <w:r w:rsidRPr="0076799A">
        <w:rPr>
          <w:rFonts w:ascii="Arial" w:hAnsi="Arial" w:cs="Arial"/>
          <w:sz w:val="20"/>
          <w:szCs w:val="20"/>
          <w:lang w:eastAsia="ar-SA"/>
        </w:rPr>
        <w:t xml:space="preserve">íla </w:t>
      </w:r>
      <w:r w:rsidR="00DD3BA4" w:rsidRPr="0076799A">
        <w:rPr>
          <w:rFonts w:ascii="Arial" w:hAnsi="Arial" w:cs="Arial"/>
          <w:sz w:val="20"/>
          <w:szCs w:val="20"/>
          <w:lang w:eastAsia="ar-SA"/>
        </w:rPr>
        <w:t>Z</w:t>
      </w:r>
      <w:r w:rsidRPr="0076799A">
        <w:rPr>
          <w:rFonts w:ascii="Arial" w:hAnsi="Arial" w:cs="Arial"/>
          <w:sz w:val="20"/>
          <w:szCs w:val="20"/>
          <w:lang w:eastAsia="ar-SA"/>
        </w:rPr>
        <w:t>hotovitelem</w:t>
      </w:r>
      <w:r w:rsidR="00EB12CF" w:rsidRPr="0076799A">
        <w:rPr>
          <w:rFonts w:ascii="Arial" w:hAnsi="Arial" w:cs="Arial"/>
          <w:sz w:val="20"/>
          <w:szCs w:val="20"/>
          <w:lang w:eastAsia="ar-SA"/>
        </w:rPr>
        <w:t xml:space="preserve"> vhodným způsobem zdokumentován; </w:t>
      </w:r>
    </w:p>
    <w:p w14:paraId="401E3DCD" w14:textId="77777777" w:rsidR="00A23E52" w:rsidRPr="0076799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zpětné předání všech ploch, povrchů a objektů dotčených stavbou vlastníkům</w:t>
      </w:r>
      <w:r w:rsidR="00DD3BA4" w:rsidRPr="0076799A">
        <w:rPr>
          <w:rFonts w:ascii="Arial" w:hAnsi="Arial" w:cs="Arial"/>
          <w:sz w:val="20"/>
          <w:szCs w:val="20"/>
          <w:lang w:eastAsia="ar-SA"/>
        </w:rPr>
        <w:t xml:space="preserve"> či </w:t>
      </w:r>
      <w:r w:rsidRPr="0076799A">
        <w:rPr>
          <w:rFonts w:ascii="Arial" w:hAnsi="Arial" w:cs="Arial"/>
          <w:sz w:val="20"/>
          <w:szCs w:val="20"/>
          <w:lang w:eastAsia="ar-SA"/>
        </w:rPr>
        <w:t>správcům</w:t>
      </w:r>
      <w:r w:rsidR="00DD3BA4" w:rsidRPr="0076799A">
        <w:rPr>
          <w:rFonts w:ascii="Arial" w:hAnsi="Arial" w:cs="Arial"/>
          <w:sz w:val="20"/>
          <w:szCs w:val="20"/>
          <w:lang w:eastAsia="ar-SA"/>
        </w:rPr>
        <w:t>;</w:t>
      </w:r>
    </w:p>
    <w:p w14:paraId="6335B278" w14:textId="32467E3F" w:rsidR="00570C5E"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vypracování </w:t>
      </w:r>
      <w:r w:rsidR="0076799A" w:rsidRPr="0076799A">
        <w:rPr>
          <w:rFonts w:ascii="Arial" w:hAnsi="Arial" w:cs="Arial"/>
          <w:sz w:val="20"/>
          <w:szCs w:val="20"/>
          <w:lang w:eastAsia="ar-SA"/>
        </w:rPr>
        <w:t>závěrečné zprávy</w:t>
      </w:r>
      <w:r w:rsidR="002B1391" w:rsidRPr="0076799A">
        <w:rPr>
          <w:rFonts w:ascii="Arial" w:hAnsi="Arial" w:cs="Arial"/>
          <w:sz w:val="20"/>
          <w:szCs w:val="20"/>
          <w:lang w:eastAsia="ar-SA"/>
        </w:rPr>
        <w:t>;</w:t>
      </w:r>
    </w:p>
    <w:p w14:paraId="1E0C8CFF" w14:textId="77777777" w:rsidR="00A23E52" w:rsidRPr="0076799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opravy, údržba a průběžné čištění komunikací užívaných v průběhu výstavby</w:t>
      </w:r>
      <w:r w:rsidR="002B1391" w:rsidRPr="0076799A">
        <w:rPr>
          <w:rFonts w:ascii="Arial" w:hAnsi="Arial" w:cs="Arial"/>
          <w:sz w:val="20"/>
          <w:szCs w:val="20"/>
          <w:lang w:eastAsia="ar-SA"/>
        </w:rPr>
        <w:t>;</w:t>
      </w:r>
    </w:p>
    <w:p w14:paraId="6289DF96" w14:textId="77777777" w:rsidR="00BD178C"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zajištění bezpečnosti všech osob, chodců a vozidel na staveništi a v okolí staveniště</w:t>
      </w:r>
      <w:r w:rsidR="00F62175" w:rsidRPr="0076799A">
        <w:rPr>
          <w:rFonts w:ascii="Arial" w:hAnsi="Arial" w:cs="Arial"/>
          <w:sz w:val="20"/>
          <w:szCs w:val="20"/>
          <w:lang w:eastAsia="ar-SA"/>
        </w:rPr>
        <w:t xml:space="preserve"> a</w:t>
      </w:r>
      <w:r w:rsidRPr="0076799A">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76799A">
        <w:rPr>
          <w:rFonts w:ascii="Arial" w:hAnsi="Arial" w:cs="Arial"/>
          <w:sz w:val="20"/>
          <w:szCs w:val="20"/>
          <w:lang w:eastAsia="ar-SA"/>
        </w:rPr>
        <w:t xml:space="preserve"> </w:t>
      </w:r>
      <w:r w:rsidR="00D81332" w:rsidRPr="0076799A">
        <w:rPr>
          <w:rFonts w:ascii="Arial" w:hAnsi="Arial" w:cs="Arial"/>
          <w:sz w:val="20"/>
          <w:szCs w:val="20"/>
          <w:lang w:eastAsia="ar-SA"/>
        </w:rPr>
        <w:t>úřadu</w:t>
      </w:r>
      <w:r w:rsidR="00BD178C" w:rsidRPr="0076799A">
        <w:rPr>
          <w:rFonts w:ascii="Arial" w:hAnsi="Arial" w:cs="Arial"/>
          <w:sz w:val="20"/>
          <w:szCs w:val="20"/>
          <w:lang w:eastAsia="ar-SA"/>
        </w:rPr>
        <w:t xml:space="preserve"> a Policií ČR</w:t>
      </w:r>
      <w:r w:rsidR="002B1391" w:rsidRPr="0076799A">
        <w:rPr>
          <w:rFonts w:ascii="Arial" w:hAnsi="Arial" w:cs="Arial"/>
          <w:sz w:val="20"/>
          <w:szCs w:val="20"/>
          <w:lang w:eastAsia="ar-SA"/>
        </w:rPr>
        <w:t>;</w:t>
      </w:r>
    </w:p>
    <w:p w14:paraId="5E536C3C" w14:textId="77777777" w:rsidR="00217765" w:rsidRPr="0076799A"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76799A">
        <w:rPr>
          <w:rFonts w:ascii="Arial" w:hAnsi="Arial" w:cs="Arial"/>
          <w:sz w:val="20"/>
          <w:szCs w:val="20"/>
          <w:lang w:eastAsia="ar-SA"/>
        </w:rPr>
        <w:t>;</w:t>
      </w:r>
    </w:p>
    <w:p w14:paraId="416C2578" w14:textId="77777777" w:rsidR="00A23E52" w:rsidRPr="0076799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projednání případných dalších vstupů na přilehlé pozemky za účelem zajištění přístupu k místu provádění </w:t>
      </w:r>
      <w:r w:rsidR="00D81332" w:rsidRPr="0076799A">
        <w:rPr>
          <w:rFonts w:ascii="Arial" w:hAnsi="Arial" w:cs="Arial"/>
          <w:sz w:val="20"/>
          <w:szCs w:val="20"/>
          <w:lang w:eastAsia="ar-SA"/>
        </w:rPr>
        <w:t>D</w:t>
      </w:r>
      <w:r w:rsidRPr="0076799A">
        <w:rPr>
          <w:rFonts w:ascii="Arial" w:hAnsi="Arial" w:cs="Arial"/>
          <w:sz w:val="20"/>
          <w:szCs w:val="20"/>
          <w:lang w:eastAsia="ar-SA"/>
        </w:rPr>
        <w:t>íla</w:t>
      </w:r>
      <w:r w:rsidR="002B1391" w:rsidRPr="0076799A">
        <w:rPr>
          <w:rFonts w:ascii="Arial" w:hAnsi="Arial" w:cs="Arial"/>
          <w:sz w:val="20"/>
          <w:szCs w:val="20"/>
          <w:lang w:eastAsia="ar-SA"/>
        </w:rPr>
        <w:t>;</w:t>
      </w:r>
    </w:p>
    <w:p w14:paraId="6CE6471B" w14:textId="77777777" w:rsidR="00A23E52" w:rsidRPr="0076799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76799A">
        <w:rPr>
          <w:rFonts w:ascii="Arial" w:hAnsi="Arial" w:cs="Arial"/>
          <w:sz w:val="20"/>
          <w:szCs w:val="20"/>
          <w:lang w:eastAsia="ar-SA"/>
        </w:rPr>
        <w:t>;</w:t>
      </w:r>
    </w:p>
    <w:p w14:paraId="5942C0D5" w14:textId="017997C9"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odvoz odpadu vzniklého při realizaci </w:t>
      </w:r>
      <w:r w:rsidR="00D81332" w:rsidRPr="0076799A">
        <w:rPr>
          <w:rFonts w:ascii="Arial" w:hAnsi="Arial" w:cs="Arial"/>
          <w:sz w:val="20"/>
          <w:szCs w:val="20"/>
          <w:lang w:eastAsia="ar-SA"/>
        </w:rPr>
        <w:t>D</w:t>
      </w:r>
      <w:r w:rsidRPr="0076799A">
        <w:rPr>
          <w:rFonts w:ascii="Arial" w:hAnsi="Arial" w:cs="Arial"/>
          <w:sz w:val="20"/>
          <w:szCs w:val="20"/>
          <w:lang w:eastAsia="ar-SA"/>
        </w:rPr>
        <w:t xml:space="preserve">íla, zajištění jeho dočasného nebo trvalého uložení, resp. </w:t>
      </w:r>
      <w:r w:rsidR="00CF70E0" w:rsidRPr="0076799A">
        <w:rPr>
          <w:rFonts w:ascii="Arial" w:hAnsi="Arial" w:cs="Arial"/>
          <w:sz w:val="20"/>
          <w:szCs w:val="20"/>
          <w:lang w:eastAsia="ar-SA"/>
        </w:rPr>
        <w:t>předání</w:t>
      </w:r>
      <w:r w:rsidRPr="0076799A">
        <w:rPr>
          <w:rFonts w:ascii="Arial" w:hAnsi="Arial" w:cs="Arial"/>
          <w:sz w:val="20"/>
          <w:szCs w:val="20"/>
          <w:lang w:eastAsia="ar-SA"/>
        </w:rPr>
        <w:t xml:space="preserve"> těchto odpadů do vlastnictví osobě oprávněné k jejich převzetí </w:t>
      </w:r>
      <w:r w:rsidR="00DB6630" w:rsidRPr="0076799A">
        <w:rPr>
          <w:rFonts w:ascii="Arial" w:hAnsi="Arial" w:cs="Arial"/>
          <w:sz w:val="20"/>
          <w:szCs w:val="20"/>
          <w:lang w:eastAsia="ar-SA"/>
        </w:rPr>
        <w:t>pod</w:t>
      </w:r>
      <w:r w:rsidRPr="0076799A">
        <w:rPr>
          <w:rFonts w:ascii="Arial" w:hAnsi="Arial" w:cs="Arial"/>
          <w:sz w:val="20"/>
          <w:szCs w:val="20"/>
          <w:lang w:eastAsia="ar-SA"/>
        </w:rPr>
        <w:t>le zákona č. </w:t>
      </w:r>
      <w:r w:rsidR="00D81332" w:rsidRPr="0076799A">
        <w:rPr>
          <w:rFonts w:ascii="Arial" w:hAnsi="Arial" w:cs="Arial"/>
          <w:sz w:val="20"/>
          <w:szCs w:val="20"/>
          <w:lang w:eastAsia="ar-SA"/>
        </w:rPr>
        <w:t>541/2020 Sb.</w:t>
      </w:r>
      <w:r w:rsidRPr="0076799A">
        <w:rPr>
          <w:rFonts w:ascii="Arial" w:hAnsi="Arial" w:cs="Arial"/>
          <w:sz w:val="20"/>
          <w:szCs w:val="20"/>
          <w:lang w:eastAsia="ar-SA"/>
        </w:rPr>
        <w:t xml:space="preserve"> o odpadech, v</w:t>
      </w:r>
      <w:r w:rsidR="00D81332" w:rsidRPr="0076799A">
        <w:rPr>
          <w:rFonts w:ascii="Arial" w:hAnsi="Arial" w:cs="Arial"/>
          <w:sz w:val="20"/>
          <w:szCs w:val="20"/>
          <w:lang w:eastAsia="ar-SA"/>
        </w:rPr>
        <w:t>e znění pozdějších předpisů</w:t>
      </w:r>
      <w:r w:rsidRPr="0076799A">
        <w:rPr>
          <w:rFonts w:ascii="Arial" w:hAnsi="Arial" w:cs="Arial"/>
          <w:sz w:val="20"/>
          <w:szCs w:val="20"/>
          <w:lang w:eastAsia="ar-SA"/>
        </w:rPr>
        <w:t xml:space="preserve">, není-li touto osobou přímo </w:t>
      </w:r>
      <w:r w:rsidR="00D81332" w:rsidRPr="0076799A">
        <w:rPr>
          <w:rFonts w:ascii="Arial" w:hAnsi="Arial" w:cs="Arial"/>
          <w:sz w:val="20"/>
          <w:szCs w:val="20"/>
          <w:lang w:eastAsia="ar-SA"/>
        </w:rPr>
        <w:t>Z</w:t>
      </w:r>
      <w:r w:rsidRPr="0076799A">
        <w:rPr>
          <w:rFonts w:ascii="Arial" w:hAnsi="Arial" w:cs="Arial"/>
          <w:sz w:val="20"/>
          <w:szCs w:val="20"/>
          <w:lang w:eastAsia="ar-SA"/>
        </w:rPr>
        <w:t>hotovitel</w:t>
      </w:r>
      <w:r w:rsidR="00D81332" w:rsidRPr="0076799A">
        <w:rPr>
          <w:rFonts w:ascii="Arial" w:hAnsi="Arial" w:cs="Arial"/>
          <w:sz w:val="20"/>
          <w:szCs w:val="20"/>
          <w:lang w:eastAsia="ar-SA"/>
        </w:rPr>
        <w:t xml:space="preserve">, </w:t>
      </w:r>
      <w:r w:rsidR="00A23E52" w:rsidRPr="0076799A">
        <w:rPr>
          <w:rFonts w:ascii="Arial" w:hAnsi="Arial" w:cs="Arial"/>
          <w:sz w:val="20"/>
          <w:szCs w:val="20"/>
          <w:lang w:eastAsia="ar-SA"/>
        </w:rPr>
        <w:t>včetně uhrazení poplatků za uložení odpadu</w:t>
      </w:r>
      <w:r w:rsidR="00D81332" w:rsidRPr="0076799A">
        <w:rPr>
          <w:rFonts w:ascii="Arial" w:hAnsi="Arial" w:cs="Arial"/>
          <w:sz w:val="20"/>
          <w:szCs w:val="20"/>
          <w:lang w:eastAsia="ar-SA"/>
        </w:rPr>
        <w:t>;</w:t>
      </w:r>
    </w:p>
    <w:p w14:paraId="527BBF52" w14:textId="0B3E77CD" w:rsidR="00113ABA" w:rsidRPr="0076799A" w:rsidRDefault="00113AB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lastRenderedPageBreak/>
        <w:t xml:space="preserve">veškerý kovový odpad bude předán zástupci objednatele, </w:t>
      </w:r>
      <w:r w:rsidRPr="00113ABA">
        <w:rPr>
          <w:rFonts w:ascii="Arial" w:hAnsi="Arial" w:cs="Arial"/>
          <w:sz w:val="20"/>
          <w:szCs w:val="20"/>
          <w:lang w:eastAsia="ar-SA"/>
        </w:rPr>
        <w:t>zhotovitel zajistí objednateli odvoz do sběrny surovin k druhotnému zpracování</w:t>
      </w:r>
      <w:r>
        <w:rPr>
          <w:rFonts w:ascii="Arial" w:hAnsi="Arial" w:cs="Arial"/>
          <w:sz w:val="20"/>
          <w:szCs w:val="20"/>
          <w:lang w:eastAsia="ar-SA"/>
        </w:rPr>
        <w:t>;</w:t>
      </w:r>
    </w:p>
    <w:p w14:paraId="70EC861D" w14:textId="44DF20CC" w:rsidR="00570C5E"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provedení všech průzkumů, rozborů, zkoušek, atestů a revizí </w:t>
      </w:r>
      <w:r w:rsidR="00DB6630" w:rsidRPr="0076799A">
        <w:rPr>
          <w:rFonts w:ascii="Arial" w:hAnsi="Arial" w:cs="Arial"/>
          <w:sz w:val="20"/>
          <w:szCs w:val="20"/>
          <w:lang w:eastAsia="ar-SA"/>
        </w:rPr>
        <w:t>pod</w:t>
      </w:r>
      <w:r w:rsidRPr="0076799A">
        <w:rPr>
          <w:rFonts w:ascii="Arial" w:hAnsi="Arial" w:cs="Arial"/>
          <w:sz w:val="20"/>
          <w:szCs w:val="20"/>
          <w:lang w:eastAsia="ar-SA"/>
        </w:rPr>
        <w:t>le ČSN</w:t>
      </w:r>
      <w:r w:rsidR="00CF70E0" w:rsidRPr="0076799A">
        <w:rPr>
          <w:rFonts w:ascii="Arial" w:hAnsi="Arial" w:cs="Arial"/>
          <w:sz w:val="20"/>
          <w:szCs w:val="20"/>
          <w:lang w:eastAsia="ar-SA"/>
        </w:rPr>
        <w:t>,</w:t>
      </w:r>
      <w:r w:rsidRPr="0076799A">
        <w:rPr>
          <w:rFonts w:ascii="Arial" w:hAnsi="Arial" w:cs="Arial"/>
          <w:sz w:val="20"/>
          <w:szCs w:val="20"/>
          <w:lang w:eastAsia="ar-SA"/>
        </w:rPr>
        <w:t xml:space="preserve"> předepsaných </w:t>
      </w:r>
      <w:r w:rsidR="009C1F27" w:rsidRPr="0076799A">
        <w:rPr>
          <w:rFonts w:ascii="Arial" w:hAnsi="Arial" w:cs="Arial"/>
          <w:sz w:val="20"/>
          <w:szCs w:val="20"/>
          <w:lang w:eastAsia="ar-SA"/>
        </w:rPr>
        <w:t>Podklady</w:t>
      </w:r>
      <w:r w:rsidRPr="0076799A">
        <w:rPr>
          <w:rFonts w:ascii="Arial" w:hAnsi="Arial" w:cs="Arial"/>
          <w:sz w:val="20"/>
          <w:szCs w:val="20"/>
          <w:lang w:eastAsia="ar-SA"/>
        </w:rPr>
        <w:t xml:space="preserve">, </w:t>
      </w:r>
      <w:r w:rsidR="00BA3B87" w:rsidRPr="0076799A">
        <w:rPr>
          <w:rFonts w:ascii="Arial" w:hAnsi="Arial" w:cs="Arial"/>
          <w:sz w:val="20"/>
          <w:szCs w:val="20"/>
          <w:lang w:eastAsia="ar-SA"/>
        </w:rPr>
        <w:t>stanov</w:t>
      </w:r>
      <w:r w:rsidR="00537CAB" w:rsidRPr="0076799A">
        <w:rPr>
          <w:rFonts w:ascii="Arial" w:hAnsi="Arial" w:cs="Arial"/>
          <w:sz w:val="20"/>
          <w:szCs w:val="20"/>
          <w:lang w:eastAsia="ar-SA"/>
        </w:rPr>
        <w:t>e</w:t>
      </w:r>
      <w:r w:rsidR="00BA3B87" w:rsidRPr="0076799A">
        <w:rPr>
          <w:rFonts w:ascii="Arial" w:hAnsi="Arial" w:cs="Arial"/>
          <w:sz w:val="20"/>
          <w:szCs w:val="20"/>
          <w:lang w:eastAsia="ar-SA"/>
        </w:rPr>
        <w:t>ných v dalších normách v</w:t>
      </w:r>
      <w:r w:rsidRPr="0076799A">
        <w:rPr>
          <w:rFonts w:ascii="Arial" w:hAnsi="Arial" w:cs="Arial"/>
          <w:sz w:val="20"/>
          <w:szCs w:val="20"/>
          <w:lang w:eastAsia="ar-SA"/>
        </w:rPr>
        <w:t xml:space="preserve">ztahujících se k provádění díla, včetně pořízení protokolů </w:t>
      </w:r>
      <w:r w:rsidR="00537CAB" w:rsidRPr="0076799A">
        <w:rPr>
          <w:rFonts w:ascii="Arial" w:hAnsi="Arial" w:cs="Arial"/>
          <w:sz w:val="20"/>
          <w:szCs w:val="20"/>
          <w:lang w:eastAsia="ar-SA"/>
        </w:rPr>
        <w:t>akreditované zkušebny,</w:t>
      </w:r>
      <w:r w:rsidR="002B1391" w:rsidRPr="0076799A">
        <w:rPr>
          <w:rFonts w:ascii="Arial" w:hAnsi="Arial" w:cs="Arial"/>
          <w:sz w:val="20"/>
          <w:szCs w:val="20"/>
          <w:lang w:eastAsia="ar-SA"/>
        </w:rPr>
        <w:t xml:space="preserve"> a</w:t>
      </w:r>
      <w:r w:rsidR="00537CAB" w:rsidRPr="0076799A">
        <w:rPr>
          <w:rFonts w:ascii="Arial" w:hAnsi="Arial" w:cs="Arial"/>
          <w:sz w:val="20"/>
          <w:szCs w:val="20"/>
          <w:lang w:eastAsia="ar-SA"/>
        </w:rPr>
        <w:t xml:space="preserve"> to vše v počtu 2 vyhotovení v tištěné </w:t>
      </w:r>
      <w:r w:rsidR="00DB6630" w:rsidRPr="0076799A">
        <w:rPr>
          <w:rFonts w:ascii="Arial" w:hAnsi="Arial" w:cs="Arial"/>
          <w:sz w:val="20"/>
          <w:szCs w:val="20"/>
          <w:lang w:eastAsia="ar-SA"/>
        </w:rPr>
        <w:t>pod</w:t>
      </w:r>
      <w:r w:rsidR="00537CAB" w:rsidRPr="0076799A">
        <w:rPr>
          <w:rFonts w:ascii="Arial" w:hAnsi="Arial" w:cs="Arial"/>
          <w:sz w:val="20"/>
          <w:szCs w:val="20"/>
          <w:lang w:eastAsia="ar-SA"/>
        </w:rPr>
        <w:t xml:space="preserve">obě a </w:t>
      </w:r>
      <w:r w:rsidR="002B1391" w:rsidRPr="0076799A">
        <w:rPr>
          <w:rFonts w:ascii="Arial" w:hAnsi="Arial" w:cs="Arial"/>
          <w:sz w:val="20"/>
          <w:szCs w:val="20"/>
          <w:lang w:eastAsia="ar-SA"/>
        </w:rPr>
        <w:t>1</w:t>
      </w:r>
      <w:r w:rsidR="00537CAB" w:rsidRPr="0076799A">
        <w:rPr>
          <w:rFonts w:ascii="Arial" w:hAnsi="Arial" w:cs="Arial"/>
          <w:sz w:val="20"/>
          <w:szCs w:val="20"/>
          <w:lang w:eastAsia="ar-SA"/>
        </w:rPr>
        <w:t xml:space="preserve"> vyhotovení v elektronické </w:t>
      </w:r>
      <w:r w:rsidR="002B1391" w:rsidRPr="0076799A">
        <w:rPr>
          <w:rFonts w:ascii="Arial" w:hAnsi="Arial" w:cs="Arial"/>
          <w:sz w:val="20"/>
          <w:szCs w:val="20"/>
          <w:lang w:eastAsia="ar-SA"/>
        </w:rPr>
        <w:t>podobě;</w:t>
      </w:r>
    </w:p>
    <w:p w14:paraId="67A117DE" w14:textId="77777777" w:rsidR="00570C5E"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zajištění potřebných nebo </w:t>
      </w:r>
      <w:r w:rsidR="00F36595" w:rsidRPr="0076799A">
        <w:rPr>
          <w:rFonts w:ascii="Arial" w:hAnsi="Arial" w:cs="Arial"/>
          <w:sz w:val="20"/>
          <w:szCs w:val="20"/>
          <w:lang w:eastAsia="ar-SA"/>
        </w:rPr>
        <w:t>správními orgány</w:t>
      </w:r>
      <w:r w:rsidRPr="0076799A">
        <w:rPr>
          <w:rFonts w:ascii="Arial" w:hAnsi="Arial" w:cs="Arial"/>
          <w:sz w:val="20"/>
          <w:szCs w:val="20"/>
          <w:lang w:eastAsia="ar-SA"/>
        </w:rPr>
        <w:t xml:space="preserve"> či obecně závaznými právními normami stanovených a požadovaných opatření či rozhodnutí nutných k provedení </w:t>
      </w:r>
      <w:r w:rsidR="002B1391" w:rsidRPr="0076799A">
        <w:rPr>
          <w:rFonts w:ascii="Arial" w:hAnsi="Arial" w:cs="Arial"/>
          <w:sz w:val="20"/>
          <w:szCs w:val="20"/>
          <w:lang w:eastAsia="ar-SA"/>
        </w:rPr>
        <w:t>D</w:t>
      </w:r>
      <w:r w:rsidRPr="0076799A">
        <w:rPr>
          <w:rFonts w:ascii="Arial" w:hAnsi="Arial" w:cs="Arial"/>
          <w:sz w:val="20"/>
          <w:szCs w:val="20"/>
          <w:lang w:eastAsia="ar-SA"/>
        </w:rPr>
        <w:t>íla</w:t>
      </w:r>
      <w:r w:rsidR="002B1391" w:rsidRPr="0076799A">
        <w:rPr>
          <w:rFonts w:ascii="Arial" w:hAnsi="Arial" w:cs="Arial"/>
          <w:sz w:val="20"/>
          <w:szCs w:val="20"/>
          <w:lang w:eastAsia="ar-SA"/>
        </w:rPr>
        <w:t xml:space="preserve"> (vstupy na pozemky, zvláštní užívání komunikace apod.);</w:t>
      </w:r>
    </w:p>
    <w:p w14:paraId="499C2D22" w14:textId="77D560BA" w:rsidR="00DE0910" w:rsidRPr="0076799A"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koordinace provádění </w:t>
      </w:r>
      <w:r w:rsidR="005A10D0" w:rsidRPr="0076799A">
        <w:rPr>
          <w:rFonts w:ascii="Arial" w:hAnsi="Arial" w:cs="Arial"/>
          <w:sz w:val="20"/>
          <w:szCs w:val="20"/>
          <w:lang w:eastAsia="ar-SA"/>
        </w:rPr>
        <w:t>D</w:t>
      </w:r>
      <w:r w:rsidRPr="0076799A">
        <w:rPr>
          <w:rFonts w:ascii="Arial" w:hAnsi="Arial" w:cs="Arial"/>
          <w:sz w:val="20"/>
          <w:szCs w:val="20"/>
          <w:lang w:eastAsia="ar-SA"/>
        </w:rPr>
        <w:t>íla s provozem vodního díla, aby bylo minimalizováno omezení jeho provozu</w:t>
      </w:r>
      <w:r w:rsidR="002B1391" w:rsidRPr="0076799A">
        <w:rPr>
          <w:rFonts w:ascii="Arial" w:hAnsi="Arial" w:cs="Arial"/>
          <w:sz w:val="20"/>
          <w:szCs w:val="20"/>
          <w:lang w:eastAsia="ar-SA"/>
        </w:rPr>
        <w:t>;</w:t>
      </w:r>
    </w:p>
    <w:p w14:paraId="077C3B4F" w14:textId="456104E3" w:rsidR="00DE0910" w:rsidRPr="0076799A"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vytvoření všech záznamů, kterými bude prokázáno dosažení předepsané kvality a předepsaných technických parametrů </w:t>
      </w:r>
      <w:r w:rsidR="005A10D0" w:rsidRPr="0076799A">
        <w:rPr>
          <w:rFonts w:ascii="Arial" w:hAnsi="Arial" w:cs="Arial"/>
          <w:sz w:val="20"/>
          <w:szCs w:val="20"/>
          <w:lang w:eastAsia="ar-SA"/>
        </w:rPr>
        <w:t>D</w:t>
      </w:r>
      <w:r w:rsidRPr="0076799A">
        <w:rPr>
          <w:rFonts w:ascii="Arial" w:hAnsi="Arial" w:cs="Arial"/>
          <w:sz w:val="20"/>
          <w:szCs w:val="20"/>
          <w:lang w:eastAsia="ar-SA"/>
        </w:rPr>
        <w:t>íla</w:t>
      </w:r>
      <w:r w:rsidR="002B1391" w:rsidRPr="0076799A">
        <w:rPr>
          <w:rFonts w:ascii="Arial" w:hAnsi="Arial" w:cs="Arial"/>
          <w:sz w:val="20"/>
          <w:szCs w:val="20"/>
          <w:lang w:eastAsia="ar-SA"/>
        </w:rPr>
        <w:t>,</w:t>
      </w:r>
      <w:r w:rsidRPr="0076799A">
        <w:rPr>
          <w:rFonts w:ascii="Arial" w:hAnsi="Arial" w:cs="Arial"/>
          <w:sz w:val="20"/>
          <w:szCs w:val="20"/>
          <w:lang w:eastAsia="ar-SA"/>
        </w:rPr>
        <w:t xml:space="preserve"> předání prohlášení o vlastnostech dle zákona č.</w:t>
      </w:r>
      <w:r w:rsidR="00F07C4A" w:rsidRPr="0076799A">
        <w:rPr>
          <w:rFonts w:ascii="Arial" w:hAnsi="Arial" w:cs="Arial"/>
          <w:sz w:val="20"/>
          <w:szCs w:val="20"/>
          <w:lang w:eastAsia="ar-SA"/>
        </w:rPr>
        <w:t> </w:t>
      </w:r>
      <w:r w:rsidRPr="0076799A">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76799A">
        <w:rPr>
          <w:rFonts w:ascii="Arial" w:hAnsi="Arial" w:cs="Arial"/>
          <w:sz w:val="20"/>
          <w:szCs w:val="20"/>
          <w:lang w:eastAsia="ar-SA"/>
        </w:rPr>
        <w:t xml:space="preserve"> EU</w:t>
      </w:r>
      <w:r w:rsidRPr="0076799A">
        <w:rPr>
          <w:rFonts w:ascii="Arial" w:hAnsi="Arial" w:cs="Arial"/>
          <w:sz w:val="20"/>
          <w:szCs w:val="20"/>
          <w:lang w:eastAsia="ar-SA"/>
        </w:rPr>
        <w:t xml:space="preserve"> pro stavební výrobky,</w:t>
      </w:r>
      <w:r w:rsidR="00F07C4A" w:rsidRPr="0076799A">
        <w:rPr>
          <w:rFonts w:ascii="Arial" w:hAnsi="Arial" w:cs="Arial"/>
          <w:sz w:val="20"/>
          <w:szCs w:val="20"/>
          <w:lang w:eastAsia="ar-SA"/>
        </w:rPr>
        <w:t xml:space="preserve"> které budou zabudovány do </w:t>
      </w:r>
      <w:r w:rsidR="002B1391" w:rsidRPr="0076799A">
        <w:rPr>
          <w:rFonts w:ascii="Arial" w:hAnsi="Arial" w:cs="Arial"/>
          <w:sz w:val="20"/>
          <w:szCs w:val="20"/>
          <w:lang w:eastAsia="ar-SA"/>
        </w:rPr>
        <w:t>D</w:t>
      </w:r>
      <w:r w:rsidR="00F07C4A" w:rsidRPr="0076799A">
        <w:rPr>
          <w:rFonts w:ascii="Arial" w:hAnsi="Arial" w:cs="Arial"/>
          <w:sz w:val="20"/>
          <w:szCs w:val="20"/>
          <w:lang w:eastAsia="ar-SA"/>
        </w:rPr>
        <w:t>íla</w:t>
      </w:r>
      <w:r w:rsidR="002B1391" w:rsidRPr="0076799A">
        <w:rPr>
          <w:rFonts w:ascii="Arial" w:hAnsi="Arial" w:cs="Arial"/>
          <w:sz w:val="20"/>
          <w:szCs w:val="20"/>
          <w:lang w:eastAsia="ar-SA"/>
        </w:rPr>
        <w:t>;</w:t>
      </w:r>
    </w:p>
    <w:p w14:paraId="43FC03E4" w14:textId="1ACE6DC3" w:rsidR="00BA5212" w:rsidRPr="0076799A"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podrobné zaškolení pracovníků </w:t>
      </w:r>
      <w:r w:rsidR="002B1391" w:rsidRPr="0076799A">
        <w:rPr>
          <w:rFonts w:ascii="Arial" w:hAnsi="Arial" w:cs="Arial"/>
          <w:sz w:val="20"/>
          <w:szCs w:val="20"/>
          <w:lang w:eastAsia="ar-SA"/>
        </w:rPr>
        <w:t>O</w:t>
      </w:r>
      <w:r w:rsidRPr="0076799A">
        <w:rPr>
          <w:rFonts w:ascii="Arial" w:hAnsi="Arial" w:cs="Arial"/>
          <w:sz w:val="20"/>
          <w:szCs w:val="20"/>
          <w:lang w:eastAsia="ar-SA"/>
        </w:rPr>
        <w:t xml:space="preserve">bjednatele a předání návodu pro provoz, obsluhu a údržbu </w:t>
      </w:r>
      <w:r w:rsidR="002B1391" w:rsidRPr="0076799A">
        <w:rPr>
          <w:rFonts w:ascii="Arial" w:hAnsi="Arial" w:cs="Arial"/>
          <w:sz w:val="20"/>
          <w:szCs w:val="20"/>
          <w:lang w:eastAsia="ar-SA"/>
        </w:rPr>
        <w:t>D</w:t>
      </w:r>
      <w:r w:rsidRPr="0076799A">
        <w:rPr>
          <w:rFonts w:ascii="Arial" w:hAnsi="Arial" w:cs="Arial"/>
          <w:sz w:val="20"/>
          <w:szCs w:val="20"/>
          <w:lang w:eastAsia="ar-SA"/>
        </w:rPr>
        <w:t>íla</w:t>
      </w:r>
      <w:r w:rsidR="0076799A" w:rsidRPr="0076799A">
        <w:rPr>
          <w:rFonts w:ascii="Arial" w:hAnsi="Arial" w:cs="Arial"/>
          <w:sz w:val="20"/>
          <w:szCs w:val="20"/>
          <w:lang w:eastAsia="ar-SA"/>
        </w:rPr>
        <w:t>;</w:t>
      </w:r>
    </w:p>
    <w:p w14:paraId="76FE4F74" w14:textId="10CCFA3D" w:rsidR="007E306C" w:rsidRPr="00F95145" w:rsidRDefault="00C1084A" w:rsidP="0076799A">
      <w:pPr>
        <w:numPr>
          <w:ilvl w:val="0"/>
          <w:numId w:val="3"/>
        </w:numPr>
        <w:tabs>
          <w:tab w:val="clear" w:pos="780"/>
          <w:tab w:val="left" w:pos="0"/>
        </w:tabs>
        <w:suppressAutoHyphens/>
        <w:ind w:left="714" w:hanging="357"/>
        <w:jc w:val="both"/>
        <w:rPr>
          <w:rFonts w:ascii="Arial" w:hAnsi="Arial" w:cs="Arial"/>
          <w:i/>
          <w:sz w:val="20"/>
          <w:szCs w:val="20"/>
        </w:rPr>
      </w:pPr>
      <w:r w:rsidRPr="0076799A">
        <w:rPr>
          <w:rFonts w:ascii="Arial" w:hAnsi="Arial" w:cs="Arial"/>
          <w:sz w:val="20"/>
          <w:szCs w:val="20"/>
          <w:lang w:eastAsia="ar-SA"/>
        </w:rPr>
        <w:t xml:space="preserve">další </w:t>
      </w:r>
      <w:r w:rsidR="002B1391" w:rsidRPr="0076799A">
        <w:rPr>
          <w:rFonts w:ascii="Arial" w:hAnsi="Arial" w:cs="Arial"/>
          <w:sz w:val="20"/>
          <w:szCs w:val="20"/>
          <w:lang w:eastAsia="ar-SA"/>
        </w:rPr>
        <w:t>stavební práce, dodávky a služby</w:t>
      </w:r>
      <w:r w:rsidRPr="0076799A">
        <w:rPr>
          <w:rFonts w:ascii="Arial" w:hAnsi="Arial" w:cs="Arial"/>
          <w:sz w:val="20"/>
          <w:szCs w:val="20"/>
          <w:lang w:eastAsia="ar-SA"/>
        </w:rPr>
        <w:t xml:space="preserve"> nezbytné</w:t>
      </w:r>
      <w:r w:rsidRPr="0076799A">
        <w:rPr>
          <w:rFonts w:ascii="Arial" w:hAnsi="Arial" w:cs="Arial"/>
          <w:i/>
          <w:sz w:val="20"/>
          <w:szCs w:val="20"/>
        </w:rPr>
        <w:t xml:space="preserve"> </w:t>
      </w:r>
      <w:r w:rsidRPr="0076799A">
        <w:rPr>
          <w:rFonts w:ascii="Arial" w:hAnsi="Arial" w:cs="Arial"/>
          <w:sz w:val="20"/>
          <w:szCs w:val="20"/>
        </w:rPr>
        <w:t xml:space="preserve">pro řádné provedení </w:t>
      </w:r>
      <w:r w:rsidR="002B1391" w:rsidRPr="0076799A">
        <w:rPr>
          <w:rFonts w:ascii="Arial" w:hAnsi="Arial" w:cs="Arial"/>
          <w:sz w:val="20"/>
          <w:szCs w:val="20"/>
        </w:rPr>
        <w:t>D</w:t>
      </w:r>
      <w:r w:rsidRPr="0076799A">
        <w:rPr>
          <w:rFonts w:ascii="Arial" w:hAnsi="Arial" w:cs="Arial"/>
          <w:sz w:val="20"/>
          <w:szCs w:val="20"/>
        </w:rPr>
        <w:t>íla</w:t>
      </w:r>
      <w:r w:rsidR="00113ABA">
        <w:rPr>
          <w:rFonts w:ascii="Arial" w:hAnsi="Arial" w:cs="Arial"/>
          <w:sz w:val="20"/>
          <w:szCs w:val="20"/>
        </w:rPr>
        <w:t>;</w:t>
      </w:r>
    </w:p>
    <w:p w14:paraId="22A8AE95" w14:textId="0786FA3D" w:rsidR="00F95145" w:rsidRPr="00F95145" w:rsidRDefault="00F95145" w:rsidP="0076799A">
      <w:pPr>
        <w:numPr>
          <w:ilvl w:val="0"/>
          <w:numId w:val="3"/>
        </w:numPr>
        <w:tabs>
          <w:tab w:val="clear" w:pos="780"/>
          <w:tab w:val="left" w:pos="0"/>
        </w:tabs>
        <w:suppressAutoHyphens/>
        <w:ind w:left="714" w:hanging="357"/>
        <w:jc w:val="both"/>
        <w:rPr>
          <w:rFonts w:ascii="Arial" w:hAnsi="Arial" w:cs="Arial"/>
          <w:b/>
          <w:i/>
          <w:sz w:val="20"/>
          <w:szCs w:val="20"/>
        </w:rPr>
      </w:pPr>
      <w:r w:rsidRPr="00F95145">
        <w:rPr>
          <w:rFonts w:ascii="Arial" w:hAnsi="Arial" w:cs="Arial"/>
          <w:b/>
          <w:sz w:val="20"/>
          <w:szCs w:val="20"/>
        </w:rPr>
        <w:t>Termín vypuštění nadjezí bude minimálně 14 kalendářních dní projednán se zástupcem objednatele.</w:t>
      </w:r>
    </w:p>
    <w:p w14:paraId="603AA151" w14:textId="0CF37970" w:rsidR="00F95145" w:rsidRPr="00F95145" w:rsidRDefault="00F95145" w:rsidP="0076799A">
      <w:pPr>
        <w:numPr>
          <w:ilvl w:val="0"/>
          <w:numId w:val="3"/>
        </w:numPr>
        <w:tabs>
          <w:tab w:val="clear" w:pos="780"/>
          <w:tab w:val="left" w:pos="0"/>
        </w:tabs>
        <w:suppressAutoHyphens/>
        <w:ind w:left="714" w:hanging="357"/>
        <w:jc w:val="both"/>
        <w:rPr>
          <w:rFonts w:ascii="Arial" w:hAnsi="Arial" w:cs="Arial"/>
          <w:b/>
          <w:sz w:val="20"/>
          <w:szCs w:val="20"/>
        </w:rPr>
      </w:pPr>
      <w:r w:rsidRPr="00F95145">
        <w:rPr>
          <w:rFonts w:ascii="Arial" w:hAnsi="Arial" w:cs="Arial"/>
          <w:b/>
          <w:sz w:val="20"/>
          <w:szCs w:val="20"/>
        </w:rPr>
        <w:t>Samotné vypuštění nadjezí bude závislé na hydrologické a povětrnostní situaci, nadjezí bude vypuštěno nejdéle 1 pracovní den.</w:t>
      </w:r>
    </w:p>
    <w:p w14:paraId="6A0CFD3F" w14:textId="77777777" w:rsidR="00A175AA" w:rsidRPr="00A175AA" w:rsidRDefault="00A175AA" w:rsidP="00D03C79">
      <w:pPr>
        <w:ind w:left="357"/>
        <w:jc w:val="both"/>
        <w:rPr>
          <w:rFonts w:ascii="Arial" w:hAnsi="Arial" w:cs="Arial"/>
          <w:sz w:val="20"/>
          <w:szCs w:val="20"/>
        </w:rPr>
      </w:pPr>
    </w:p>
    <w:p w14:paraId="4BEF11EA" w14:textId="285C13DA" w:rsidR="0098636E" w:rsidRPr="003D5EE6" w:rsidRDefault="0098636E" w:rsidP="00D03C79">
      <w:pPr>
        <w:numPr>
          <w:ilvl w:val="1"/>
          <w:numId w:val="12"/>
        </w:numPr>
        <w:suppressAutoHyphens/>
        <w:jc w:val="both"/>
        <w:rPr>
          <w:rFonts w:ascii="Arial" w:hAnsi="Arial" w:cs="Arial"/>
          <w:sz w:val="20"/>
          <w:szCs w:val="20"/>
        </w:rPr>
      </w:pPr>
      <w:r w:rsidRPr="003D5EE6">
        <w:rPr>
          <w:rFonts w:ascii="Arial" w:hAnsi="Arial" w:cs="Arial"/>
          <w:sz w:val="20"/>
          <w:szCs w:val="20"/>
        </w:rPr>
        <w:t xml:space="preserve">Zhotovitel je povinen předat </w:t>
      </w:r>
      <w:r w:rsidR="007E306C" w:rsidRPr="003D5EE6">
        <w:rPr>
          <w:rFonts w:ascii="Arial" w:hAnsi="Arial" w:cs="Arial"/>
          <w:sz w:val="20"/>
          <w:szCs w:val="20"/>
        </w:rPr>
        <w:t>O</w:t>
      </w:r>
      <w:r w:rsidRPr="003D5EE6">
        <w:rPr>
          <w:rFonts w:ascii="Arial" w:hAnsi="Arial" w:cs="Arial"/>
          <w:sz w:val="20"/>
          <w:szCs w:val="20"/>
        </w:rPr>
        <w:t xml:space="preserve">bjednateli sjednané doklady a další nezbytné doklady v souladu s požadavky právních předpisů, technických norem či správních </w:t>
      </w:r>
      <w:r w:rsidR="007E306C" w:rsidRPr="003D5EE6">
        <w:rPr>
          <w:rFonts w:ascii="Arial" w:hAnsi="Arial" w:cs="Arial"/>
          <w:sz w:val="20"/>
          <w:szCs w:val="20"/>
        </w:rPr>
        <w:t>a</w:t>
      </w:r>
      <w:r w:rsidRPr="003D5EE6">
        <w:rPr>
          <w:rFonts w:ascii="Arial" w:hAnsi="Arial" w:cs="Arial"/>
          <w:sz w:val="20"/>
          <w:szCs w:val="20"/>
        </w:rPr>
        <w:t xml:space="preserve"> dotčených orgánů, zejména:</w:t>
      </w:r>
    </w:p>
    <w:p w14:paraId="2D8F1740" w14:textId="775008B5" w:rsidR="00DE0910" w:rsidRPr="003D5EE6" w:rsidRDefault="003D5EE6" w:rsidP="003D5EE6">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Závěrečnou zprávu včetně fotodokumentace</w:t>
      </w:r>
      <w:r w:rsidR="001E7744" w:rsidRPr="003D5EE6">
        <w:rPr>
          <w:rFonts w:ascii="Arial" w:hAnsi="Arial" w:cs="Arial"/>
          <w:sz w:val="20"/>
          <w:szCs w:val="20"/>
        </w:rPr>
        <w:t xml:space="preserve">, v počtu 2 vyhotovení v tištěné podobě </w:t>
      </w:r>
      <w:r w:rsidR="00571DFD">
        <w:rPr>
          <w:rFonts w:ascii="Arial" w:hAnsi="Arial" w:cs="Arial"/>
          <w:sz w:val="20"/>
          <w:szCs w:val="20"/>
        </w:rPr>
        <w:br/>
      </w:r>
      <w:r w:rsidR="001E7744" w:rsidRPr="003D5EE6">
        <w:rPr>
          <w:rFonts w:ascii="Arial" w:hAnsi="Arial" w:cs="Arial"/>
          <w:sz w:val="20"/>
          <w:szCs w:val="20"/>
        </w:rPr>
        <w:t>a 1 vyhotovení v elektronické podobě (textová část v podobě souborů .doc nebo .</w:t>
      </w:r>
      <w:proofErr w:type="spellStart"/>
      <w:r w:rsidR="001E7744" w:rsidRPr="003D5EE6">
        <w:rPr>
          <w:rFonts w:ascii="Arial" w:hAnsi="Arial" w:cs="Arial"/>
          <w:sz w:val="20"/>
          <w:szCs w:val="20"/>
        </w:rPr>
        <w:t>xls</w:t>
      </w:r>
      <w:proofErr w:type="spellEnd"/>
      <w:r w:rsidRPr="003D5EE6">
        <w:rPr>
          <w:rFonts w:ascii="Arial" w:hAnsi="Arial" w:cs="Arial"/>
          <w:sz w:val="20"/>
          <w:szCs w:val="20"/>
        </w:rPr>
        <w:t xml:space="preserve"> </w:t>
      </w:r>
      <w:r w:rsidR="001E7744" w:rsidRPr="003D5EE6">
        <w:rPr>
          <w:rFonts w:ascii="Arial" w:hAnsi="Arial" w:cs="Arial"/>
          <w:sz w:val="20"/>
          <w:szCs w:val="20"/>
        </w:rPr>
        <w:t>a kompletní dokumentaci v podobě souboru .</w:t>
      </w:r>
      <w:proofErr w:type="spellStart"/>
      <w:r w:rsidR="001E7744" w:rsidRPr="003D5EE6">
        <w:rPr>
          <w:rFonts w:ascii="Arial" w:hAnsi="Arial" w:cs="Arial"/>
          <w:sz w:val="20"/>
          <w:szCs w:val="20"/>
        </w:rPr>
        <w:t>pdf</w:t>
      </w:r>
      <w:proofErr w:type="spellEnd"/>
      <w:r w:rsidR="001E7744" w:rsidRPr="003D5EE6">
        <w:rPr>
          <w:rFonts w:ascii="Arial" w:hAnsi="Arial" w:cs="Arial"/>
          <w:sz w:val="20"/>
          <w:szCs w:val="20"/>
        </w:rPr>
        <w:t>)</w:t>
      </w:r>
      <w:r w:rsidR="001D1BDD" w:rsidRPr="003D5EE6">
        <w:rPr>
          <w:rFonts w:ascii="Arial" w:hAnsi="Arial" w:cs="Arial"/>
          <w:sz w:val="20"/>
          <w:szCs w:val="20"/>
        </w:rPr>
        <w:t>;</w:t>
      </w:r>
    </w:p>
    <w:p w14:paraId="3E12B937" w14:textId="1081C895"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zápisy a protokoly o provedení předepsaných zkoušek</w:t>
      </w:r>
      <w:r w:rsidR="001E7744" w:rsidRPr="003D5EE6">
        <w:rPr>
          <w:rFonts w:ascii="Arial" w:hAnsi="Arial" w:cs="Arial"/>
          <w:sz w:val="20"/>
          <w:szCs w:val="20"/>
        </w:rPr>
        <w:t>;</w:t>
      </w:r>
    </w:p>
    <w:p w14:paraId="6F585AE7" w14:textId="386604EE"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originál stavebního deníku</w:t>
      </w:r>
      <w:r w:rsidR="001E7744" w:rsidRPr="003D5EE6">
        <w:rPr>
          <w:rFonts w:ascii="Arial" w:hAnsi="Arial" w:cs="Arial"/>
          <w:sz w:val="20"/>
          <w:szCs w:val="20"/>
        </w:rPr>
        <w:t>;</w:t>
      </w:r>
    </w:p>
    <w:p w14:paraId="2BA44DA6" w14:textId="6BF22FA3"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 xml:space="preserve">veškerou stavební a technickou dokumentaci vztahující se k </w:t>
      </w:r>
      <w:r w:rsidR="001E7744" w:rsidRPr="003D5EE6">
        <w:rPr>
          <w:rFonts w:ascii="Arial" w:hAnsi="Arial" w:cs="Arial"/>
          <w:sz w:val="20"/>
          <w:szCs w:val="20"/>
        </w:rPr>
        <w:t>D</w:t>
      </w:r>
      <w:r w:rsidRPr="003D5EE6">
        <w:rPr>
          <w:rFonts w:ascii="Arial" w:hAnsi="Arial" w:cs="Arial"/>
          <w:sz w:val="20"/>
          <w:szCs w:val="20"/>
        </w:rPr>
        <w:t>ílu a jeho provádění</w:t>
      </w:r>
      <w:r w:rsidR="001E7744" w:rsidRPr="003D5EE6">
        <w:rPr>
          <w:rFonts w:ascii="Arial" w:hAnsi="Arial" w:cs="Arial"/>
          <w:sz w:val="20"/>
          <w:szCs w:val="20"/>
        </w:rPr>
        <w:t>;</w:t>
      </w:r>
    </w:p>
    <w:p w14:paraId="5943AB5A" w14:textId="03C5183E"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 xml:space="preserve">dokumenty dokladující kvalitu </w:t>
      </w:r>
      <w:r w:rsidR="001E7744" w:rsidRPr="003D5EE6">
        <w:rPr>
          <w:rFonts w:ascii="Arial" w:hAnsi="Arial" w:cs="Arial"/>
          <w:sz w:val="20"/>
          <w:szCs w:val="20"/>
        </w:rPr>
        <w:t>D</w:t>
      </w:r>
      <w:r w:rsidRPr="003D5EE6">
        <w:rPr>
          <w:rFonts w:ascii="Arial" w:hAnsi="Arial" w:cs="Arial"/>
          <w:sz w:val="20"/>
          <w:szCs w:val="20"/>
        </w:rPr>
        <w:t>íla, tj. atesty, prohlášení o vlastnostech na použité materiály atd.</w:t>
      </w:r>
      <w:r w:rsidR="001E7744" w:rsidRPr="003D5EE6">
        <w:rPr>
          <w:rFonts w:ascii="Arial" w:hAnsi="Arial" w:cs="Arial"/>
          <w:sz w:val="20"/>
          <w:szCs w:val="20"/>
        </w:rPr>
        <w:t>;</w:t>
      </w:r>
      <w:r w:rsidRPr="003D5EE6">
        <w:rPr>
          <w:rFonts w:ascii="Arial" w:hAnsi="Arial" w:cs="Arial"/>
          <w:sz w:val="20"/>
          <w:szCs w:val="20"/>
        </w:rPr>
        <w:t xml:space="preserve"> </w:t>
      </w:r>
    </w:p>
    <w:p w14:paraId="14117191" w14:textId="24A70D9B"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doklady o nakládání s</w:t>
      </w:r>
      <w:r w:rsidR="001E7744" w:rsidRPr="003D5EE6">
        <w:rPr>
          <w:rFonts w:ascii="Arial" w:hAnsi="Arial" w:cs="Arial"/>
          <w:sz w:val="20"/>
          <w:szCs w:val="20"/>
        </w:rPr>
        <w:t> </w:t>
      </w:r>
      <w:r w:rsidRPr="003D5EE6">
        <w:rPr>
          <w:rFonts w:ascii="Arial" w:hAnsi="Arial" w:cs="Arial"/>
          <w:sz w:val="20"/>
          <w:szCs w:val="20"/>
        </w:rPr>
        <w:t>odpady</w:t>
      </w:r>
      <w:r w:rsidR="001E7744" w:rsidRPr="003D5EE6">
        <w:rPr>
          <w:rFonts w:ascii="Arial" w:hAnsi="Arial" w:cs="Arial"/>
          <w:sz w:val="20"/>
          <w:szCs w:val="20"/>
        </w:rPr>
        <w:t>;</w:t>
      </w:r>
    </w:p>
    <w:p w14:paraId="7C3E814B" w14:textId="4D2F2910"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 xml:space="preserve">doklady, jejichž zajištění je vyžadováno </w:t>
      </w:r>
      <w:r w:rsidR="00D12D2A" w:rsidRPr="003D5EE6">
        <w:rPr>
          <w:rFonts w:ascii="Arial" w:hAnsi="Arial" w:cs="Arial"/>
          <w:sz w:val="20"/>
          <w:szCs w:val="20"/>
        </w:rPr>
        <w:t>Podklady</w:t>
      </w:r>
      <w:r w:rsidR="003D5EE6" w:rsidRPr="003D5EE6">
        <w:rPr>
          <w:rFonts w:ascii="Arial" w:hAnsi="Arial" w:cs="Arial"/>
          <w:sz w:val="20"/>
          <w:szCs w:val="20"/>
        </w:rPr>
        <w:t>;</w:t>
      </w:r>
    </w:p>
    <w:p w14:paraId="04F30E3D" w14:textId="7720381C" w:rsidR="000D70DF" w:rsidRPr="003D5EE6"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 xml:space="preserve">fotodokumentaci z provádění </w:t>
      </w:r>
      <w:r w:rsidR="00E85FFC" w:rsidRPr="003D5EE6">
        <w:rPr>
          <w:rFonts w:ascii="Arial" w:hAnsi="Arial" w:cs="Arial"/>
          <w:sz w:val="20"/>
          <w:szCs w:val="20"/>
        </w:rPr>
        <w:t>D</w:t>
      </w:r>
      <w:r w:rsidRPr="003D5EE6">
        <w:rPr>
          <w:rFonts w:ascii="Arial" w:hAnsi="Arial" w:cs="Arial"/>
          <w:sz w:val="20"/>
          <w:szCs w:val="20"/>
        </w:rPr>
        <w:t>íla</w:t>
      </w:r>
      <w:r w:rsidR="00BA5212" w:rsidRPr="003D5EE6">
        <w:rPr>
          <w:rFonts w:ascii="Arial" w:hAnsi="Arial" w:cs="Arial"/>
          <w:sz w:val="20"/>
          <w:szCs w:val="20"/>
        </w:rPr>
        <w:t>,</w:t>
      </w:r>
    </w:p>
    <w:p w14:paraId="7B75F487" w14:textId="6CA98DB8"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 xml:space="preserve">další doklady </w:t>
      </w:r>
      <w:r w:rsidR="00E26DB9" w:rsidRPr="003D5EE6">
        <w:rPr>
          <w:rFonts w:ascii="Arial" w:hAnsi="Arial" w:cs="Arial"/>
          <w:sz w:val="20"/>
          <w:szCs w:val="20"/>
        </w:rPr>
        <w:t xml:space="preserve">dle </w:t>
      </w:r>
      <w:r w:rsidR="001E7744" w:rsidRPr="003D5EE6">
        <w:rPr>
          <w:rFonts w:ascii="Arial" w:hAnsi="Arial" w:cs="Arial"/>
          <w:sz w:val="20"/>
          <w:szCs w:val="20"/>
        </w:rPr>
        <w:t>S</w:t>
      </w:r>
      <w:r w:rsidRPr="003D5EE6">
        <w:rPr>
          <w:rFonts w:ascii="Arial" w:hAnsi="Arial" w:cs="Arial"/>
          <w:sz w:val="20"/>
          <w:szCs w:val="20"/>
        </w:rPr>
        <w:t>mlouvy</w:t>
      </w:r>
      <w:r w:rsidR="001E7744" w:rsidRPr="003D5EE6">
        <w:rPr>
          <w:rFonts w:ascii="Arial" w:hAnsi="Arial" w:cs="Arial"/>
          <w:sz w:val="20"/>
          <w:szCs w:val="20"/>
        </w:rPr>
        <w:t xml:space="preserve"> nebo právních předpisů</w:t>
      </w:r>
      <w:r w:rsidRPr="003D5EE6">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3D5EE6" w:rsidRPr="002D63AC" w14:paraId="203C42D0" w14:textId="77777777" w:rsidTr="00027D03">
        <w:tc>
          <w:tcPr>
            <w:tcW w:w="4524" w:type="dxa"/>
          </w:tcPr>
          <w:p w14:paraId="26102ACF" w14:textId="50E35351" w:rsidR="003D5EE6" w:rsidRDefault="003D5EE6" w:rsidP="00027D03">
            <w:pPr>
              <w:suppressAutoHyphens/>
              <w:jc w:val="both"/>
              <w:rPr>
                <w:rFonts w:ascii="Arial" w:hAnsi="Arial" w:cs="Arial"/>
                <w:sz w:val="20"/>
                <w:szCs w:val="20"/>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5547029E" w14:textId="3346C413" w:rsidR="003D5EE6" w:rsidRPr="002D63AC" w:rsidRDefault="003D5EE6"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22384C">
              <w:rPr>
                <w:rFonts w:ascii="Arial" w:hAnsi="Arial" w:cs="Arial"/>
                <w:sz w:val="20"/>
                <w:szCs w:val="20"/>
                <w:lang w:eastAsia="ar-SA"/>
              </w:rPr>
              <w:t xml:space="preserve">31. </w:t>
            </w:r>
            <w:r w:rsidR="0056488E">
              <w:rPr>
                <w:rFonts w:ascii="Arial" w:hAnsi="Arial" w:cs="Arial"/>
                <w:sz w:val="20"/>
                <w:szCs w:val="20"/>
                <w:lang w:eastAsia="ar-SA"/>
              </w:rPr>
              <w:t>8</w:t>
            </w:r>
            <w:r w:rsidR="0022384C">
              <w:rPr>
                <w:rFonts w:ascii="Arial" w:hAnsi="Arial" w:cs="Arial"/>
                <w:sz w:val="20"/>
                <w:szCs w:val="20"/>
                <w:lang w:eastAsia="ar-SA"/>
              </w:rPr>
              <w:t>. 202</w:t>
            </w:r>
            <w:r w:rsidR="00DE6E8C">
              <w:rPr>
                <w:rFonts w:ascii="Arial" w:hAnsi="Arial" w:cs="Arial"/>
                <w:sz w:val="20"/>
                <w:szCs w:val="20"/>
                <w:lang w:eastAsia="ar-SA"/>
              </w:rPr>
              <w:t>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2521B18A" w:rsidR="008B72B1" w:rsidRDefault="00F9608C" w:rsidP="00D03C79">
      <w:pPr>
        <w:numPr>
          <w:ilvl w:val="1"/>
          <w:numId w:val="15"/>
        </w:numPr>
        <w:suppressAutoHyphens/>
        <w:jc w:val="both"/>
        <w:rPr>
          <w:rFonts w:ascii="Arial" w:hAnsi="Arial" w:cs="Arial"/>
          <w:sz w:val="20"/>
          <w:szCs w:val="20"/>
        </w:rPr>
      </w:pPr>
      <w:r>
        <w:rPr>
          <w:rFonts w:ascii="Arial" w:hAnsi="Arial" w:cs="Arial"/>
          <w:sz w:val="20"/>
          <w:szCs w:val="20"/>
        </w:rPr>
        <w:t>Zhotovitel se zavazuje dodržovat finanční a věcný harmonogram prací.</w:t>
      </w:r>
      <w:r w:rsidR="00897355" w:rsidRPr="00F27236">
        <w:rPr>
          <w:rFonts w:ascii="Arial" w:hAnsi="Arial" w:cs="Arial"/>
          <w:sz w:val="20"/>
          <w:szCs w:val="20"/>
        </w:rPr>
        <w:t xml:space="preserve"> </w:t>
      </w:r>
      <w:r>
        <w:rPr>
          <w:rFonts w:ascii="Arial" w:hAnsi="Arial" w:cs="Arial"/>
          <w:sz w:val="20"/>
          <w:szCs w:val="20"/>
        </w:rPr>
        <w:t xml:space="preserve">Finanční a věcný </w:t>
      </w:r>
      <w:r w:rsidR="00CC1262" w:rsidRPr="00F27236">
        <w:rPr>
          <w:rFonts w:ascii="Arial" w:hAnsi="Arial" w:cs="Arial"/>
          <w:sz w:val="20"/>
          <w:szCs w:val="20"/>
        </w:rPr>
        <w:t>harmonogram prací</w:t>
      </w:r>
      <w:r w:rsidR="00897355" w:rsidRPr="00F27236">
        <w:rPr>
          <w:rFonts w:ascii="Arial" w:hAnsi="Arial" w:cs="Arial"/>
          <w:sz w:val="20"/>
          <w:szCs w:val="20"/>
        </w:rPr>
        <w:t xml:space="preserve">, </w:t>
      </w:r>
      <w:r>
        <w:rPr>
          <w:rFonts w:ascii="Arial" w:hAnsi="Arial" w:cs="Arial"/>
          <w:sz w:val="20"/>
          <w:szCs w:val="20"/>
        </w:rPr>
        <w:t xml:space="preserve">bude předán nejpozději k termínu předání a převzetí staveniště. </w:t>
      </w:r>
      <w:r w:rsidR="00381EB7">
        <w:rPr>
          <w:rFonts w:ascii="Arial" w:hAnsi="Arial" w:cs="Arial"/>
          <w:sz w:val="20"/>
          <w:szCs w:val="20"/>
        </w:rPr>
        <w:t>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F18A5EF"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74519E">
        <w:rPr>
          <w:rFonts w:ascii="Arial" w:hAnsi="Arial" w:cs="Arial"/>
          <w:sz w:val="20"/>
          <w:szCs w:val="20"/>
        </w:rPr>
        <w:t>1</w:t>
      </w:r>
      <w:r w:rsidR="009819B9">
        <w:rPr>
          <w:rFonts w:ascii="Arial" w:hAnsi="Arial" w:cs="Arial"/>
          <w:sz w:val="20"/>
          <w:szCs w:val="20"/>
        </w:rPr>
        <w:fldChar w:fldCharType="end"/>
      </w:r>
      <w:r w:rsidR="003D5EE6">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w:t>
      </w:r>
      <w:r>
        <w:rPr>
          <w:rFonts w:ascii="Arial" w:hAnsi="Arial" w:cs="Arial"/>
          <w:sz w:val="20"/>
          <w:szCs w:val="20"/>
        </w:rPr>
        <w:lastRenderedPageBreak/>
        <w:t>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15592801"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22384C">
        <w:rPr>
          <w:rFonts w:ascii="Arial" w:hAnsi="Arial" w:cs="Arial"/>
          <w:sz w:val="20"/>
          <w:szCs w:val="20"/>
        </w:rPr>
        <w:t>MVE Ivančice, k.ú. Kounické Předměstí</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113ABA">
        <w:rPr>
          <w:rFonts w:ascii="Arial" w:hAnsi="Arial" w:cs="Arial"/>
          <w:sz w:val="20"/>
          <w:szCs w:val="20"/>
        </w:rPr>
        <w:br/>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3"/>
        <w:gridCol w:w="4537"/>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506792D" w:rsidR="006C3DCC" w:rsidRPr="002D63AC" w:rsidRDefault="006C3DCC" w:rsidP="00D03C79">
            <w:pPr>
              <w:suppressAutoHyphens/>
              <w:jc w:val="both"/>
              <w:rPr>
                <w:rFonts w:ascii="Arial" w:hAnsi="Arial" w:cs="Arial"/>
                <w:sz w:val="20"/>
                <w:szCs w:val="20"/>
                <w:lang w:eastAsia="ar-SA"/>
              </w:rPr>
            </w:pPr>
            <w:permStart w:id="1320551435" w:edGrp="everyone"/>
            <w:r w:rsidRPr="0074519E">
              <w:rPr>
                <w:rFonts w:ascii="Arial" w:hAnsi="Arial" w:cs="Arial"/>
                <w:sz w:val="20"/>
                <w:szCs w:val="20"/>
              </w:rPr>
              <w:t>.…….…...</w:t>
            </w:r>
            <w:r w:rsidR="00760091">
              <w:rPr>
                <w:rFonts w:ascii="Arial" w:hAnsi="Arial" w:cs="Arial"/>
                <w:sz w:val="20"/>
                <w:szCs w:val="20"/>
              </w:rPr>
              <w:t>...</w:t>
            </w:r>
            <w:permEnd w:id="1320551435"/>
            <w:r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546B033C"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571DFD">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44B27C31"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73FEAD0F"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C65A1F">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737815BD"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215FCD">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867FBD3"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571DFD">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38349E20"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571DFD">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lastRenderedPageBreak/>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55A30E9C"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w:t>
      </w:r>
      <w:r w:rsidR="00571DFD">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60E6D750"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115155CC"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215FCD">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215FCD">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58881FFC"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215FCD">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215FCD">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215FCD">
        <w:rPr>
          <w:rFonts w:ascii="Arial" w:hAnsi="Arial" w:cs="Arial"/>
          <w:sz w:val="20"/>
          <w:szCs w:val="20"/>
        </w:rPr>
        <w:br/>
      </w:r>
      <w:r w:rsidRPr="003B29AA">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4C47A7D6"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lastRenderedPageBreak/>
        <w:t xml:space="preserve">Zhotovitel je podle § 2 písm. e) zákona č. 320/2001 Sb., o finanční kontrole ve veřejné správě </w:t>
      </w:r>
      <w:r w:rsidR="00C65A1F">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682655D8" w:rsidR="003B29AA" w:rsidRPr="005963FF" w:rsidRDefault="003B29AA" w:rsidP="00D03C79">
      <w:pPr>
        <w:numPr>
          <w:ilvl w:val="0"/>
          <w:numId w:val="5"/>
        </w:numPr>
        <w:tabs>
          <w:tab w:val="clear" w:pos="780"/>
        </w:tabs>
        <w:ind w:left="357" w:hanging="357"/>
        <w:jc w:val="both"/>
        <w:rPr>
          <w:rFonts w:ascii="Arial" w:hAnsi="Arial" w:cs="Arial"/>
          <w:sz w:val="20"/>
          <w:szCs w:val="20"/>
        </w:rPr>
      </w:pPr>
      <w:r w:rsidRPr="00215FCD">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CE14601"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 xml:space="preserve">Soupis prací </w:t>
      </w:r>
      <w:r w:rsidR="00215FCD">
        <w:rPr>
          <w:rFonts w:ascii="Arial" w:hAnsi="Arial" w:cs="Arial"/>
          <w:i/>
          <w:sz w:val="20"/>
          <w:szCs w:val="20"/>
        </w:rPr>
        <w:t>– cenová kalkulace</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692EF36B" w:rsidR="009143AB" w:rsidRDefault="009143AB" w:rsidP="00D03C79">
      <w:pPr>
        <w:rPr>
          <w:rFonts w:ascii="Arial" w:hAnsi="Arial" w:cs="Arial"/>
          <w:sz w:val="20"/>
          <w:szCs w:val="20"/>
        </w:rPr>
      </w:pPr>
    </w:p>
    <w:p w14:paraId="493D35D9" w14:textId="77777777" w:rsidR="00C65A1F" w:rsidRPr="004E5312" w:rsidRDefault="00C65A1F" w:rsidP="00D03C79">
      <w:pPr>
        <w:rPr>
          <w:rFonts w:ascii="Arial" w:hAnsi="Arial" w:cs="Arial"/>
          <w:sz w:val="20"/>
          <w:szCs w:val="20"/>
        </w:rPr>
      </w:pPr>
    </w:p>
    <w:p w14:paraId="67468A89" w14:textId="20BE4CAA"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00D85354">
        <w:rPr>
          <w:rFonts w:ascii="Arial" w:hAnsi="Arial" w:cs="Arial"/>
          <w:sz w:val="20"/>
          <w:szCs w:val="20"/>
        </w:rPr>
        <w:t xml:space="preserve"> ……………</w:t>
      </w:r>
      <w:proofErr w:type="gramStart"/>
      <w:r w:rsidR="00D85354">
        <w:rPr>
          <w:rFonts w:ascii="Arial" w:hAnsi="Arial" w:cs="Arial"/>
          <w:sz w:val="20"/>
          <w:szCs w:val="20"/>
        </w:rPr>
        <w:t>…….</w:t>
      </w:r>
      <w:proofErr w:type="gramEnd"/>
      <w:r w:rsidR="00D85354">
        <w:rPr>
          <w:rFonts w:ascii="Arial" w:hAnsi="Arial" w:cs="Arial"/>
          <w:sz w:val="20"/>
          <w:szCs w:val="20"/>
        </w:rPr>
        <w:t>.</w:t>
      </w:r>
      <w:r w:rsidRPr="004E5312">
        <w:rPr>
          <w:rFonts w:ascii="Arial" w:hAnsi="Arial" w:cs="Arial"/>
          <w:sz w:val="20"/>
          <w:szCs w:val="20"/>
        </w:rPr>
        <w:tab/>
        <w:t xml:space="preserve">V </w:t>
      </w:r>
      <w:permStart w:id="1960524142" w:edGrp="everyone"/>
      <w:r w:rsidRPr="004E5312">
        <w:rPr>
          <w:rFonts w:ascii="Arial" w:hAnsi="Arial" w:cs="Arial"/>
          <w:sz w:val="20"/>
          <w:szCs w:val="20"/>
        </w:rPr>
        <w:t>………………………… dne:</w:t>
      </w:r>
    </w:p>
    <w:permEnd w:id="1960524142"/>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permStart w:id="998454917" w:edGrp="everyone"/>
      <w:r w:rsidRPr="004E5312">
        <w:rPr>
          <w:rFonts w:ascii="Arial" w:hAnsi="Arial" w:cs="Arial"/>
          <w:b/>
          <w:sz w:val="20"/>
          <w:szCs w:val="20"/>
        </w:rPr>
        <w:tab/>
        <w:t>Za Zhotovitele:</w:t>
      </w:r>
      <w:bookmarkStart w:id="3" w:name="_GoBack"/>
      <w:bookmarkEnd w:id="3"/>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1CADFBD5" w:rsidR="004E5312" w:rsidRDefault="004E5312" w:rsidP="00C530AA">
      <w:pPr>
        <w:keepNext/>
        <w:tabs>
          <w:tab w:val="left" w:pos="4962"/>
        </w:tabs>
        <w:jc w:val="center"/>
        <w:rPr>
          <w:rFonts w:ascii="Arial" w:hAnsi="Arial" w:cs="Arial"/>
          <w:b/>
          <w:sz w:val="20"/>
          <w:szCs w:val="20"/>
        </w:rPr>
      </w:pPr>
    </w:p>
    <w:p w14:paraId="59A2DEF0" w14:textId="584F7EBE" w:rsidR="00C65A1F" w:rsidRDefault="00C65A1F" w:rsidP="00C530AA">
      <w:pPr>
        <w:keepNext/>
        <w:tabs>
          <w:tab w:val="left" w:pos="4962"/>
        </w:tabs>
        <w:jc w:val="center"/>
        <w:rPr>
          <w:rFonts w:ascii="Arial" w:hAnsi="Arial" w:cs="Arial"/>
          <w:b/>
          <w:sz w:val="20"/>
          <w:szCs w:val="20"/>
        </w:rPr>
      </w:pPr>
    </w:p>
    <w:p w14:paraId="7CBE2BE4" w14:textId="26A6C71C" w:rsidR="00C65A1F" w:rsidRDefault="00C65A1F" w:rsidP="00C530AA">
      <w:pPr>
        <w:keepNext/>
        <w:tabs>
          <w:tab w:val="left" w:pos="4962"/>
        </w:tabs>
        <w:jc w:val="center"/>
        <w:rPr>
          <w:rFonts w:ascii="Arial" w:hAnsi="Arial" w:cs="Arial"/>
          <w:b/>
          <w:sz w:val="20"/>
          <w:szCs w:val="20"/>
        </w:rPr>
      </w:pPr>
    </w:p>
    <w:p w14:paraId="67314B9F" w14:textId="77777777" w:rsidR="00C65A1F" w:rsidRPr="004E5312" w:rsidRDefault="00C65A1F" w:rsidP="00C530AA">
      <w:pPr>
        <w:keepNext/>
        <w:tabs>
          <w:tab w:val="left" w:pos="4962"/>
        </w:tabs>
        <w:jc w:val="center"/>
        <w:rPr>
          <w:rFonts w:ascii="Arial" w:hAnsi="Arial" w:cs="Arial"/>
          <w:b/>
          <w:sz w:val="20"/>
          <w:szCs w:val="20"/>
        </w:rPr>
      </w:pPr>
    </w:p>
    <w:permEnd w:id="998454917"/>
    <w:p w14:paraId="2AC5E701" w14:textId="6BA459DA" w:rsidR="004E5312" w:rsidRPr="004E5312" w:rsidRDefault="004E5312" w:rsidP="00D85354">
      <w:pPr>
        <w:keepNext/>
        <w:tabs>
          <w:tab w:val="center" w:pos="1800"/>
        </w:tabs>
        <w:rPr>
          <w:rFonts w:ascii="Arial" w:hAnsi="Arial" w:cs="Arial"/>
          <w:i/>
          <w:sz w:val="20"/>
          <w:szCs w:val="20"/>
        </w:rPr>
      </w:pPr>
      <w:r w:rsidRPr="004E5312">
        <w:rPr>
          <w:rFonts w:ascii="Arial" w:hAnsi="Arial" w:cs="Arial"/>
          <w:sz w:val="20"/>
          <w:szCs w:val="20"/>
        </w:rPr>
        <w:t xml:space="preserve">...................................................... </w:t>
      </w:r>
      <w:r w:rsidRPr="004E5312">
        <w:rPr>
          <w:rFonts w:ascii="Arial" w:hAnsi="Arial" w:cs="Arial"/>
          <w:sz w:val="20"/>
          <w:szCs w:val="20"/>
        </w:rPr>
        <w:tab/>
      </w:r>
      <w:r w:rsidR="00D85354">
        <w:rPr>
          <w:rFonts w:ascii="Arial" w:hAnsi="Arial" w:cs="Arial"/>
          <w:sz w:val="20"/>
          <w:szCs w:val="20"/>
        </w:rPr>
        <w:tab/>
      </w:r>
      <w:r w:rsidR="00D85354">
        <w:rPr>
          <w:rFonts w:ascii="Arial" w:hAnsi="Arial" w:cs="Arial"/>
          <w:sz w:val="20"/>
          <w:szCs w:val="20"/>
        </w:rPr>
        <w:tab/>
      </w:r>
      <w:r w:rsidRPr="004E5312">
        <w:rPr>
          <w:rFonts w:ascii="Arial" w:hAnsi="Arial" w:cs="Arial"/>
          <w:sz w:val="20"/>
          <w:szCs w:val="20"/>
        </w:rPr>
        <w:t>......................................................</w:t>
      </w:r>
    </w:p>
    <w:p w14:paraId="053BE044" w14:textId="732E8DCB" w:rsidR="004E5312" w:rsidRPr="0074519E" w:rsidRDefault="004E5312" w:rsidP="00D85354">
      <w:pPr>
        <w:keepNext/>
        <w:tabs>
          <w:tab w:val="center" w:pos="1800"/>
        </w:tabs>
        <w:rPr>
          <w:rFonts w:ascii="Arial" w:hAnsi="Arial" w:cs="Arial"/>
          <w:sz w:val="20"/>
          <w:szCs w:val="20"/>
        </w:rPr>
      </w:pP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00D85354">
        <w:rPr>
          <w:rFonts w:ascii="Arial" w:hAnsi="Arial" w:cs="Arial"/>
          <w:sz w:val="20"/>
          <w:szCs w:val="20"/>
        </w:rPr>
        <w:tab/>
      </w:r>
      <w:r w:rsidR="00D85354">
        <w:rPr>
          <w:rFonts w:ascii="Arial" w:hAnsi="Arial" w:cs="Arial"/>
          <w:sz w:val="20"/>
          <w:szCs w:val="20"/>
        </w:rPr>
        <w:tab/>
      </w:r>
      <w:r w:rsidR="00D85354">
        <w:rPr>
          <w:rFonts w:ascii="Arial" w:hAnsi="Arial" w:cs="Arial"/>
          <w:sz w:val="20"/>
          <w:szCs w:val="20"/>
        </w:rPr>
        <w:tab/>
      </w:r>
      <w:r w:rsidR="00D85354">
        <w:rPr>
          <w:rFonts w:ascii="Arial" w:hAnsi="Arial" w:cs="Arial"/>
          <w:sz w:val="20"/>
          <w:szCs w:val="20"/>
        </w:rPr>
        <w:tab/>
      </w:r>
      <w:r w:rsidR="00D85354">
        <w:rPr>
          <w:rFonts w:ascii="Arial" w:hAnsi="Arial" w:cs="Arial"/>
          <w:sz w:val="20"/>
          <w:szCs w:val="20"/>
        </w:rPr>
        <w:tab/>
      </w:r>
      <w:r w:rsidR="00D85354">
        <w:rPr>
          <w:rFonts w:ascii="Arial" w:hAnsi="Arial" w:cs="Arial"/>
          <w:sz w:val="20"/>
          <w:szCs w:val="20"/>
        </w:rPr>
        <w:tab/>
      </w:r>
      <w:permStart w:id="1585658001" w:edGrp="everyone"/>
      <w:r w:rsidRPr="0074519E">
        <w:rPr>
          <w:rFonts w:ascii="Arial" w:hAnsi="Arial" w:cs="Arial"/>
          <w:sz w:val="20"/>
          <w:szCs w:val="20"/>
        </w:rPr>
        <w:t>obchodní firma</w:t>
      </w:r>
      <w:permEnd w:id="1585658001"/>
    </w:p>
    <w:p w14:paraId="65174E71" w14:textId="31ECEC62" w:rsidR="004E5312" w:rsidRPr="0074519E" w:rsidRDefault="00822F96" w:rsidP="00D85354">
      <w:pPr>
        <w:keepNext/>
        <w:tabs>
          <w:tab w:val="center" w:pos="1800"/>
        </w:tabs>
        <w:rPr>
          <w:rFonts w:ascii="Arial" w:hAnsi="Arial" w:cs="Arial"/>
          <w:sz w:val="20"/>
          <w:szCs w:val="20"/>
        </w:rPr>
      </w:pPr>
      <w:r w:rsidRPr="0074519E">
        <w:rPr>
          <w:rFonts w:ascii="Arial" w:hAnsi="Arial" w:cs="Arial"/>
          <w:sz w:val="20"/>
          <w:szCs w:val="20"/>
        </w:rPr>
        <w:t>Ing. David Fína</w:t>
      </w:r>
      <w:r w:rsidR="004E5312" w:rsidRPr="0074519E">
        <w:rPr>
          <w:rFonts w:ascii="Arial" w:hAnsi="Arial" w:cs="Arial"/>
          <w:i/>
          <w:sz w:val="20"/>
          <w:szCs w:val="20"/>
        </w:rPr>
        <w:tab/>
      </w:r>
      <w:r w:rsidR="00D85354" w:rsidRPr="0074519E">
        <w:rPr>
          <w:rFonts w:ascii="Arial" w:hAnsi="Arial" w:cs="Arial"/>
          <w:i/>
          <w:sz w:val="20"/>
          <w:szCs w:val="20"/>
        </w:rPr>
        <w:tab/>
      </w:r>
      <w:r w:rsidR="00D85354" w:rsidRPr="0074519E">
        <w:rPr>
          <w:rFonts w:ascii="Arial" w:hAnsi="Arial" w:cs="Arial"/>
          <w:i/>
          <w:sz w:val="20"/>
          <w:szCs w:val="20"/>
        </w:rPr>
        <w:tab/>
      </w:r>
      <w:r w:rsidR="00D85354" w:rsidRPr="0074519E">
        <w:rPr>
          <w:rFonts w:ascii="Arial" w:hAnsi="Arial" w:cs="Arial"/>
          <w:i/>
          <w:sz w:val="20"/>
          <w:szCs w:val="20"/>
        </w:rPr>
        <w:tab/>
      </w:r>
      <w:r w:rsidR="00D85354" w:rsidRPr="0074519E">
        <w:rPr>
          <w:rFonts w:ascii="Arial" w:hAnsi="Arial" w:cs="Arial"/>
          <w:i/>
          <w:sz w:val="20"/>
          <w:szCs w:val="20"/>
        </w:rPr>
        <w:tab/>
      </w:r>
      <w:r w:rsidR="00D85354" w:rsidRPr="0074519E">
        <w:rPr>
          <w:rFonts w:ascii="Arial" w:hAnsi="Arial" w:cs="Arial"/>
          <w:i/>
          <w:sz w:val="20"/>
          <w:szCs w:val="20"/>
        </w:rPr>
        <w:tab/>
      </w:r>
      <w:permStart w:id="739444787" w:edGrp="everyone"/>
      <w:r w:rsidR="004E5312" w:rsidRPr="0074519E">
        <w:rPr>
          <w:rFonts w:ascii="Arial" w:hAnsi="Arial" w:cs="Arial"/>
          <w:sz w:val="20"/>
          <w:szCs w:val="20"/>
        </w:rPr>
        <w:t>jméno</w:t>
      </w:r>
      <w:permEnd w:id="739444787"/>
    </w:p>
    <w:p w14:paraId="4A2938AA" w14:textId="0B91880C" w:rsidR="004E5312" w:rsidRPr="004E5312" w:rsidRDefault="004E5312" w:rsidP="00D85354">
      <w:pPr>
        <w:keepNext/>
        <w:tabs>
          <w:tab w:val="center" w:pos="1800"/>
        </w:tabs>
        <w:rPr>
          <w:rFonts w:ascii="Arial" w:hAnsi="Arial" w:cs="Arial"/>
          <w:sz w:val="20"/>
          <w:szCs w:val="20"/>
        </w:rPr>
      </w:pPr>
      <w:r w:rsidRPr="0074519E">
        <w:rPr>
          <w:rFonts w:ascii="Arial" w:hAnsi="Arial" w:cs="Arial"/>
          <w:sz w:val="20"/>
          <w:szCs w:val="20"/>
        </w:rPr>
        <w:t>generální ředitel</w:t>
      </w:r>
      <w:r w:rsidRPr="0074519E">
        <w:rPr>
          <w:rFonts w:ascii="Arial" w:hAnsi="Arial" w:cs="Arial"/>
          <w:sz w:val="20"/>
          <w:szCs w:val="20"/>
        </w:rPr>
        <w:tab/>
      </w:r>
      <w:r w:rsidR="00D85354" w:rsidRPr="0074519E">
        <w:rPr>
          <w:rFonts w:ascii="Arial" w:hAnsi="Arial" w:cs="Arial"/>
          <w:sz w:val="20"/>
          <w:szCs w:val="20"/>
        </w:rPr>
        <w:tab/>
      </w:r>
      <w:r w:rsidR="00D85354" w:rsidRPr="0074519E">
        <w:rPr>
          <w:rFonts w:ascii="Arial" w:hAnsi="Arial" w:cs="Arial"/>
          <w:sz w:val="20"/>
          <w:szCs w:val="20"/>
        </w:rPr>
        <w:tab/>
      </w:r>
      <w:r w:rsidR="00D85354" w:rsidRPr="0074519E">
        <w:rPr>
          <w:rFonts w:ascii="Arial" w:hAnsi="Arial" w:cs="Arial"/>
          <w:sz w:val="20"/>
          <w:szCs w:val="20"/>
        </w:rPr>
        <w:tab/>
      </w:r>
      <w:r w:rsidR="00D85354" w:rsidRPr="0074519E">
        <w:rPr>
          <w:rFonts w:ascii="Arial" w:hAnsi="Arial" w:cs="Arial"/>
          <w:sz w:val="20"/>
          <w:szCs w:val="20"/>
        </w:rPr>
        <w:tab/>
      </w:r>
      <w:r w:rsidR="00D85354" w:rsidRPr="0074519E">
        <w:rPr>
          <w:rFonts w:ascii="Arial" w:hAnsi="Arial" w:cs="Arial"/>
          <w:sz w:val="20"/>
          <w:szCs w:val="20"/>
        </w:rPr>
        <w:tab/>
      </w:r>
      <w:permStart w:id="507004269" w:edGrp="everyone"/>
      <w:r w:rsidRPr="0074519E">
        <w:rPr>
          <w:rFonts w:ascii="Arial" w:hAnsi="Arial" w:cs="Arial"/>
          <w:sz w:val="20"/>
          <w:szCs w:val="20"/>
        </w:rPr>
        <w:t>funkce</w:t>
      </w:r>
      <w:permEnd w:id="507004269"/>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14AD5DF"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215FCD">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215FCD">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7EFB8B8C"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215FCD">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1FF6877E"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215FCD">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215FCD">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7B808B0B"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215FCD">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215FCD">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0D632BDF"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215FCD">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3096BBB1"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215FCD">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5E8C6587"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Pr="00F6170A">
        <w:rPr>
          <w:rFonts w:ascii="Arial" w:hAnsi="Arial" w:cs="Arial"/>
          <w:sz w:val="20"/>
          <w:szCs w:val="20"/>
        </w:rPr>
        <w:t xml:space="preserve">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21AB3930"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215FCD">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6EF93A41"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w:t>
      </w:r>
      <w:r w:rsidR="00EA0CD3">
        <w:rPr>
          <w:rFonts w:ascii="Arial" w:hAnsi="Arial" w:cs="Arial"/>
          <w:sz w:val="20"/>
          <w:szCs w:val="20"/>
        </w:rPr>
        <w:t>stavebního deníku a zprávy</w:t>
      </w:r>
      <w:r w:rsidRPr="0017616C">
        <w:rPr>
          <w:rFonts w:ascii="Arial" w:hAnsi="Arial" w:cs="Arial"/>
          <w:sz w:val="20"/>
          <w:szCs w:val="20"/>
        </w:rPr>
        <w:t xml:space="preserve"> veškeré změny, které vznikly při provádění prací. Tato dokumentace slouží jako závazný podklad pro zpracování </w:t>
      </w:r>
      <w:r w:rsidR="00EA0CD3">
        <w:rPr>
          <w:rFonts w:ascii="Arial" w:hAnsi="Arial" w:cs="Arial"/>
          <w:sz w:val="20"/>
          <w:szCs w:val="20"/>
        </w:rPr>
        <w:t>závěrečné zprávy</w:t>
      </w:r>
      <w:r w:rsidRPr="0017616C">
        <w:rPr>
          <w:rFonts w:ascii="Arial" w:hAnsi="Arial" w:cs="Arial"/>
          <w:sz w:val="20"/>
          <w:szCs w:val="20"/>
        </w:rPr>
        <w:t xml:space="preserve">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40BDAFA5"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215FCD">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4808122D"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215FCD">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78AE1BE4"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215FCD">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4A70E7F9"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215FCD">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688015E5"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215FCD">
        <w:rPr>
          <w:rFonts w:ascii="Arial" w:hAnsi="Arial" w:cs="Arial"/>
          <w:sz w:val="20"/>
          <w:szCs w:val="20"/>
        </w:rPr>
        <w:br/>
      </w:r>
      <w:r w:rsidRPr="00F27236">
        <w:rPr>
          <w:rFonts w:ascii="Arial" w:hAnsi="Arial" w:cs="Arial"/>
          <w:sz w:val="20"/>
          <w:szCs w:val="20"/>
        </w:rPr>
        <w:t xml:space="preserve">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215FCD" w:rsidRDefault="00BE6F13" w:rsidP="00765432">
      <w:pPr>
        <w:numPr>
          <w:ilvl w:val="0"/>
          <w:numId w:val="9"/>
        </w:numPr>
        <w:ind w:left="567" w:hanging="567"/>
        <w:jc w:val="both"/>
        <w:rPr>
          <w:rFonts w:ascii="Arial" w:hAnsi="Arial" w:cs="Arial"/>
          <w:sz w:val="20"/>
          <w:szCs w:val="20"/>
        </w:rPr>
      </w:pPr>
      <w:r w:rsidRPr="00215FCD">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vykonávat pouze osoby mající k nim příslušná oprávnění a </w:t>
      </w:r>
      <w:r w:rsidRPr="00215FCD">
        <w:rPr>
          <w:rFonts w:ascii="Arial" w:hAnsi="Arial" w:cs="Arial"/>
          <w:sz w:val="20"/>
          <w:szCs w:val="20"/>
        </w:rPr>
        <w:t>kvalifikaci.</w:t>
      </w:r>
      <w:r w:rsidR="003C3B48" w:rsidRPr="00215FCD">
        <w:rPr>
          <w:rFonts w:ascii="Arial" w:hAnsi="Arial" w:cs="Arial"/>
          <w:sz w:val="20"/>
          <w:szCs w:val="20"/>
        </w:rPr>
        <w:t xml:space="preserve"> </w:t>
      </w:r>
      <w:r w:rsidR="00212DF8" w:rsidRPr="00215FCD">
        <w:rPr>
          <w:rFonts w:ascii="Arial" w:hAnsi="Arial" w:cs="Arial"/>
          <w:sz w:val="20"/>
          <w:szCs w:val="20"/>
        </w:rPr>
        <w:t xml:space="preserve">Pokud objednatel </w:t>
      </w:r>
      <w:r w:rsidR="00226204" w:rsidRPr="00215FCD">
        <w:rPr>
          <w:rFonts w:ascii="Arial" w:hAnsi="Arial" w:cs="Arial"/>
          <w:sz w:val="20"/>
          <w:szCs w:val="20"/>
        </w:rPr>
        <w:t xml:space="preserve">určí </w:t>
      </w:r>
      <w:r w:rsidR="00212DF8" w:rsidRPr="00215FCD">
        <w:rPr>
          <w:rFonts w:ascii="Arial" w:hAnsi="Arial" w:cs="Arial"/>
          <w:sz w:val="20"/>
          <w:szCs w:val="20"/>
        </w:rPr>
        <w:t xml:space="preserve">významné </w:t>
      </w:r>
      <w:r w:rsidR="00226204" w:rsidRPr="00215FCD">
        <w:rPr>
          <w:rFonts w:ascii="Arial" w:hAnsi="Arial" w:cs="Arial"/>
          <w:sz w:val="20"/>
          <w:szCs w:val="20"/>
        </w:rPr>
        <w:t>činnosti</w:t>
      </w:r>
      <w:r w:rsidR="00212DF8" w:rsidRPr="00215FCD">
        <w:rPr>
          <w:rFonts w:ascii="Arial" w:hAnsi="Arial" w:cs="Arial"/>
          <w:sz w:val="20"/>
          <w:szCs w:val="20"/>
        </w:rPr>
        <w:t xml:space="preserve">, které musí být </w:t>
      </w:r>
      <w:r w:rsidR="00226204" w:rsidRPr="00215FCD">
        <w:rPr>
          <w:rFonts w:ascii="Arial" w:hAnsi="Arial" w:cs="Arial"/>
          <w:sz w:val="20"/>
          <w:szCs w:val="20"/>
        </w:rPr>
        <w:t>plněny</w:t>
      </w:r>
      <w:r w:rsidR="00212DF8" w:rsidRPr="00215FCD">
        <w:rPr>
          <w:rFonts w:ascii="Arial" w:hAnsi="Arial" w:cs="Arial"/>
          <w:sz w:val="20"/>
          <w:szCs w:val="20"/>
        </w:rPr>
        <w:t xml:space="preserve"> </w:t>
      </w:r>
      <w:r w:rsidR="00226204" w:rsidRPr="00215FCD">
        <w:rPr>
          <w:rFonts w:ascii="Arial" w:hAnsi="Arial" w:cs="Arial"/>
          <w:sz w:val="20"/>
          <w:szCs w:val="20"/>
        </w:rPr>
        <w:t>přímo</w:t>
      </w:r>
      <w:r w:rsidR="00212DF8" w:rsidRPr="00215FCD">
        <w:rPr>
          <w:rFonts w:ascii="Arial" w:hAnsi="Arial" w:cs="Arial"/>
          <w:sz w:val="20"/>
          <w:szCs w:val="20"/>
        </w:rPr>
        <w:t xml:space="preserve"> zhotovitelem, není zhotovitel oprávněn tyto </w:t>
      </w:r>
      <w:r w:rsidR="00226204" w:rsidRPr="00215FCD">
        <w:rPr>
          <w:rFonts w:ascii="Arial" w:hAnsi="Arial" w:cs="Arial"/>
          <w:sz w:val="20"/>
          <w:szCs w:val="20"/>
        </w:rPr>
        <w:t>činnosti</w:t>
      </w:r>
      <w:r w:rsidR="00212DF8" w:rsidRPr="00215FCD">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346D939E"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571DFD">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27F387E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Pr="00F27236">
        <w:rPr>
          <w:rFonts w:ascii="Arial" w:hAnsi="Arial" w:cs="Arial"/>
          <w:sz w:val="20"/>
          <w:szCs w:val="20"/>
        </w:rPr>
        <w:t xml:space="preserve">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571DFD">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1D72AC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85354">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25F73FAC" w:rsidR="00F83F29" w:rsidRPr="0064199C" w:rsidRDefault="00F83F29" w:rsidP="00F83F29">
      <w:pPr>
        <w:pStyle w:val="Zhlav"/>
        <w:rPr>
          <w:rFonts w:ascii="Arial" w:hAnsi="Arial" w:cs="Arial"/>
          <w:b/>
          <w:sz w:val="20"/>
          <w:szCs w:val="20"/>
        </w:rPr>
      </w:pPr>
      <w:permStart w:id="109314437" w:edGrp="everyone"/>
      <w:r w:rsidRPr="0064199C">
        <w:rPr>
          <w:rFonts w:ascii="Arial" w:hAnsi="Arial" w:cs="Arial"/>
          <w:b/>
          <w:sz w:val="20"/>
          <w:szCs w:val="20"/>
        </w:rPr>
        <w:lastRenderedPageBreak/>
        <w:t xml:space="preserve">Příloha č. </w:t>
      </w:r>
      <w:r w:rsidR="00D85354">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650BE1">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permEnd w:id="109314437"/>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650BE1" w:rsidRDefault="00650BE1">
      <w:r>
        <w:separator/>
      </w:r>
    </w:p>
  </w:endnote>
  <w:endnote w:type="continuationSeparator" w:id="0">
    <w:p w14:paraId="3161BDB0" w14:textId="77777777" w:rsidR="00650BE1" w:rsidRDefault="0065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02BC360A" w:rsidR="00650BE1" w:rsidRPr="009A35B1" w:rsidRDefault="00650BE1"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A14270">
      <w:rPr>
        <w:rFonts w:ascii="Arial" w:hAnsi="Arial" w:cs="Arial"/>
        <w:b/>
        <w:noProof/>
        <w:color w:val="808080"/>
        <w:sz w:val="20"/>
        <w:szCs w:val="20"/>
      </w:rPr>
      <w:t>2</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650BE1" w:rsidRPr="00BF6E4C" w:rsidRDefault="00650BE1">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650BE1" w:rsidRPr="009A35B1" w:rsidRDefault="00650BE1"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650BE1" w:rsidRPr="00BF6E4C" w:rsidRDefault="00650BE1">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650BE1" w:rsidRDefault="00650BE1">
      <w:r>
        <w:separator/>
      </w:r>
    </w:p>
  </w:footnote>
  <w:footnote w:type="continuationSeparator" w:id="0">
    <w:p w14:paraId="15E2EB85" w14:textId="77777777" w:rsidR="00650BE1" w:rsidRDefault="00650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pjw3I1J78uiAj6uZOtjbLn9ACBNjojm3Y94rs/qlT31PkLMed1utu/UPv+uWRKCsDLH7ogs7dwycKj2IEKAmPA==" w:salt="ruNI3yZi5V3QIPMjkkeMCQ=="/>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2A49"/>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E5771"/>
    <w:rsid w:val="000F0DDB"/>
    <w:rsid w:val="000F12A0"/>
    <w:rsid w:val="000F2144"/>
    <w:rsid w:val="001011E1"/>
    <w:rsid w:val="00103A3E"/>
    <w:rsid w:val="00103E35"/>
    <w:rsid w:val="00104780"/>
    <w:rsid w:val="0010748F"/>
    <w:rsid w:val="00111C0A"/>
    <w:rsid w:val="00111F9E"/>
    <w:rsid w:val="00113ABA"/>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6686"/>
    <w:rsid w:val="002078EE"/>
    <w:rsid w:val="00210BBD"/>
    <w:rsid w:val="00211B0D"/>
    <w:rsid w:val="00212DF8"/>
    <w:rsid w:val="00213A6C"/>
    <w:rsid w:val="0021414A"/>
    <w:rsid w:val="00215FCD"/>
    <w:rsid w:val="0021619F"/>
    <w:rsid w:val="00217507"/>
    <w:rsid w:val="002176D1"/>
    <w:rsid w:val="00217765"/>
    <w:rsid w:val="0021793A"/>
    <w:rsid w:val="00217EFD"/>
    <w:rsid w:val="00220B72"/>
    <w:rsid w:val="00221BDE"/>
    <w:rsid w:val="0022384C"/>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5EE6"/>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488E"/>
    <w:rsid w:val="00565D02"/>
    <w:rsid w:val="00565EDF"/>
    <w:rsid w:val="0056616F"/>
    <w:rsid w:val="00570C5E"/>
    <w:rsid w:val="00571DFD"/>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0BE1"/>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19E"/>
    <w:rsid w:val="00745A67"/>
    <w:rsid w:val="0075073C"/>
    <w:rsid w:val="00751D32"/>
    <w:rsid w:val="007536ED"/>
    <w:rsid w:val="0075449C"/>
    <w:rsid w:val="00755EAA"/>
    <w:rsid w:val="007568FE"/>
    <w:rsid w:val="00760091"/>
    <w:rsid w:val="00760F9B"/>
    <w:rsid w:val="00761F8E"/>
    <w:rsid w:val="0076283A"/>
    <w:rsid w:val="00763473"/>
    <w:rsid w:val="00763DCD"/>
    <w:rsid w:val="00764077"/>
    <w:rsid w:val="00764A62"/>
    <w:rsid w:val="00765432"/>
    <w:rsid w:val="00765B28"/>
    <w:rsid w:val="00765EB1"/>
    <w:rsid w:val="0076799A"/>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2F96"/>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C7D30"/>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4270"/>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1F5"/>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64E3"/>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65A1F"/>
    <w:rsid w:val="00C71801"/>
    <w:rsid w:val="00C71CE3"/>
    <w:rsid w:val="00C71D83"/>
    <w:rsid w:val="00C73606"/>
    <w:rsid w:val="00C74490"/>
    <w:rsid w:val="00C7578C"/>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354"/>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6E8C"/>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6B3"/>
    <w:rsid w:val="00E63F54"/>
    <w:rsid w:val="00E73A23"/>
    <w:rsid w:val="00E74532"/>
    <w:rsid w:val="00E746EB"/>
    <w:rsid w:val="00E8012C"/>
    <w:rsid w:val="00E80612"/>
    <w:rsid w:val="00E85FFC"/>
    <w:rsid w:val="00E87C50"/>
    <w:rsid w:val="00E93D2E"/>
    <w:rsid w:val="00E9417A"/>
    <w:rsid w:val="00E95F25"/>
    <w:rsid w:val="00E97DF6"/>
    <w:rsid w:val="00EA0CD3"/>
    <w:rsid w:val="00EA33FF"/>
    <w:rsid w:val="00EA3D13"/>
    <w:rsid w:val="00EA5331"/>
    <w:rsid w:val="00EA5B18"/>
    <w:rsid w:val="00EB0087"/>
    <w:rsid w:val="00EB046B"/>
    <w:rsid w:val="00EB12CF"/>
    <w:rsid w:val="00EB6393"/>
    <w:rsid w:val="00EC334E"/>
    <w:rsid w:val="00EC3511"/>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5145"/>
    <w:rsid w:val="00F9608C"/>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A53B6-EBB2-4EDE-B712-8891C38E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18</Pages>
  <Words>7894</Words>
  <Characters>50330</Characters>
  <Application>Microsoft Office Word</Application>
  <DocSecurity>8</DocSecurity>
  <Lines>419</Lines>
  <Paragraphs>116</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27</cp:revision>
  <cp:lastPrinted>2025-12-03T08:24:00Z</cp:lastPrinted>
  <dcterms:created xsi:type="dcterms:W3CDTF">2024-07-30T11:36:00Z</dcterms:created>
  <dcterms:modified xsi:type="dcterms:W3CDTF">2025-12-04T09:48:00Z</dcterms:modified>
</cp:coreProperties>
</file>