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BB64C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4C9">
        <w:rPr>
          <w:rFonts w:ascii="Times New Roman" w:hAnsi="Times New Roman" w:cs="Times New Roman"/>
          <w:b/>
          <w:sz w:val="24"/>
          <w:szCs w:val="24"/>
        </w:rPr>
        <w:t>VD Seč, oprava zakrytí ovládání tabulových uzávěrů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2022/263 ze dne 23. února 2022, o omezujících opatřeních v reakci na uznání nezávislosti území Doněcké a Luhanské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BB64C9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2026-01-12T09:42:00Z</dcterms:modified>
</cp:coreProperties>
</file>