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8601F2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1F2">
        <w:rPr>
          <w:rFonts w:ascii="Times New Roman" w:hAnsi="Times New Roman" w:cs="Times New Roman"/>
          <w:b/>
          <w:sz w:val="24"/>
          <w:szCs w:val="24"/>
        </w:rPr>
        <w:t>PS Hradec Králové, východ, sečení břehových porostů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37354"/>
    <w:rsid w:val="0064559A"/>
    <w:rsid w:val="00687872"/>
    <w:rsid w:val="006B44F7"/>
    <w:rsid w:val="00792B0D"/>
    <w:rsid w:val="007E034B"/>
    <w:rsid w:val="008601F2"/>
    <w:rsid w:val="00877B16"/>
    <w:rsid w:val="009255ED"/>
    <w:rsid w:val="00952DFC"/>
    <w:rsid w:val="009C0CAF"/>
    <w:rsid w:val="009C47CE"/>
    <w:rsid w:val="009F2BE0"/>
    <w:rsid w:val="00CA20E1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27</cp:revision>
  <dcterms:created xsi:type="dcterms:W3CDTF">2022-03-22T08:40:00Z</dcterms:created>
  <dcterms:modified xsi:type="dcterms:W3CDTF">2026-01-20T09:32:00Z</dcterms:modified>
</cp:coreProperties>
</file>