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23" w:rsidRPr="007C3E23" w:rsidRDefault="007C3E23" w:rsidP="007C3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C3E23">
        <w:rPr>
          <w:rFonts w:ascii="Arial" w:hAnsi="Arial" w:cs="Arial"/>
          <w:b/>
          <w:color w:val="000000"/>
        </w:rPr>
        <w:t>VD Morávka, GO pravého rozstřikovacího uzávěru spodních</w:t>
      </w:r>
    </w:p>
    <w:p w:rsidR="00770733" w:rsidRDefault="007C3E23" w:rsidP="007C3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C3E23">
        <w:rPr>
          <w:rFonts w:ascii="Arial" w:hAnsi="Arial" w:cs="Arial"/>
          <w:b/>
          <w:color w:val="000000"/>
        </w:rPr>
        <w:t>výpustí DN 1200</w:t>
      </w:r>
    </w:p>
    <w:p w:rsidR="007C3E23" w:rsidRPr="00F11BF9" w:rsidRDefault="007C3E23" w:rsidP="007C3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VZ 1824</w:t>
      </w:r>
    </w:p>
    <w:p w:rsidR="00652E76" w:rsidRDefault="001441DB" w:rsidP="00770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1BF9">
        <w:rPr>
          <w:rFonts w:ascii="Arial" w:hAnsi="Arial" w:cs="Arial"/>
          <w:b/>
          <w:color w:val="000000"/>
        </w:rPr>
        <w:t>Rozpočet</w:t>
      </w:r>
      <w:bookmarkStart w:id="0" w:name="_GoBack"/>
      <w:bookmarkEnd w:id="0"/>
    </w:p>
    <w:p w:rsidR="00DF3A76" w:rsidRPr="00F11BF9" w:rsidRDefault="00DF3A76" w:rsidP="00770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 xml:space="preserve">1. Demontáž </w:t>
      </w:r>
      <w:r>
        <w:rPr>
          <w:rFonts w:ascii="Arial" w:hAnsi="Arial" w:cs="Arial"/>
          <w:sz w:val="20"/>
          <w:szCs w:val="20"/>
        </w:rPr>
        <w:t>RU na VD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2. Komplexní demontáž RU na jednotlivé komponenty v rozsahu umožňujícím provedení GO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Oprava v dílnách zhotovitele</w:t>
      </w:r>
      <w:r w:rsidR="0059036C">
        <w:rPr>
          <w:rFonts w:ascii="Arial" w:hAnsi="Arial" w:cs="Arial"/>
          <w:sz w:val="20"/>
          <w:szCs w:val="20"/>
        </w:rPr>
        <w:tab/>
      </w:r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3. Těleso RU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 xml:space="preserve">4. Přesuvný plášť RU 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5. Přítlačný kruh předního a zadního těsnění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5D3A06" w:rsidRDefault="00DF3A76" w:rsidP="00DF3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5D3A06">
        <w:rPr>
          <w:rFonts w:ascii="Arial" w:hAnsi="Arial" w:cs="Arial"/>
          <w:sz w:val="20"/>
          <w:szCs w:val="20"/>
        </w:rPr>
        <w:t>Pohybový mechanismus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7. Spojovací materiál a ostatní nakupované součásti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 xml:space="preserve">8. Oprava protikorozní ochrany 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9. Dílenská montáž RU včetně příslušenství, zkoušky a transport zpět na VD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10. Zpětná montáž na VD a uvedení do provozu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DF3A76" w:rsidRPr="00DF3A76" w:rsidRDefault="00DF3A76" w:rsidP="00DF3A76">
      <w:pPr>
        <w:jc w:val="both"/>
        <w:rPr>
          <w:rFonts w:ascii="Arial" w:hAnsi="Arial" w:cs="Arial"/>
          <w:sz w:val="20"/>
          <w:szCs w:val="20"/>
        </w:rPr>
      </w:pPr>
      <w:r w:rsidRPr="00DF3A76">
        <w:rPr>
          <w:rFonts w:ascii="Arial" w:hAnsi="Arial" w:cs="Arial"/>
          <w:sz w:val="20"/>
          <w:szCs w:val="20"/>
        </w:rPr>
        <w:t>11. Vedlejší a ostatní položky pro řádné provedení GO</w:t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>
        <w:rPr>
          <w:rFonts w:ascii="Arial" w:hAnsi="Arial" w:cs="Arial"/>
          <w:sz w:val="20"/>
          <w:szCs w:val="20"/>
        </w:rPr>
        <w:tab/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</w:p>
    <w:p w:rsidR="006206F0" w:rsidRPr="001441DB" w:rsidRDefault="00652E76" w:rsidP="001441DB">
      <w:pPr>
        <w:tabs>
          <w:tab w:val="left" w:pos="12191"/>
          <w:tab w:val="left" w:pos="123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Celková ce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na </w:t>
      </w:r>
      <w:r w:rsidRPr="00652E76">
        <w:rPr>
          <w:rFonts w:ascii="Arial" w:hAnsi="Arial" w:cs="Arial"/>
          <w:b/>
          <w:bCs/>
          <w:color w:val="000000"/>
          <w:sz w:val="20"/>
          <w:szCs w:val="20"/>
        </w:rPr>
        <w:t>prací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bez DPH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………</w:t>
      </w:r>
      <w:proofErr w:type="gramStart"/>
      <w:r w:rsidR="0059036C" w:rsidRPr="001441DB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…..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,- </w:t>
      </w:r>
      <w:r w:rsidR="0059036C" w:rsidRPr="00652E76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gramEnd"/>
      <w:r w:rsidR="00775144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75144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77073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  <w:r w:rsidR="0059036C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</w:t>
      </w:r>
    </w:p>
    <w:p w:rsidR="001441DB" w:rsidRPr="001441DB" w:rsidRDefault="001441DB" w:rsidP="001441DB">
      <w:pPr>
        <w:rPr>
          <w:rFonts w:ascii="Arial" w:hAnsi="Arial" w:cs="Arial"/>
          <w:b/>
          <w:sz w:val="20"/>
          <w:szCs w:val="20"/>
        </w:rPr>
      </w:pPr>
      <w:r w:rsidRPr="001441DB"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1441DB">
        <w:rPr>
          <w:rFonts w:ascii="Arial" w:hAnsi="Arial" w:cs="Arial"/>
          <w:b/>
          <w:sz w:val="20"/>
          <w:szCs w:val="20"/>
        </w:rPr>
        <w:t>DPH (</w:t>
      </w:r>
      <w:proofErr w:type="gramStart"/>
      <w:r w:rsidRPr="001441DB">
        <w:rPr>
          <w:rFonts w:ascii="Arial" w:hAnsi="Arial" w:cs="Arial"/>
          <w:b/>
          <w:sz w:val="20"/>
          <w:szCs w:val="20"/>
        </w:rPr>
        <w:t xml:space="preserve">21%)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59036C">
        <w:rPr>
          <w:rFonts w:ascii="Arial" w:hAnsi="Arial" w:cs="Arial"/>
          <w:b/>
          <w:sz w:val="20"/>
          <w:szCs w:val="20"/>
        </w:rPr>
        <w:t>..</w:t>
      </w:r>
      <w:r w:rsidRPr="001441DB">
        <w:rPr>
          <w:rFonts w:ascii="Arial" w:hAnsi="Arial" w:cs="Arial"/>
          <w:b/>
          <w:sz w:val="20"/>
          <w:szCs w:val="20"/>
          <w:highlight w:val="yellow"/>
        </w:rPr>
        <w:t>…</w:t>
      </w:r>
      <w:proofErr w:type="gramEnd"/>
      <w:r w:rsidRPr="001441DB">
        <w:rPr>
          <w:rFonts w:ascii="Arial" w:hAnsi="Arial" w:cs="Arial"/>
          <w:b/>
          <w:sz w:val="20"/>
          <w:szCs w:val="20"/>
          <w:highlight w:val="yellow"/>
        </w:rPr>
        <w:t>………</w:t>
      </w:r>
      <w:r w:rsidR="009D0A1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-</w:t>
      </w:r>
      <w:r w:rsidR="009D0A13">
        <w:rPr>
          <w:rFonts w:ascii="Arial" w:hAnsi="Arial" w:cs="Arial"/>
          <w:b/>
          <w:sz w:val="20"/>
          <w:szCs w:val="20"/>
        </w:rPr>
        <w:t xml:space="preserve"> </w:t>
      </w:r>
      <w:r w:rsidRPr="001441DB">
        <w:rPr>
          <w:rFonts w:ascii="Arial" w:hAnsi="Arial" w:cs="Arial"/>
          <w:b/>
          <w:sz w:val="20"/>
          <w:szCs w:val="20"/>
        </w:rPr>
        <w:t>Kč</w:t>
      </w:r>
      <w:r w:rsidRPr="001441DB">
        <w:rPr>
          <w:rFonts w:ascii="Arial" w:hAnsi="Arial" w:cs="Arial"/>
          <w:b/>
          <w:sz w:val="20"/>
          <w:szCs w:val="20"/>
        </w:rPr>
        <w:tab/>
      </w:r>
    </w:p>
    <w:p w:rsidR="009D0A13" w:rsidRDefault="009D0A13" w:rsidP="001441DB">
      <w:pPr>
        <w:rPr>
          <w:rFonts w:ascii="Arial" w:hAnsi="Arial" w:cs="Arial"/>
          <w:b/>
          <w:sz w:val="20"/>
          <w:szCs w:val="20"/>
        </w:rPr>
      </w:pPr>
    </w:p>
    <w:p w:rsidR="0059036C" w:rsidRDefault="001441DB" w:rsidP="00770733">
      <w:pPr>
        <w:rPr>
          <w:rFonts w:ascii="Arial" w:hAnsi="Arial" w:cs="Arial"/>
          <w:b/>
          <w:sz w:val="20"/>
          <w:szCs w:val="20"/>
        </w:rPr>
      </w:pPr>
      <w:r w:rsidRPr="001441DB">
        <w:rPr>
          <w:rFonts w:ascii="Arial" w:hAnsi="Arial" w:cs="Arial"/>
          <w:b/>
          <w:sz w:val="20"/>
          <w:szCs w:val="20"/>
        </w:rPr>
        <w:t>Celková cena prací včetně DPH</w:t>
      </w:r>
      <w:r w:rsidRPr="001441DB">
        <w:rPr>
          <w:rFonts w:ascii="Arial" w:hAnsi="Arial" w:cs="Arial"/>
          <w:b/>
          <w:sz w:val="20"/>
          <w:szCs w:val="20"/>
        </w:rPr>
        <w:tab/>
        <w:t xml:space="preserve">                             </w:t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Pr="001441DB">
        <w:rPr>
          <w:rFonts w:ascii="Arial" w:hAnsi="Arial" w:cs="Arial"/>
          <w:b/>
          <w:sz w:val="20"/>
          <w:szCs w:val="20"/>
        </w:rPr>
        <w:tab/>
      </w:r>
      <w:r w:rsidR="009D0A13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9D0A13" w:rsidRPr="009D0A13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9D0A13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9D0A13">
        <w:rPr>
          <w:rFonts w:ascii="Arial" w:hAnsi="Arial" w:cs="Arial"/>
          <w:b/>
          <w:sz w:val="20"/>
          <w:szCs w:val="20"/>
        </w:rPr>
        <w:t xml:space="preserve">,- </w:t>
      </w:r>
      <w:r w:rsidRPr="001441DB">
        <w:rPr>
          <w:rFonts w:ascii="Arial" w:hAnsi="Arial" w:cs="Arial"/>
          <w:b/>
          <w:sz w:val="20"/>
          <w:szCs w:val="20"/>
        </w:rPr>
        <w:t>Kč</w:t>
      </w:r>
    </w:p>
    <w:p w:rsidR="00770733" w:rsidRPr="00770733" w:rsidRDefault="00770733" w:rsidP="00770733">
      <w:pPr>
        <w:rPr>
          <w:rFonts w:ascii="Arial" w:hAnsi="Arial" w:cs="Arial"/>
          <w:sz w:val="20"/>
          <w:szCs w:val="20"/>
        </w:rPr>
      </w:pPr>
      <w:r w:rsidRPr="00770733">
        <w:rPr>
          <w:rFonts w:ascii="Arial" w:hAnsi="Arial" w:cs="Arial"/>
          <w:sz w:val="20"/>
          <w:szCs w:val="20"/>
        </w:rPr>
        <w:t>V ceně prací je zakalkulována cena za spotřebovanou elektrickou energii.</w:t>
      </w:r>
    </w:p>
    <w:p w:rsidR="00652E76" w:rsidRPr="00652E76" w:rsidRDefault="007E16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Rozsah prací dle jednotlivých položek je podrobně vyspecifikován v popisu předmětu veřejné zakázky.</w:t>
      </w:r>
    </w:p>
    <w:sectPr w:rsidR="00652E76" w:rsidRPr="00652E76" w:rsidSect="005E5EEB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0F4"/>
    <w:multiLevelType w:val="multilevel"/>
    <w:tmpl w:val="09DEEFB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99551D0"/>
    <w:multiLevelType w:val="hybridMultilevel"/>
    <w:tmpl w:val="AFBE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E04"/>
    <w:multiLevelType w:val="hybridMultilevel"/>
    <w:tmpl w:val="5AD06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04D35"/>
    <w:multiLevelType w:val="hybridMultilevel"/>
    <w:tmpl w:val="79E49E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B6D23"/>
    <w:multiLevelType w:val="hybridMultilevel"/>
    <w:tmpl w:val="62CCA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B75"/>
    <w:multiLevelType w:val="hybridMultilevel"/>
    <w:tmpl w:val="2736B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394"/>
    <w:multiLevelType w:val="hybridMultilevel"/>
    <w:tmpl w:val="1A48A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5762B"/>
    <w:multiLevelType w:val="hybridMultilevel"/>
    <w:tmpl w:val="60A4C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E76"/>
    <w:rsid w:val="00127DC7"/>
    <w:rsid w:val="001441DB"/>
    <w:rsid w:val="00185212"/>
    <w:rsid w:val="001876FB"/>
    <w:rsid w:val="00251075"/>
    <w:rsid w:val="004718F1"/>
    <w:rsid w:val="0059036C"/>
    <w:rsid w:val="005E5EEB"/>
    <w:rsid w:val="006206F0"/>
    <w:rsid w:val="00652E76"/>
    <w:rsid w:val="00710ED7"/>
    <w:rsid w:val="00770733"/>
    <w:rsid w:val="00775144"/>
    <w:rsid w:val="00787B8F"/>
    <w:rsid w:val="00793015"/>
    <w:rsid w:val="007C3E23"/>
    <w:rsid w:val="007E16DE"/>
    <w:rsid w:val="009D0A13"/>
    <w:rsid w:val="00AE03B6"/>
    <w:rsid w:val="00C26EC5"/>
    <w:rsid w:val="00C56FF2"/>
    <w:rsid w:val="00DC572A"/>
    <w:rsid w:val="00DF3A76"/>
    <w:rsid w:val="00E67816"/>
    <w:rsid w:val="00F11BF9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B0F4"/>
  <w15:docId w15:val="{D9BFF165-9237-446E-BFFE-22D980A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8AFD-A291-4026-BA20-05A85E06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Kozelsky</dc:creator>
  <cp:lastModifiedBy>Magnusek</cp:lastModifiedBy>
  <cp:revision>4</cp:revision>
  <dcterms:created xsi:type="dcterms:W3CDTF">2023-11-06T12:18:00Z</dcterms:created>
  <dcterms:modified xsi:type="dcterms:W3CDTF">2026-01-22T11:16:00Z</dcterms:modified>
</cp:coreProperties>
</file>