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A06D5" w14:textId="6ED460E5" w:rsidR="00727A4F" w:rsidRPr="00E71CF2" w:rsidRDefault="008D5577" w:rsidP="00AB119B">
      <w:pPr>
        <w:pStyle w:val="Nadpis1"/>
        <w:rPr>
          <w:b w:val="0"/>
          <w:sz w:val="28"/>
          <w:szCs w:val="28"/>
        </w:rPr>
      </w:pPr>
      <w:r w:rsidRPr="00E71CF2">
        <w:rPr>
          <w:sz w:val="28"/>
          <w:szCs w:val="28"/>
        </w:rPr>
        <w:t xml:space="preserve">RÁMCOVÁ </w:t>
      </w:r>
      <w:r w:rsidR="006A6B41">
        <w:rPr>
          <w:sz w:val="28"/>
          <w:szCs w:val="28"/>
        </w:rPr>
        <w:t>DOHODA</w:t>
      </w:r>
      <w:r w:rsidR="00AB119B">
        <w:rPr>
          <w:sz w:val="28"/>
          <w:szCs w:val="28"/>
        </w:rPr>
        <w:t xml:space="preserve"> </w:t>
      </w:r>
      <w:r w:rsidRPr="00E71CF2">
        <w:rPr>
          <w:sz w:val="28"/>
          <w:szCs w:val="28"/>
        </w:rPr>
        <w:t xml:space="preserve">NA DODÁVKU ČISTICÍCH PROSTŘEDKŮ A JINÉHO DROGISTICKÉHO ZBOŽÍ </w:t>
      </w:r>
    </w:p>
    <w:p w14:paraId="04063DA6" w14:textId="45C7E5CA" w:rsidR="00A56629" w:rsidRPr="00F22DBE" w:rsidRDefault="00351429" w:rsidP="004601A4">
      <w:pPr>
        <w:pStyle w:val="Podnadpis1"/>
      </w:pPr>
      <w:r>
        <w:t>(dále jen „smlouva“)</w:t>
      </w:r>
      <w:r w:rsidR="00FE2ECD">
        <w:br/>
      </w:r>
      <w:r w:rsidR="00F965AD">
        <w:rPr>
          <w:rFonts w:eastAsia="Calibri"/>
          <w:color w:val="000000"/>
          <w:sz w:val="24"/>
        </w:rPr>
        <w:t>uzavřená v souladu s</w:t>
      </w:r>
      <w:r w:rsidR="00363D08">
        <w:rPr>
          <w:rFonts w:eastAsia="Calibri"/>
          <w:color w:val="000000"/>
          <w:sz w:val="24"/>
        </w:rPr>
        <w:t>e</w:t>
      </w:r>
      <w:r w:rsidR="00F965AD">
        <w:rPr>
          <w:rFonts w:eastAsia="Calibri"/>
          <w:color w:val="000000"/>
          <w:sz w:val="24"/>
        </w:rPr>
        <w:t> zákon</w:t>
      </w:r>
      <w:r w:rsidR="00363D08">
        <w:rPr>
          <w:rFonts w:eastAsia="Calibri"/>
          <w:color w:val="000000"/>
          <w:sz w:val="24"/>
        </w:rPr>
        <w:t>em</w:t>
      </w:r>
      <w:r w:rsidR="00F965AD">
        <w:rPr>
          <w:rFonts w:eastAsia="Calibri"/>
          <w:color w:val="000000"/>
          <w:sz w:val="24"/>
        </w:rPr>
        <w:t xml:space="preserve"> č. 89/2012 Sb., občanský zákoník,</w:t>
      </w:r>
    </w:p>
    <w:p w14:paraId="7E77CBD6" w14:textId="77777777" w:rsidR="00C53A22" w:rsidRDefault="00C53A22" w:rsidP="00FE2ECD">
      <w:pPr>
        <w:pStyle w:val="Evidencnicisla"/>
        <w:tabs>
          <w:tab w:val="center" w:pos="2880"/>
        </w:tabs>
      </w:pPr>
    </w:p>
    <w:p w14:paraId="54D3DC55" w14:textId="34EFA8F2" w:rsidR="00A56629" w:rsidRPr="00F22DBE" w:rsidRDefault="00A56629" w:rsidP="00FE2ECD">
      <w:pPr>
        <w:pStyle w:val="Evidencnicisla"/>
        <w:tabs>
          <w:tab w:val="center" w:pos="2880"/>
        </w:tabs>
      </w:pPr>
      <w:r w:rsidRPr="00F22DBE">
        <w:t>Evidenční číslo kupujícího:</w:t>
      </w:r>
      <w:r w:rsidR="00DF463F">
        <w:tab/>
        <w:t xml:space="preserve">        </w:t>
      </w:r>
      <w:r w:rsidR="00812AC3">
        <w:rPr>
          <w:szCs w:val="20"/>
          <w:highlight w:val="lightGray"/>
        </w:rPr>
        <w:fldChar w:fldCharType="begin">
          <w:ffData>
            <w:name w:val="Text75"/>
            <w:enabled/>
            <w:calcOnExit w:val="0"/>
            <w:textInput>
              <w:default w:val="[BUDE DOPLNĚNO]"/>
            </w:textInput>
          </w:ffData>
        </w:fldChar>
      </w:r>
      <w:bookmarkStart w:id="0" w:name="Text75"/>
      <w:r w:rsidR="00812AC3">
        <w:rPr>
          <w:szCs w:val="20"/>
          <w:highlight w:val="lightGray"/>
        </w:rPr>
        <w:instrText xml:space="preserve"> FORMTEXT </w:instrText>
      </w:r>
      <w:r w:rsidR="00812AC3">
        <w:rPr>
          <w:szCs w:val="20"/>
          <w:highlight w:val="lightGray"/>
        </w:rPr>
      </w:r>
      <w:r w:rsidR="00812AC3">
        <w:rPr>
          <w:szCs w:val="20"/>
          <w:highlight w:val="lightGray"/>
        </w:rPr>
        <w:fldChar w:fldCharType="separate"/>
      </w:r>
      <w:r w:rsidR="00812AC3">
        <w:rPr>
          <w:noProof/>
          <w:szCs w:val="20"/>
          <w:highlight w:val="lightGray"/>
        </w:rPr>
        <w:t>[BUDE DOPLNĚNO]</w:t>
      </w:r>
      <w:r w:rsidR="00812AC3">
        <w:rPr>
          <w:szCs w:val="20"/>
          <w:highlight w:val="lightGray"/>
        </w:rPr>
        <w:fldChar w:fldCharType="end"/>
      </w:r>
      <w:bookmarkEnd w:id="0"/>
      <w:r w:rsidR="00812AC3">
        <w:tab/>
      </w:r>
    </w:p>
    <w:p w14:paraId="5EB89200" w14:textId="67FC5AED" w:rsidR="00A56629" w:rsidRDefault="00A56629" w:rsidP="00FE2ECD">
      <w:pPr>
        <w:pStyle w:val="Evidencnicisla"/>
        <w:tabs>
          <w:tab w:val="center" w:pos="2880"/>
        </w:tabs>
      </w:pPr>
      <w:r w:rsidRPr="00F22DBE">
        <w:t>Evidenční číslo prodávajícího:</w:t>
      </w:r>
      <w:r w:rsidR="00FE2ECD">
        <w:tab/>
      </w:r>
      <w:r w:rsidR="00DF463F">
        <w:t xml:space="preserve"> </w:t>
      </w:r>
      <w:r w:rsidR="00812AC3">
        <w:t xml:space="preserve"> </w:t>
      </w:r>
      <w:r w:rsidR="00DF463F">
        <w:t xml:space="preserve"> </w:t>
      </w:r>
      <w:r w:rsidR="00812AC3">
        <w:rPr>
          <w:szCs w:val="20"/>
          <w:highlight w:val="yellow"/>
        </w:rPr>
        <w:fldChar w:fldCharType="begin">
          <w:ffData>
            <w:name w:val=""/>
            <w:enabled/>
            <w:calcOnExit w:val="0"/>
            <w:textInput>
              <w:default w:val="[DOPLNIT]"/>
            </w:textInput>
          </w:ffData>
        </w:fldChar>
      </w:r>
      <w:r w:rsidR="00812AC3">
        <w:rPr>
          <w:szCs w:val="20"/>
          <w:highlight w:val="yellow"/>
        </w:rPr>
        <w:instrText xml:space="preserve"> FORMTEXT </w:instrText>
      </w:r>
      <w:r w:rsidR="00812AC3">
        <w:rPr>
          <w:szCs w:val="20"/>
          <w:highlight w:val="yellow"/>
        </w:rPr>
      </w:r>
      <w:r w:rsidR="00812AC3">
        <w:rPr>
          <w:szCs w:val="20"/>
          <w:highlight w:val="yellow"/>
        </w:rPr>
        <w:fldChar w:fldCharType="separate"/>
      </w:r>
      <w:r w:rsidR="00812AC3">
        <w:rPr>
          <w:noProof/>
          <w:szCs w:val="20"/>
          <w:highlight w:val="yellow"/>
        </w:rPr>
        <w:t>[DOPLNIT]</w:t>
      </w:r>
      <w:r w:rsidR="00812AC3">
        <w:rPr>
          <w:szCs w:val="20"/>
          <w:highlight w:val="yellow"/>
        </w:rPr>
        <w:fldChar w:fldCharType="end"/>
      </w:r>
    </w:p>
    <w:p w14:paraId="69C60422" w14:textId="1FEC2445" w:rsidR="00A56629" w:rsidRDefault="00A56629" w:rsidP="00DF463F">
      <w:pPr>
        <w:pStyle w:val="Evidencnicisla"/>
        <w:tabs>
          <w:tab w:val="center" w:pos="2880"/>
        </w:tabs>
      </w:pPr>
      <w:r w:rsidRPr="00F22DBE">
        <w:t xml:space="preserve">Číslo akce kupujícího: </w:t>
      </w:r>
      <w:r w:rsidR="00DF463F">
        <w:t xml:space="preserve">               </w:t>
      </w:r>
      <w:r w:rsidR="00DD4C7F">
        <w:t>XXXXX</w:t>
      </w:r>
    </w:p>
    <w:p w14:paraId="6C996909" w14:textId="77777777" w:rsidR="00727A4F" w:rsidRPr="00727A4F" w:rsidRDefault="00351429" w:rsidP="00727A4F">
      <w:pPr>
        <w:pStyle w:val="Nadpis2"/>
      </w:pPr>
      <w:r>
        <w:t>Smluvní strany</w:t>
      </w:r>
    </w:p>
    <w:p w14:paraId="545F728F" w14:textId="77777777" w:rsidR="00351429" w:rsidRDefault="006A6B41" w:rsidP="00D736A5">
      <w:pPr>
        <w:pStyle w:val="Nadpis3"/>
      </w:pPr>
      <w:r>
        <w:t>Zadavatel</w:t>
      </w:r>
      <w:r w:rsidR="00351429" w:rsidRPr="00CD1B60">
        <w:t>:</w:t>
      </w:r>
    </w:p>
    <w:p w14:paraId="6CBAAE30" w14:textId="77777777" w:rsidR="00351429" w:rsidRPr="00AB119B" w:rsidRDefault="00351429" w:rsidP="00FE2ECD">
      <w:pPr>
        <w:pStyle w:val="Smluvnistrany"/>
        <w:tabs>
          <w:tab w:val="clear" w:pos="426"/>
          <w:tab w:val="left" w:pos="2880"/>
        </w:tabs>
        <w:rPr>
          <w:b/>
        </w:rPr>
      </w:pPr>
      <w:r w:rsidRPr="0068235B">
        <w:t>Název:</w:t>
      </w:r>
      <w:r w:rsidRPr="0068235B">
        <w:tab/>
      </w:r>
      <w:r w:rsidRPr="00AB119B">
        <w:rPr>
          <w:b/>
        </w:rPr>
        <w:t>Povodí Labe, státní podnik</w:t>
      </w:r>
    </w:p>
    <w:p w14:paraId="50B96A43" w14:textId="77777777" w:rsidR="00351429" w:rsidRPr="0068235B" w:rsidRDefault="00351429" w:rsidP="00FE2ECD">
      <w:pPr>
        <w:pStyle w:val="Smluvnistrany"/>
        <w:tabs>
          <w:tab w:val="clear" w:pos="426"/>
          <w:tab w:val="left" w:pos="2880"/>
        </w:tabs>
      </w:pPr>
      <w:r w:rsidRPr="0068235B">
        <w:t>Adresa sídla:</w:t>
      </w:r>
      <w:r w:rsidRPr="0068235B">
        <w:tab/>
        <w:t xml:space="preserve">Hradec Králové, Víta Nejedlého 951/8, </w:t>
      </w:r>
      <w:r w:rsidR="001F4EF9">
        <w:t xml:space="preserve">Slezské Předměstí, </w:t>
      </w:r>
      <w:r w:rsidRPr="0068235B">
        <w:t>PSČ 500 03</w:t>
      </w:r>
    </w:p>
    <w:p w14:paraId="742E6BDF" w14:textId="5021CE1E" w:rsidR="00351429" w:rsidRPr="0068235B" w:rsidRDefault="00351429" w:rsidP="00FE2ECD">
      <w:pPr>
        <w:pStyle w:val="Smluvnistrany"/>
        <w:tabs>
          <w:tab w:val="clear" w:pos="426"/>
          <w:tab w:val="left" w:pos="2880"/>
        </w:tabs>
      </w:pPr>
      <w:r w:rsidRPr="0068235B">
        <w:t>Statutární orgán:</w:t>
      </w:r>
      <w:r w:rsidRPr="0068235B">
        <w:tab/>
        <w:t>Ing. Ma</w:t>
      </w:r>
      <w:r w:rsidR="0086683A">
        <w:t>rián Šebesta, generální ředitel</w:t>
      </w:r>
    </w:p>
    <w:p w14:paraId="33ED3A8E" w14:textId="2ED98F5B" w:rsidR="00351429" w:rsidRPr="0068235B" w:rsidRDefault="00351429" w:rsidP="00FE2ECD">
      <w:pPr>
        <w:pStyle w:val="Smluvnistrany"/>
        <w:tabs>
          <w:tab w:val="clear" w:pos="426"/>
          <w:tab w:val="left" w:pos="2880"/>
        </w:tabs>
      </w:pPr>
      <w:r w:rsidRPr="0068235B">
        <w:t>Osoba oprávněná k podpisu:</w:t>
      </w:r>
      <w:r w:rsidRPr="0068235B">
        <w:tab/>
      </w:r>
      <w:r w:rsidR="00087C8D" w:rsidRPr="003A4910">
        <w:rPr>
          <w:color w:val="000000" w:themeColor="text1"/>
        </w:rPr>
        <w:t xml:space="preserve">Ing. </w:t>
      </w:r>
      <w:r w:rsidR="00600DE6">
        <w:rPr>
          <w:color w:val="000000" w:themeColor="text1"/>
        </w:rPr>
        <w:t>Pavel Řehák</w:t>
      </w:r>
      <w:r w:rsidRPr="003A4910">
        <w:rPr>
          <w:color w:val="000000" w:themeColor="text1"/>
        </w:rPr>
        <w:t xml:space="preserve">, </w:t>
      </w:r>
      <w:r w:rsidR="00600DE6">
        <w:rPr>
          <w:color w:val="000000" w:themeColor="text1"/>
        </w:rPr>
        <w:t>technický</w:t>
      </w:r>
      <w:r w:rsidR="00C53A22" w:rsidRPr="003A4910">
        <w:rPr>
          <w:color w:val="000000" w:themeColor="text1"/>
        </w:rPr>
        <w:t xml:space="preserve"> ředitel</w:t>
      </w:r>
    </w:p>
    <w:p w14:paraId="2EEC2CD5" w14:textId="77777777" w:rsidR="001820D8" w:rsidRPr="009E0191" w:rsidRDefault="00351429" w:rsidP="00FE2ECD">
      <w:pPr>
        <w:pStyle w:val="Smluvnistrany"/>
        <w:tabs>
          <w:tab w:val="clear" w:pos="426"/>
          <w:tab w:val="left" w:pos="2880"/>
        </w:tabs>
        <w:rPr>
          <w:color w:val="000000" w:themeColor="text1"/>
        </w:rPr>
      </w:pPr>
      <w:r w:rsidRPr="0068235B">
        <w:t>Zástupce</w:t>
      </w:r>
      <w:r w:rsidR="00837F1B">
        <w:t xml:space="preserve"> pro věci technické: </w:t>
      </w:r>
      <w:r w:rsidR="00837F1B">
        <w:tab/>
      </w:r>
      <w:r w:rsidR="008D562E" w:rsidRPr="009E0191">
        <w:rPr>
          <w:color w:val="000000" w:themeColor="text1"/>
        </w:rPr>
        <w:t>Andrea Frýdová</w:t>
      </w:r>
      <w:r w:rsidRPr="009E0191">
        <w:rPr>
          <w:color w:val="000000" w:themeColor="text1"/>
        </w:rPr>
        <w:t xml:space="preserve">, vedoucí </w:t>
      </w:r>
      <w:r w:rsidR="00837F1B" w:rsidRPr="009E0191">
        <w:rPr>
          <w:color w:val="000000" w:themeColor="text1"/>
        </w:rPr>
        <w:t>odboru vnitřní správy</w:t>
      </w:r>
    </w:p>
    <w:p w14:paraId="3580B9A7" w14:textId="6659653E" w:rsidR="00351429" w:rsidRPr="0068235B" w:rsidRDefault="001820D8" w:rsidP="00FE2ECD">
      <w:pPr>
        <w:pStyle w:val="Smluvnistrany"/>
        <w:tabs>
          <w:tab w:val="clear" w:pos="426"/>
          <w:tab w:val="left" w:pos="2880"/>
        </w:tabs>
      </w:pPr>
      <w:r>
        <w:t>E-mail:</w:t>
      </w:r>
      <w:r>
        <w:tab/>
      </w:r>
      <w:hyperlink r:id="rId8" w:history="1">
        <w:r w:rsidR="00DD4C7F" w:rsidRPr="002F77D2">
          <w:rPr>
            <w:rStyle w:val="Hypertextovodkaz"/>
          </w:rPr>
          <w:t>vs-labe@pla.cz</w:t>
        </w:r>
      </w:hyperlink>
      <w:r w:rsidR="00837F1B">
        <w:tab/>
      </w:r>
    </w:p>
    <w:p w14:paraId="265F0014" w14:textId="77777777" w:rsidR="00351429" w:rsidRPr="0068235B" w:rsidRDefault="00351429" w:rsidP="00FE2ECD">
      <w:pPr>
        <w:pStyle w:val="Smluvnistrany"/>
        <w:tabs>
          <w:tab w:val="clear" w:pos="426"/>
          <w:tab w:val="left" w:pos="2880"/>
        </w:tabs>
      </w:pPr>
      <w:r w:rsidRPr="0068235B">
        <w:t xml:space="preserve">IČ: </w:t>
      </w:r>
      <w:r w:rsidRPr="0068235B">
        <w:tab/>
        <w:t xml:space="preserve">70890005 </w:t>
      </w:r>
    </w:p>
    <w:p w14:paraId="2592D2E3" w14:textId="77777777" w:rsidR="00351429" w:rsidRPr="0068235B" w:rsidRDefault="00351429" w:rsidP="00FE2ECD">
      <w:pPr>
        <w:pStyle w:val="Smluvnistrany"/>
        <w:tabs>
          <w:tab w:val="clear" w:pos="426"/>
          <w:tab w:val="left" w:pos="2880"/>
        </w:tabs>
      </w:pPr>
      <w:r w:rsidRPr="0068235B">
        <w:t xml:space="preserve">DIČ: </w:t>
      </w:r>
      <w:r w:rsidRPr="0068235B">
        <w:tab/>
        <w:t xml:space="preserve">CZ70890005 </w:t>
      </w:r>
      <w:r w:rsidRPr="0068235B">
        <w:tab/>
      </w:r>
    </w:p>
    <w:p w14:paraId="0CB11D38" w14:textId="77777777" w:rsidR="00351429" w:rsidRPr="0068235B" w:rsidRDefault="00351429" w:rsidP="00FE2ECD">
      <w:pPr>
        <w:pStyle w:val="Smluvnistrany"/>
        <w:tabs>
          <w:tab w:val="clear" w:pos="426"/>
          <w:tab w:val="left" w:pos="2880"/>
        </w:tabs>
      </w:pPr>
      <w:r w:rsidRPr="0068235B">
        <w:t xml:space="preserve">Zápis v obchodním rejstříku: </w:t>
      </w:r>
      <w:r w:rsidR="005539FB">
        <w:tab/>
      </w:r>
      <w:r w:rsidRPr="0068235B">
        <w:t xml:space="preserve">Krajský soud v Hradci Králové oddíl A vložka 9473 </w:t>
      </w:r>
    </w:p>
    <w:p w14:paraId="01BA9D27" w14:textId="77777777" w:rsidR="00351429" w:rsidRPr="00EB6AE4" w:rsidRDefault="00351429" w:rsidP="00FE2ECD">
      <w:pPr>
        <w:pStyle w:val="Smluvnistrany"/>
        <w:tabs>
          <w:tab w:val="clear" w:pos="426"/>
          <w:tab w:val="left" w:pos="2880"/>
        </w:tabs>
        <w:rPr>
          <w:color w:val="000000" w:themeColor="text1"/>
        </w:rPr>
      </w:pPr>
    </w:p>
    <w:p w14:paraId="6F2B904C" w14:textId="77777777" w:rsidR="00351429" w:rsidRPr="00CD1B60" w:rsidRDefault="00475596" w:rsidP="00475596">
      <w:pPr>
        <w:pStyle w:val="Smluvnistrany"/>
        <w:tabs>
          <w:tab w:val="clear" w:pos="426"/>
          <w:tab w:val="left" w:pos="2880"/>
        </w:tabs>
      </w:pPr>
      <w:r>
        <w:tab/>
      </w:r>
    </w:p>
    <w:p w14:paraId="754B971D" w14:textId="77777777" w:rsidR="00351429" w:rsidRPr="00CD1B60" w:rsidRDefault="00351429" w:rsidP="007203DD">
      <w:pPr>
        <w:pStyle w:val="Odstavec"/>
        <w:spacing w:before="0"/>
      </w:pPr>
      <w:r w:rsidRPr="00CD1B60">
        <w:t xml:space="preserve">na straně </w:t>
      </w:r>
      <w:r>
        <w:t>jedné</w:t>
      </w:r>
    </w:p>
    <w:p w14:paraId="6FF12CD7" w14:textId="77777777" w:rsidR="00351429" w:rsidRDefault="00351429" w:rsidP="007203DD">
      <w:pPr>
        <w:pStyle w:val="Odstavec"/>
        <w:spacing w:before="0"/>
      </w:pPr>
      <w:r w:rsidRPr="00CD1B60">
        <w:t xml:space="preserve">(dále jen </w:t>
      </w:r>
      <w:r>
        <w:t xml:space="preserve">jako </w:t>
      </w:r>
      <w:r w:rsidRPr="00CD1B60">
        <w:t>„kupující“)</w:t>
      </w:r>
    </w:p>
    <w:p w14:paraId="1252374F" w14:textId="77777777" w:rsidR="00351429" w:rsidRDefault="006A6B41" w:rsidP="00D736A5">
      <w:pPr>
        <w:pStyle w:val="Nadpis3"/>
      </w:pPr>
      <w:r>
        <w:t>Dodavatel</w:t>
      </w:r>
      <w:r w:rsidR="00351429">
        <w:t>:</w:t>
      </w:r>
    </w:p>
    <w:p w14:paraId="77208745" w14:textId="4ABD7895" w:rsidR="00A56629" w:rsidRPr="00CD1B60" w:rsidRDefault="00351429" w:rsidP="00FE2ECD">
      <w:pPr>
        <w:pStyle w:val="Smluvnistrany"/>
        <w:tabs>
          <w:tab w:val="clear" w:pos="426"/>
          <w:tab w:val="left" w:pos="2880"/>
        </w:tabs>
      </w:pPr>
      <w:r>
        <w:t>Název:</w:t>
      </w:r>
      <w:r w:rsidR="00A56629" w:rsidRPr="00CD1B60">
        <w:tab/>
      </w:r>
      <w:r w:rsidR="006A718C" w:rsidRPr="00AB119B">
        <w:rPr>
          <w:b/>
          <w:szCs w:val="20"/>
          <w:highlight w:val="yellow"/>
        </w:rPr>
        <w:fldChar w:fldCharType="begin">
          <w:ffData>
            <w:name w:val=""/>
            <w:enabled/>
            <w:calcOnExit w:val="0"/>
            <w:textInput>
              <w:default w:val="[DOPLNIT]"/>
            </w:textInput>
          </w:ffData>
        </w:fldChar>
      </w:r>
      <w:r w:rsidR="006A718C" w:rsidRPr="00AB119B">
        <w:rPr>
          <w:b/>
          <w:szCs w:val="20"/>
          <w:highlight w:val="yellow"/>
        </w:rPr>
        <w:instrText xml:space="preserve"> FORMTEXT </w:instrText>
      </w:r>
      <w:r w:rsidR="006A718C" w:rsidRPr="00AB119B">
        <w:rPr>
          <w:b/>
          <w:szCs w:val="20"/>
          <w:highlight w:val="yellow"/>
        </w:rPr>
      </w:r>
      <w:r w:rsidR="006A718C" w:rsidRPr="00AB119B">
        <w:rPr>
          <w:b/>
          <w:szCs w:val="20"/>
          <w:highlight w:val="yellow"/>
        </w:rPr>
        <w:fldChar w:fldCharType="separate"/>
      </w:r>
      <w:r w:rsidR="006A718C" w:rsidRPr="00AB119B">
        <w:rPr>
          <w:b/>
          <w:noProof/>
          <w:szCs w:val="20"/>
          <w:highlight w:val="yellow"/>
        </w:rPr>
        <w:t>[DOPLNIT]</w:t>
      </w:r>
      <w:r w:rsidR="006A718C" w:rsidRPr="00AB119B">
        <w:rPr>
          <w:b/>
          <w:szCs w:val="20"/>
          <w:highlight w:val="yellow"/>
        </w:rPr>
        <w:fldChar w:fldCharType="end"/>
      </w:r>
    </w:p>
    <w:p w14:paraId="35F25D66" w14:textId="0B7B87BA" w:rsidR="00A56629" w:rsidRPr="00CD1B60" w:rsidRDefault="00351429" w:rsidP="00FE2ECD">
      <w:pPr>
        <w:pStyle w:val="Smluvnistrany"/>
        <w:tabs>
          <w:tab w:val="clear" w:pos="426"/>
          <w:tab w:val="left" w:pos="2880"/>
        </w:tabs>
      </w:pPr>
      <w:r>
        <w:t>Adresa s</w:t>
      </w:r>
      <w:r w:rsidR="00A56629" w:rsidRPr="00CD1B60">
        <w:t>ídl</w:t>
      </w:r>
      <w:r>
        <w:t>a</w:t>
      </w:r>
      <w:r w:rsidR="00A56629" w:rsidRPr="00CD1B60">
        <w:t>:</w:t>
      </w:r>
      <w:r w:rsidR="00A56629" w:rsidRPr="00CD1B60">
        <w:tab/>
      </w:r>
      <w:r w:rsidR="006A718C" w:rsidRPr="00175F75">
        <w:rPr>
          <w:szCs w:val="20"/>
          <w:highlight w:val="yellow"/>
        </w:rPr>
        <w:fldChar w:fldCharType="begin">
          <w:ffData>
            <w:name w:val=""/>
            <w:enabled/>
            <w:calcOnExit w:val="0"/>
            <w:textInput>
              <w:default w:val="[DOPLNIT]"/>
            </w:textInput>
          </w:ffData>
        </w:fldChar>
      </w:r>
      <w:r w:rsidR="006A718C" w:rsidRPr="00175F75">
        <w:rPr>
          <w:szCs w:val="20"/>
          <w:highlight w:val="yellow"/>
        </w:rPr>
        <w:instrText xml:space="preserve"> FORMTEXT </w:instrText>
      </w:r>
      <w:r w:rsidR="006A718C" w:rsidRPr="00175F75">
        <w:rPr>
          <w:szCs w:val="20"/>
          <w:highlight w:val="yellow"/>
        </w:rPr>
      </w:r>
      <w:r w:rsidR="006A718C" w:rsidRPr="00175F75">
        <w:rPr>
          <w:szCs w:val="20"/>
          <w:highlight w:val="yellow"/>
        </w:rPr>
        <w:fldChar w:fldCharType="separate"/>
      </w:r>
      <w:r w:rsidR="006A718C" w:rsidRPr="00175F75">
        <w:rPr>
          <w:noProof/>
          <w:szCs w:val="20"/>
          <w:highlight w:val="yellow"/>
        </w:rPr>
        <w:t>[DOPLNIT]</w:t>
      </w:r>
      <w:r w:rsidR="006A718C" w:rsidRPr="00175F75">
        <w:rPr>
          <w:szCs w:val="20"/>
          <w:highlight w:val="yellow"/>
        </w:rPr>
        <w:fldChar w:fldCharType="end"/>
      </w:r>
    </w:p>
    <w:p w14:paraId="2DF5EB4C" w14:textId="17DFE80A" w:rsidR="00A56629" w:rsidRPr="00CD1B60" w:rsidRDefault="00A56629" w:rsidP="00FE2ECD">
      <w:pPr>
        <w:pStyle w:val="Smluvnistrany"/>
        <w:tabs>
          <w:tab w:val="clear" w:pos="426"/>
          <w:tab w:val="left" w:pos="2880"/>
        </w:tabs>
      </w:pPr>
      <w:r w:rsidRPr="00CD1B60">
        <w:t>Statutární orgán:</w:t>
      </w:r>
      <w:r w:rsidR="00475596">
        <w:tab/>
      </w:r>
      <w:r w:rsidR="006A718C" w:rsidRPr="00175F75">
        <w:rPr>
          <w:szCs w:val="20"/>
          <w:highlight w:val="yellow"/>
        </w:rPr>
        <w:fldChar w:fldCharType="begin">
          <w:ffData>
            <w:name w:val=""/>
            <w:enabled/>
            <w:calcOnExit w:val="0"/>
            <w:textInput>
              <w:default w:val="[DOPLNIT]"/>
            </w:textInput>
          </w:ffData>
        </w:fldChar>
      </w:r>
      <w:r w:rsidR="006A718C" w:rsidRPr="00175F75">
        <w:rPr>
          <w:szCs w:val="20"/>
          <w:highlight w:val="yellow"/>
        </w:rPr>
        <w:instrText xml:space="preserve"> FORMTEXT </w:instrText>
      </w:r>
      <w:r w:rsidR="006A718C" w:rsidRPr="00175F75">
        <w:rPr>
          <w:szCs w:val="20"/>
          <w:highlight w:val="yellow"/>
        </w:rPr>
      </w:r>
      <w:r w:rsidR="006A718C" w:rsidRPr="00175F75">
        <w:rPr>
          <w:szCs w:val="20"/>
          <w:highlight w:val="yellow"/>
        </w:rPr>
        <w:fldChar w:fldCharType="separate"/>
      </w:r>
      <w:r w:rsidR="006A718C" w:rsidRPr="00175F75">
        <w:rPr>
          <w:noProof/>
          <w:szCs w:val="20"/>
          <w:highlight w:val="yellow"/>
        </w:rPr>
        <w:t>[DOPLNIT]</w:t>
      </w:r>
      <w:r w:rsidR="006A718C" w:rsidRPr="00175F75">
        <w:rPr>
          <w:szCs w:val="20"/>
          <w:highlight w:val="yellow"/>
        </w:rPr>
        <w:fldChar w:fldCharType="end"/>
      </w:r>
    </w:p>
    <w:p w14:paraId="4E5082E6" w14:textId="506B52BF" w:rsidR="00A56629" w:rsidRPr="00CD1B60" w:rsidRDefault="00A56629" w:rsidP="00FE2ECD">
      <w:pPr>
        <w:pStyle w:val="Smluvnistrany"/>
        <w:tabs>
          <w:tab w:val="clear" w:pos="426"/>
          <w:tab w:val="left" w:pos="2880"/>
        </w:tabs>
      </w:pPr>
      <w:r w:rsidRPr="00CD1B60">
        <w:t>Zástupce pro věci smluvní</w:t>
      </w:r>
      <w:r w:rsidR="00475596">
        <w:t>:</w:t>
      </w:r>
      <w:r w:rsidR="00475596">
        <w:tab/>
      </w:r>
      <w:r w:rsidR="006A718C" w:rsidRPr="00175F75">
        <w:rPr>
          <w:szCs w:val="20"/>
          <w:highlight w:val="yellow"/>
        </w:rPr>
        <w:fldChar w:fldCharType="begin">
          <w:ffData>
            <w:name w:val=""/>
            <w:enabled/>
            <w:calcOnExit w:val="0"/>
            <w:textInput>
              <w:default w:val="[DOPLNIT]"/>
            </w:textInput>
          </w:ffData>
        </w:fldChar>
      </w:r>
      <w:r w:rsidR="006A718C" w:rsidRPr="00175F75">
        <w:rPr>
          <w:szCs w:val="20"/>
          <w:highlight w:val="yellow"/>
        </w:rPr>
        <w:instrText xml:space="preserve"> FORMTEXT </w:instrText>
      </w:r>
      <w:r w:rsidR="006A718C" w:rsidRPr="00175F75">
        <w:rPr>
          <w:szCs w:val="20"/>
          <w:highlight w:val="yellow"/>
        </w:rPr>
      </w:r>
      <w:r w:rsidR="006A718C" w:rsidRPr="00175F75">
        <w:rPr>
          <w:szCs w:val="20"/>
          <w:highlight w:val="yellow"/>
        </w:rPr>
        <w:fldChar w:fldCharType="separate"/>
      </w:r>
      <w:r w:rsidR="006A718C" w:rsidRPr="00175F75">
        <w:rPr>
          <w:noProof/>
          <w:szCs w:val="20"/>
          <w:highlight w:val="yellow"/>
        </w:rPr>
        <w:t>[DOPLNIT]</w:t>
      </w:r>
      <w:r w:rsidR="006A718C" w:rsidRPr="00175F75">
        <w:rPr>
          <w:szCs w:val="20"/>
          <w:highlight w:val="yellow"/>
        </w:rPr>
        <w:fldChar w:fldCharType="end"/>
      </w:r>
      <w:bookmarkStart w:id="1" w:name="_GoBack"/>
      <w:bookmarkEnd w:id="1"/>
    </w:p>
    <w:p w14:paraId="01BA858E" w14:textId="15CC4AD0" w:rsidR="00A56629" w:rsidRDefault="00A56629" w:rsidP="00FE2ECD">
      <w:pPr>
        <w:pStyle w:val="Smluvnistrany"/>
        <w:tabs>
          <w:tab w:val="clear" w:pos="426"/>
          <w:tab w:val="left" w:pos="2880"/>
        </w:tabs>
      </w:pPr>
      <w:r w:rsidRPr="00CD1B60">
        <w:t xml:space="preserve">Zástupce pro věci technické: </w:t>
      </w:r>
      <w:r w:rsidRPr="00CD1B60">
        <w:tab/>
      </w:r>
      <w:r w:rsidR="006A718C" w:rsidRPr="00175F75">
        <w:rPr>
          <w:szCs w:val="20"/>
          <w:highlight w:val="yellow"/>
        </w:rPr>
        <w:fldChar w:fldCharType="begin">
          <w:ffData>
            <w:name w:val=""/>
            <w:enabled/>
            <w:calcOnExit w:val="0"/>
            <w:textInput>
              <w:default w:val="[DOPLNIT]"/>
            </w:textInput>
          </w:ffData>
        </w:fldChar>
      </w:r>
      <w:r w:rsidR="006A718C" w:rsidRPr="00175F75">
        <w:rPr>
          <w:szCs w:val="20"/>
          <w:highlight w:val="yellow"/>
        </w:rPr>
        <w:instrText xml:space="preserve"> FORMTEXT </w:instrText>
      </w:r>
      <w:r w:rsidR="006A718C" w:rsidRPr="00175F75">
        <w:rPr>
          <w:szCs w:val="20"/>
          <w:highlight w:val="yellow"/>
        </w:rPr>
      </w:r>
      <w:r w:rsidR="006A718C" w:rsidRPr="00175F75">
        <w:rPr>
          <w:szCs w:val="20"/>
          <w:highlight w:val="yellow"/>
        </w:rPr>
        <w:fldChar w:fldCharType="separate"/>
      </w:r>
      <w:r w:rsidR="006A718C" w:rsidRPr="00175F75">
        <w:rPr>
          <w:noProof/>
          <w:szCs w:val="20"/>
          <w:highlight w:val="yellow"/>
        </w:rPr>
        <w:t>[DOPLNIT]</w:t>
      </w:r>
      <w:r w:rsidR="006A718C" w:rsidRPr="00175F75">
        <w:rPr>
          <w:szCs w:val="20"/>
          <w:highlight w:val="yellow"/>
        </w:rPr>
        <w:fldChar w:fldCharType="end"/>
      </w:r>
    </w:p>
    <w:p w14:paraId="6BA23D73" w14:textId="2D91A849" w:rsidR="00C64AF1" w:rsidRPr="00CD1B60" w:rsidRDefault="00C64AF1" w:rsidP="00FE2ECD">
      <w:pPr>
        <w:pStyle w:val="Smluvnistrany"/>
        <w:tabs>
          <w:tab w:val="clear" w:pos="426"/>
          <w:tab w:val="left" w:pos="2880"/>
        </w:tabs>
      </w:pPr>
      <w:r>
        <w:t>E-mail:</w:t>
      </w:r>
      <w:r>
        <w:tab/>
      </w:r>
      <w:r w:rsidR="006A718C" w:rsidRPr="00175F75">
        <w:rPr>
          <w:szCs w:val="20"/>
          <w:highlight w:val="yellow"/>
        </w:rPr>
        <w:fldChar w:fldCharType="begin">
          <w:ffData>
            <w:name w:val=""/>
            <w:enabled/>
            <w:calcOnExit w:val="0"/>
            <w:textInput>
              <w:default w:val="[DOPLNIT]"/>
            </w:textInput>
          </w:ffData>
        </w:fldChar>
      </w:r>
      <w:r w:rsidR="006A718C" w:rsidRPr="00175F75">
        <w:rPr>
          <w:szCs w:val="20"/>
          <w:highlight w:val="yellow"/>
        </w:rPr>
        <w:instrText xml:space="preserve"> FORMTEXT </w:instrText>
      </w:r>
      <w:r w:rsidR="006A718C" w:rsidRPr="00175F75">
        <w:rPr>
          <w:szCs w:val="20"/>
          <w:highlight w:val="yellow"/>
        </w:rPr>
      </w:r>
      <w:r w:rsidR="006A718C" w:rsidRPr="00175F75">
        <w:rPr>
          <w:szCs w:val="20"/>
          <w:highlight w:val="yellow"/>
        </w:rPr>
        <w:fldChar w:fldCharType="separate"/>
      </w:r>
      <w:r w:rsidR="006A718C" w:rsidRPr="00175F75">
        <w:rPr>
          <w:noProof/>
          <w:szCs w:val="20"/>
          <w:highlight w:val="yellow"/>
        </w:rPr>
        <w:t>[DOPLNIT]</w:t>
      </w:r>
      <w:r w:rsidR="006A718C" w:rsidRPr="00175F75">
        <w:rPr>
          <w:szCs w:val="20"/>
          <w:highlight w:val="yellow"/>
        </w:rPr>
        <w:fldChar w:fldCharType="end"/>
      </w:r>
    </w:p>
    <w:p w14:paraId="4A1C4CB4" w14:textId="3641B3C9" w:rsidR="00A56629" w:rsidRPr="00CD1B60" w:rsidRDefault="00475596" w:rsidP="00FE2ECD">
      <w:pPr>
        <w:pStyle w:val="Smluvnistrany"/>
        <w:tabs>
          <w:tab w:val="clear" w:pos="426"/>
          <w:tab w:val="left" w:pos="2880"/>
        </w:tabs>
      </w:pPr>
      <w:r>
        <w:t xml:space="preserve">IČ: </w:t>
      </w:r>
      <w:r>
        <w:tab/>
      </w:r>
      <w:r w:rsidR="006A718C" w:rsidRPr="00175F75">
        <w:rPr>
          <w:szCs w:val="20"/>
          <w:highlight w:val="yellow"/>
        </w:rPr>
        <w:fldChar w:fldCharType="begin">
          <w:ffData>
            <w:name w:val=""/>
            <w:enabled/>
            <w:calcOnExit w:val="0"/>
            <w:textInput>
              <w:default w:val="[DOPLNIT]"/>
            </w:textInput>
          </w:ffData>
        </w:fldChar>
      </w:r>
      <w:r w:rsidR="006A718C" w:rsidRPr="00175F75">
        <w:rPr>
          <w:szCs w:val="20"/>
          <w:highlight w:val="yellow"/>
        </w:rPr>
        <w:instrText xml:space="preserve"> FORMTEXT </w:instrText>
      </w:r>
      <w:r w:rsidR="006A718C" w:rsidRPr="00175F75">
        <w:rPr>
          <w:szCs w:val="20"/>
          <w:highlight w:val="yellow"/>
        </w:rPr>
      </w:r>
      <w:r w:rsidR="006A718C" w:rsidRPr="00175F75">
        <w:rPr>
          <w:szCs w:val="20"/>
          <w:highlight w:val="yellow"/>
        </w:rPr>
        <w:fldChar w:fldCharType="separate"/>
      </w:r>
      <w:r w:rsidR="006A718C" w:rsidRPr="00175F75">
        <w:rPr>
          <w:noProof/>
          <w:szCs w:val="20"/>
          <w:highlight w:val="yellow"/>
        </w:rPr>
        <w:t>[DOPLNIT]</w:t>
      </w:r>
      <w:r w:rsidR="006A718C" w:rsidRPr="00175F75">
        <w:rPr>
          <w:szCs w:val="20"/>
          <w:highlight w:val="yellow"/>
        </w:rPr>
        <w:fldChar w:fldCharType="end"/>
      </w:r>
    </w:p>
    <w:p w14:paraId="3AB783C3" w14:textId="6E0B4F70" w:rsidR="00A56629" w:rsidRPr="00CD1B60" w:rsidRDefault="00A56629" w:rsidP="00FE2ECD">
      <w:pPr>
        <w:pStyle w:val="Smluvnistrany"/>
        <w:tabs>
          <w:tab w:val="clear" w:pos="426"/>
          <w:tab w:val="left" w:pos="2880"/>
        </w:tabs>
      </w:pPr>
      <w:r w:rsidRPr="00CD1B60">
        <w:t xml:space="preserve">DIČ: </w:t>
      </w:r>
      <w:r w:rsidRPr="00CD1B60">
        <w:tab/>
      </w:r>
      <w:r w:rsidR="006A718C" w:rsidRPr="00175F75">
        <w:rPr>
          <w:szCs w:val="20"/>
          <w:highlight w:val="yellow"/>
        </w:rPr>
        <w:fldChar w:fldCharType="begin">
          <w:ffData>
            <w:name w:val=""/>
            <w:enabled/>
            <w:calcOnExit w:val="0"/>
            <w:textInput>
              <w:default w:val="[DOPLNIT]"/>
            </w:textInput>
          </w:ffData>
        </w:fldChar>
      </w:r>
      <w:r w:rsidR="006A718C" w:rsidRPr="00175F75">
        <w:rPr>
          <w:szCs w:val="20"/>
          <w:highlight w:val="yellow"/>
        </w:rPr>
        <w:instrText xml:space="preserve"> FORMTEXT </w:instrText>
      </w:r>
      <w:r w:rsidR="006A718C" w:rsidRPr="00175F75">
        <w:rPr>
          <w:szCs w:val="20"/>
          <w:highlight w:val="yellow"/>
        </w:rPr>
      </w:r>
      <w:r w:rsidR="006A718C" w:rsidRPr="00175F75">
        <w:rPr>
          <w:szCs w:val="20"/>
          <w:highlight w:val="yellow"/>
        </w:rPr>
        <w:fldChar w:fldCharType="separate"/>
      </w:r>
      <w:r w:rsidR="006A718C" w:rsidRPr="00175F75">
        <w:rPr>
          <w:noProof/>
          <w:szCs w:val="20"/>
          <w:highlight w:val="yellow"/>
        </w:rPr>
        <w:t>[DOPLNIT]</w:t>
      </w:r>
      <w:r w:rsidR="006A718C" w:rsidRPr="00175F75">
        <w:rPr>
          <w:szCs w:val="20"/>
          <w:highlight w:val="yellow"/>
        </w:rPr>
        <w:fldChar w:fldCharType="end"/>
      </w:r>
    </w:p>
    <w:p w14:paraId="2D4698AC" w14:textId="3E930021" w:rsidR="00351429" w:rsidRPr="004601A4" w:rsidRDefault="00475596" w:rsidP="00286371">
      <w:pPr>
        <w:pStyle w:val="Smluvnistrany"/>
        <w:tabs>
          <w:tab w:val="clear" w:pos="426"/>
          <w:tab w:val="left" w:pos="2880"/>
        </w:tabs>
        <w:spacing w:after="100" w:afterAutospacing="1"/>
      </w:pPr>
      <w:r>
        <w:t>Zápis v rejstříku:</w:t>
      </w:r>
      <w:r>
        <w:tab/>
      </w:r>
      <w:r w:rsidR="006A718C" w:rsidRPr="00175F75">
        <w:rPr>
          <w:szCs w:val="20"/>
          <w:highlight w:val="yellow"/>
        </w:rPr>
        <w:fldChar w:fldCharType="begin">
          <w:ffData>
            <w:name w:val=""/>
            <w:enabled/>
            <w:calcOnExit w:val="0"/>
            <w:textInput>
              <w:default w:val="[DOPLNIT]"/>
            </w:textInput>
          </w:ffData>
        </w:fldChar>
      </w:r>
      <w:r w:rsidR="006A718C" w:rsidRPr="00175F75">
        <w:rPr>
          <w:szCs w:val="20"/>
          <w:highlight w:val="yellow"/>
        </w:rPr>
        <w:instrText xml:space="preserve"> FORMTEXT </w:instrText>
      </w:r>
      <w:r w:rsidR="006A718C" w:rsidRPr="00175F75">
        <w:rPr>
          <w:szCs w:val="20"/>
          <w:highlight w:val="yellow"/>
        </w:rPr>
      </w:r>
      <w:r w:rsidR="006A718C" w:rsidRPr="00175F75">
        <w:rPr>
          <w:szCs w:val="20"/>
          <w:highlight w:val="yellow"/>
        </w:rPr>
        <w:fldChar w:fldCharType="separate"/>
      </w:r>
      <w:r w:rsidR="006A718C" w:rsidRPr="00175F75">
        <w:rPr>
          <w:noProof/>
          <w:szCs w:val="20"/>
          <w:highlight w:val="yellow"/>
        </w:rPr>
        <w:t>[DOPLNIT]</w:t>
      </w:r>
      <w:r w:rsidR="006A718C" w:rsidRPr="00175F75">
        <w:rPr>
          <w:szCs w:val="20"/>
          <w:highlight w:val="yellow"/>
        </w:rPr>
        <w:fldChar w:fldCharType="end"/>
      </w:r>
    </w:p>
    <w:p w14:paraId="085BC73E" w14:textId="77777777" w:rsidR="007203DD" w:rsidRPr="00EB6AE4" w:rsidRDefault="007203DD" w:rsidP="007203DD">
      <w:pPr>
        <w:pStyle w:val="Smluvnistrany"/>
        <w:tabs>
          <w:tab w:val="clear" w:pos="426"/>
          <w:tab w:val="left" w:pos="2880"/>
        </w:tabs>
        <w:rPr>
          <w:color w:val="000000" w:themeColor="text1"/>
        </w:rPr>
      </w:pPr>
    </w:p>
    <w:p w14:paraId="43F75750" w14:textId="77777777" w:rsidR="00A56629" w:rsidRPr="00EB6AE4" w:rsidRDefault="00A56629" w:rsidP="007203DD">
      <w:pPr>
        <w:pStyle w:val="Smluvnistrany"/>
        <w:tabs>
          <w:tab w:val="clear" w:pos="426"/>
          <w:tab w:val="left" w:pos="2880"/>
        </w:tabs>
        <w:rPr>
          <w:color w:val="000000" w:themeColor="text1"/>
        </w:rPr>
      </w:pPr>
      <w:r w:rsidRPr="00EB6AE4">
        <w:rPr>
          <w:color w:val="000000" w:themeColor="text1"/>
        </w:rPr>
        <w:t xml:space="preserve">na straně </w:t>
      </w:r>
      <w:r w:rsidR="00351429" w:rsidRPr="00EB6AE4">
        <w:rPr>
          <w:color w:val="000000" w:themeColor="text1"/>
        </w:rPr>
        <w:t>druhé</w:t>
      </w:r>
    </w:p>
    <w:p w14:paraId="02DD5DFA" w14:textId="77777777" w:rsidR="00A56629" w:rsidRDefault="00A56629" w:rsidP="007203DD">
      <w:pPr>
        <w:pStyle w:val="Odstavec"/>
        <w:spacing w:before="0"/>
      </w:pPr>
      <w:r w:rsidRPr="00CD1B60">
        <w:t>(dále jen</w:t>
      </w:r>
      <w:r w:rsidR="00351429">
        <w:t xml:space="preserve"> jako</w:t>
      </w:r>
      <w:r w:rsidRPr="00CD1B60">
        <w:t xml:space="preserve"> „prodávající“)</w:t>
      </w:r>
    </w:p>
    <w:p w14:paraId="016ADEFF" w14:textId="77777777" w:rsidR="001863DC" w:rsidRPr="00CD1B60" w:rsidRDefault="001863DC" w:rsidP="007203DD">
      <w:pPr>
        <w:pStyle w:val="Odstavec"/>
        <w:spacing w:before="0"/>
      </w:pPr>
    </w:p>
    <w:p w14:paraId="7BF97F54" w14:textId="77777777" w:rsidR="00A56629" w:rsidRDefault="00A56629" w:rsidP="000D10E3">
      <w:pPr>
        <w:pStyle w:val="Nadpis2"/>
      </w:pPr>
      <w:bookmarkStart w:id="2" w:name="_Ref419981199"/>
      <w:r w:rsidRPr="00CD1B60">
        <w:t xml:space="preserve">Předmět </w:t>
      </w:r>
      <w:r>
        <w:t>koupě</w:t>
      </w:r>
      <w:bookmarkEnd w:id="2"/>
    </w:p>
    <w:p w14:paraId="2D96AE2D" w14:textId="4FB94117" w:rsidR="00A56629" w:rsidRPr="00F7522C" w:rsidRDefault="00A56629" w:rsidP="00206FE7">
      <w:pPr>
        <w:pStyle w:val="Odstavec"/>
        <w:numPr>
          <w:ilvl w:val="0"/>
          <w:numId w:val="3"/>
        </w:numPr>
        <w:ind w:left="426" w:hanging="426"/>
      </w:pPr>
      <w:r w:rsidRPr="00CD1B60">
        <w:t xml:space="preserve">Podkladem pro uzavření této smlouvy je </w:t>
      </w:r>
      <w:r w:rsidR="001863DC">
        <w:t>nab</w:t>
      </w:r>
      <w:r w:rsidR="008D5FD4">
        <w:t xml:space="preserve">ídka prodávajícího ze dne </w:t>
      </w:r>
      <w:r w:rsidR="006A718C" w:rsidRPr="00175F75">
        <w:rPr>
          <w:szCs w:val="20"/>
          <w:highlight w:val="yellow"/>
        </w:rPr>
        <w:fldChar w:fldCharType="begin">
          <w:ffData>
            <w:name w:val=""/>
            <w:enabled/>
            <w:calcOnExit w:val="0"/>
            <w:textInput>
              <w:default w:val="[DOPLNIT]"/>
            </w:textInput>
          </w:ffData>
        </w:fldChar>
      </w:r>
      <w:r w:rsidR="006A718C" w:rsidRPr="00175F75">
        <w:rPr>
          <w:szCs w:val="20"/>
          <w:highlight w:val="yellow"/>
        </w:rPr>
        <w:instrText xml:space="preserve"> FORMTEXT </w:instrText>
      </w:r>
      <w:r w:rsidR="006A718C" w:rsidRPr="00175F75">
        <w:rPr>
          <w:szCs w:val="20"/>
          <w:highlight w:val="yellow"/>
        </w:rPr>
      </w:r>
      <w:r w:rsidR="006A718C" w:rsidRPr="00175F75">
        <w:rPr>
          <w:szCs w:val="20"/>
          <w:highlight w:val="yellow"/>
        </w:rPr>
        <w:fldChar w:fldCharType="separate"/>
      </w:r>
      <w:r w:rsidR="006A718C" w:rsidRPr="00175F75">
        <w:rPr>
          <w:noProof/>
          <w:szCs w:val="20"/>
          <w:highlight w:val="yellow"/>
        </w:rPr>
        <w:t>[DOPLNIT]</w:t>
      </w:r>
      <w:r w:rsidR="006A718C" w:rsidRPr="00175F75">
        <w:rPr>
          <w:szCs w:val="20"/>
          <w:highlight w:val="yellow"/>
        </w:rPr>
        <w:fldChar w:fldCharType="end"/>
      </w:r>
      <w:r w:rsidRPr="00397AD1">
        <w:t xml:space="preserve"> pro veřejnou zakázku nazvanou</w:t>
      </w:r>
      <w:r w:rsidRPr="00CD1B60">
        <w:t xml:space="preserve"> </w:t>
      </w:r>
      <w:r w:rsidRPr="00B90A86">
        <w:rPr>
          <w:b/>
        </w:rPr>
        <w:t>„</w:t>
      </w:r>
      <w:r w:rsidR="00BE6FAA" w:rsidRPr="00B90A86">
        <w:rPr>
          <w:b/>
        </w:rPr>
        <w:t xml:space="preserve">Dodávka </w:t>
      </w:r>
      <w:r w:rsidR="00BE0BAC" w:rsidRPr="00B90A86">
        <w:rPr>
          <w:b/>
        </w:rPr>
        <w:t>čisticích prostředků a jiného drogistického zboží</w:t>
      </w:r>
      <w:r w:rsidRPr="00B90A86">
        <w:rPr>
          <w:b/>
        </w:rPr>
        <w:t>“</w:t>
      </w:r>
      <w:r w:rsidRPr="00CD1B60">
        <w:t xml:space="preserve"> (dále též „</w:t>
      </w:r>
      <w:r w:rsidR="00BE0BAC">
        <w:t>d</w:t>
      </w:r>
      <w:r>
        <w:t>odávka</w:t>
      </w:r>
      <w:r w:rsidR="00EE4CCE">
        <w:t>“).</w:t>
      </w:r>
    </w:p>
    <w:p w14:paraId="08A4B3F7" w14:textId="1798887A" w:rsidR="00AD48E5" w:rsidRPr="00F7522C" w:rsidRDefault="00A56629" w:rsidP="00206FE7">
      <w:pPr>
        <w:pStyle w:val="Odstavec"/>
        <w:numPr>
          <w:ilvl w:val="0"/>
          <w:numId w:val="3"/>
        </w:numPr>
        <w:ind w:left="426" w:hanging="437"/>
      </w:pPr>
      <w:r w:rsidRPr="00F7522C">
        <w:lastRenderedPageBreak/>
        <w:t>Prodávající se touto smlouvou zavazuje odevzdat kupujícímu předmět koupě</w:t>
      </w:r>
      <w:r w:rsidR="00AB119B" w:rsidRPr="00F7522C">
        <w:t xml:space="preserve">, blíže specifikovaný v Příloze č. 1 – Podrobný popis předmětu koupě včetně specifikace zboží, která je nedílnou součástí této smlouvy, </w:t>
      </w:r>
      <w:r w:rsidRPr="00F7522C">
        <w:t>a umožnit mu nabýt k němu vlastnické právo pro Českou republiku s p</w:t>
      </w:r>
      <w:r w:rsidR="00F229C6" w:rsidRPr="00F7522C">
        <w:t>rávem hospodařit pro kupujícího, a to na základě</w:t>
      </w:r>
      <w:r w:rsidR="00B20C55" w:rsidRPr="00F7522C">
        <w:t xml:space="preserve"> </w:t>
      </w:r>
      <w:r w:rsidR="00F229C6" w:rsidRPr="00F7522C">
        <w:t xml:space="preserve">objednávek vystavených kupujícím a potvrzených </w:t>
      </w:r>
      <w:r w:rsidR="00A932ED" w:rsidRPr="00F7522C">
        <w:t>prodávajícím</w:t>
      </w:r>
      <w:r w:rsidR="00F229C6" w:rsidRPr="00F7522C">
        <w:t>.</w:t>
      </w:r>
    </w:p>
    <w:p w14:paraId="3198C660" w14:textId="01A0461F" w:rsidR="00B20C55" w:rsidRPr="00F7522C" w:rsidRDefault="00DE4759" w:rsidP="00206FE7">
      <w:pPr>
        <w:pStyle w:val="Odstavec"/>
        <w:numPr>
          <w:ilvl w:val="0"/>
          <w:numId w:val="3"/>
        </w:numPr>
        <w:ind w:left="426" w:hanging="437"/>
        <w:rPr>
          <w:szCs w:val="20"/>
        </w:rPr>
      </w:pPr>
      <w:r w:rsidRPr="00F7522C">
        <w:rPr>
          <w:szCs w:val="20"/>
        </w:rPr>
        <w:t>Zboží</w:t>
      </w:r>
      <w:r w:rsidR="00384F88" w:rsidRPr="00F7522C">
        <w:rPr>
          <w:szCs w:val="20"/>
        </w:rPr>
        <w:t>,</w:t>
      </w:r>
      <w:r w:rsidRPr="00F7522C">
        <w:rPr>
          <w:szCs w:val="20"/>
        </w:rPr>
        <w:t xml:space="preserve"> </w:t>
      </w:r>
      <w:r w:rsidR="008E4772" w:rsidRPr="00F7522C">
        <w:rPr>
          <w:szCs w:val="20"/>
        </w:rPr>
        <w:t>v ujednaném množství a jakosti</w:t>
      </w:r>
      <w:r w:rsidR="00384F88" w:rsidRPr="00F7522C">
        <w:rPr>
          <w:szCs w:val="20"/>
        </w:rPr>
        <w:t>,</w:t>
      </w:r>
      <w:r w:rsidR="008E4772" w:rsidRPr="00F7522C">
        <w:rPr>
          <w:szCs w:val="20"/>
        </w:rPr>
        <w:t xml:space="preserve"> </w:t>
      </w:r>
      <w:r w:rsidRPr="00F7522C">
        <w:rPr>
          <w:szCs w:val="20"/>
        </w:rPr>
        <w:t>bude prodávajícím odevzdáváno kupujícímu postupně</w:t>
      </w:r>
      <w:r w:rsidR="002E7BF1" w:rsidRPr="00F7522C">
        <w:rPr>
          <w:szCs w:val="20"/>
        </w:rPr>
        <w:t xml:space="preserve"> dílčím plněním</w:t>
      </w:r>
      <w:r w:rsidRPr="00F7522C">
        <w:rPr>
          <w:szCs w:val="20"/>
        </w:rPr>
        <w:t xml:space="preserve"> </w:t>
      </w:r>
      <w:r w:rsidR="008E4772" w:rsidRPr="00F7522C">
        <w:rPr>
          <w:szCs w:val="20"/>
        </w:rPr>
        <w:t>na základě jednotlivých dílčích objednávek</w:t>
      </w:r>
      <w:r w:rsidRPr="00F7522C">
        <w:rPr>
          <w:szCs w:val="20"/>
        </w:rPr>
        <w:t xml:space="preserve"> kupujícího (také „Objednávka“). Objednávk</w:t>
      </w:r>
      <w:r w:rsidR="008E4772" w:rsidRPr="00F7522C">
        <w:rPr>
          <w:szCs w:val="20"/>
        </w:rPr>
        <w:t>ou</w:t>
      </w:r>
      <w:r w:rsidRPr="00F7522C">
        <w:rPr>
          <w:szCs w:val="20"/>
        </w:rPr>
        <w:t xml:space="preserve"> kupující specifikuje konkrétní dílčí plnění co do druhu a počtu kusů zboží. Kupující je oprávněn do Objednávky uvést pouze ty druhy zboží, kte</w:t>
      </w:r>
      <w:r w:rsidR="00AB119B" w:rsidRPr="00F7522C">
        <w:rPr>
          <w:szCs w:val="20"/>
        </w:rPr>
        <w:t>ré jsou uvedeny v P</w:t>
      </w:r>
      <w:r w:rsidR="002E7BF1" w:rsidRPr="00F7522C">
        <w:rPr>
          <w:szCs w:val="20"/>
        </w:rPr>
        <w:t>říloze č. 1</w:t>
      </w:r>
      <w:r w:rsidR="00AB119B" w:rsidRPr="00F7522C">
        <w:rPr>
          <w:szCs w:val="20"/>
        </w:rPr>
        <w:t xml:space="preserve"> – Podrobný popis předmětu koupě včetně specifikace zboží</w:t>
      </w:r>
      <w:r w:rsidR="002E7BF1" w:rsidRPr="00F7522C">
        <w:rPr>
          <w:szCs w:val="20"/>
        </w:rPr>
        <w:t xml:space="preserve">. </w:t>
      </w:r>
    </w:p>
    <w:p w14:paraId="4CFF1AD4" w14:textId="77777777" w:rsidR="001E58BB" w:rsidRPr="00F7522C" w:rsidRDefault="00AD7100" w:rsidP="00206FE7">
      <w:pPr>
        <w:pStyle w:val="Odstavec"/>
        <w:numPr>
          <w:ilvl w:val="0"/>
          <w:numId w:val="3"/>
        </w:numPr>
        <w:ind w:left="426" w:hanging="437"/>
      </w:pPr>
      <w:r w:rsidRPr="00F7522C">
        <w:t>Prodávající dodá nové výrobky odpovídající této specifikaci</w:t>
      </w:r>
      <w:r w:rsidR="002E7BF1" w:rsidRPr="00F7522C">
        <w:t>.</w:t>
      </w:r>
    </w:p>
    <w:p w14:paraId="71B51B91" w14:textId="77777777" w:rsidR="002E7BF1" w:rsidRPr="00F7522C" w:rsidRDefault="002E7BF1" w:rsidP="00206FE7">
      <w:pPr>
        <w:pStyle w:val="Odstavec"/>
        <w:numPr>
          <w:ilvl w:val="0"/>
          <w:numId w:val="3"/>
        </w:numPr>
        <w:ind w:left="426" w:hanging="437"/>
      </w:pPr>
      <w:r w:rsidRPr="00F7522C">
        <w:t xml:space="preserve">Prodávající se zavazuje zajistit </w:t>
      </w:r>
      <w:r w:rsidR="00384F88" w:rsidRPr="00F7522C">
        <w:t>předmět koupě</w:t>
      </w:r>
      <w:r w:rsidRPr="00F7522C">
        <w:t xml:space="preserve"> při splnění následujících podmínek:</w:t>
      </w:r>
    </w:p>
    <w:p w14:paraId="4BEF80BD" w14:textId="5981F438" w:rsidR="00BE4E58" w:rsidRPr="00F7522C" w:rsidRDefault="00BE4E58" w:rsidP="00206FE7">
      <w:pPr>
        <w:pStyle w:val="Odstavec"/>
        <w:numPr>
          <w:ilvl w:val="0"/>
          <w:numId w:val="9"/>
        </w:numPr>
        <w:spacing w:before="0"/>
      </w:pPr>
      <w:r w:rsidRPr="00F7522C">
        <w:t>je povinen vypracovat a připravit díl</w:t>
      </w:r>
      <w:r w:rsidR="00712CE1" w:rsidRPr="00F7522C">
        <w:t>čí položkové dodací listy</w:t>
      </w:r>
      <w:r w:rsidRPr="00F7522C">
        <w:t xml:space="preserve"> </w:t>
      </w:r>
      <w:r w:rsidR="00384F88" w:rsidRPr="00F7522C">
        <w:t>předmětu koupě</w:t>
      </w:r>
      <w:r w:rsidRPr="00F7522C">
        <w:t xml:space="preserve"> odděl</w:t>
      </w:r>
      <w:r w:rsidR="006941AC" w:rsidRPr="00F7522C">
        <w:t>e</w:t>
      </w:r>
      <w:r w:rsidRPr="00F7522C">
        <w:t>ně podle místa plnění, které pověření zástupci obou stran po odevzdání a převzetí podepíší;</w:t>
      </w:r>
    </w:p>
    <w:p w14:paraId="3E2A9E43" w14:textId="696F99EA" w:rsidR="00AD7100" w:rsidRPr="00F7522C" w:rsidRDefault="00BE4E58" w:rsidP="00206FE7">
      <w:pPr>
        <w:pStyle w:val="Odstavec"/>
        <w:numPr>
          <w:ilvl w:val="0"/>
          <w:numId w:val="9"/>
        </w:numPr>
        <w:spacing w:before="0"/>
      </w:pPr>
      <w:r w:rsidRPr="00F7522C">
        <w:t>zajistí, aby odevzdané zboží včetně jeho balení, konzervace a ochrany pro přepravu splňovalo požadavky příslušných platných ČSN</w:t>
      </w:r>
      <w:r w:rsidR="006941AC" w:rsidRPr="00F7522C">
        <w:t>.</w:t>
      </w:r>
    </w:p>
    <w:p w14:paraId="040654BF" w14:textId="4A760347" w:rsidR="00A56629" w:rsidRPr="00F7522C" w:rsidRDefault="00A56629" w:rsidP="00206FE7">
      <w:pPr>
        <w:pStyle w:val="Odstavec"/>
        <w:numPr>
          <w:ilvl w:val="0"/>
          <w:numId w:val="3"/>
        </w:numPr>
        <w:ind w:left="426" w:hanging="437"/>
      </w:pPr>
      <w:r w:rsidRPr="00F7522C">
        <w:t>Kupující se zavazuje předmět koupě převzít a zaplatit prodávajícímu kupní cenu sjednanou v</w:t>
      </w:r>
      <w:r w:rsidR="000779BD" w:rsidRPr="00F7522C">
        <w:t> </w:t>
      </w:r>
      <w:r w:rsidRPr="00F7522C">
        <w:t>této</w:t>
      </w:r>
      <w:r w:rsidR="00AB119B" w:rsidRPr="00F7522C">
        <w:t xml:space="preserve"> smlouvě</w:t>
      </w:r>
      <w:r w:rsidRPr="00F7522C">
        <w:t xml:space="preserve">. </w:t>
      </w:r>
    </w:p>
    <w:p w14:paraId="01EDE627" w14:textId="77777777" w:rsidR="003A045D" w:rsidRPr="00F7522C" w:rsidRDefault="004F18AC" w:rsidP="000D10E3">
      <w:pPr>
        <w:pStyle w:val="Nadpis2"/>
      </w:pPr>
      <w:r w:rsidRPr="00F7522C">
        <w:t xml:space="preserve">Doba </w:t>
      </w:r>
      <w:r w:rsidRPr="00F7522C">
        <w:rPr>
          <w:lang w:val="cs-CZ"/>
        </w:rPr>
        <w:t>t</w:t>
      </w:r>
      <w:r w:rsidR="009354A5" w:rsidRPr="00F7522C">
        <w:t>rvání smlouvy</w:t>
      </w:r>
    </w:p>
    <w:p w14:paraId="1EA31394" w14:textId="18920635" w:rsidR="00CE74BB" w:rsidRPr="00F7522C" w:rsidRDefault="00AB119B" w:rsidP="00206FE7">
      <w:pPr>
        <w:pStyle w:val="Odstavecseseznamem"/>
        <w:numPr>
          <w:ilvl w:val="0"/>
          <w:numId w:val="10"/>
        </w:numPr>
        <w:ind w:left="426" w:hanging="426"/>
      </w:pPr>
      <w:r w:rsidRPr="00F7522C">
        <w:t xml:space="preserve">Tato smlouva se uzavírá na dobu určitou s účinností </w:t>
      </w:r>
      <w:r w:rsidRPr="00F7522C">
        <w:rPr>
          <w:b/>
        </w:rPr>
        <w:t xml:space="preserve">od 1. 5. 2026 na dobu 12 měsíců, popřípadě do okamžiku vyčerpání celkové </w:t>
      </w:r>
      <w:r w:rsidR="00CE74BB" w:rsidRPr="00F7522C">
        <w:rPr>
          <w:b/>
        </w:rPr>
        <w:t xml:space="preserve">(maximální) kupní </w:t>
      </w:r>
      <w:r w:rsidRPr="00F7522C">
        <w:rPr>
          <w:b/>
        </w:rPr>
        <w:t>ceny</w:t>
      </w:r>
      <w:r w:rsidRPr="00F7522C">
        <w:t xml:space="preserve"> </w:t>
      </w:r>
      <w:r w:rsidR="00CE74BB" w:rsidRPr="00F7522C">
        <w:t xml:space="preserve">dle čl. V odst. 1 této smlouvy. </w:t>
      </w:r>
    </w:p>
    <w:p w14:paraId="44A61649" w14:textId="5097BDCC" w:rsidR="00F963E0" w:rsidRPr="00F7522C" w:rsidRDefault="00F963E0" w:rsidP="004F18AC"/>
    <w:p w14:paraId="32B1BBC6" w14:textId="77777777" w:rsidR="008750D0" w:rsidRPr="00F7522C" w:rsidRDefault="005A6D15" w:rsidP="00600040">
      <w:pPr>
        <w:pStyle w:val="Nadpis2"/>
      </w:pPr>
      <w:r w:rsidRPr="00F7522C">
        <w:t xml:space="preserve">Způsob </w:t>
      </w:r>
      <w:r w:rsidR="008750D0" w:rsidRPr="00F7522C">
        <w:rPr>
          <w:lang w:val="cs-CZ"/>
        </w:rPr>
        <w:t>a postup dílčího plnění</w:t>
      </w:r>
      <w:r w:rsidRPr="00F7522C">
        <w:t xml:space="preserve"> a místo odevzdání</w:t>
      </w:r>
    </w:p>
    <w:p w14:paraId="677D58D2" w14:textId="07C14FD0" w:rsidR="005A6D15" w:rsidRPr="00F7522C" w:rsidRDefault="005A6D15" w:rsidP="00206FE7">
      <w:pPr>
        <w:pStyle w:val="Odstavec"/>
        <w:numPr>
          <w:ilvl w:val="0"/>
          <w:numId w:val="11"/>
        </w:numPr>
        <w:ind w:left="426" w:hanging="426"/>
        <w:rPr>
          <w:bCs/>
          <w:iCs/>
        </w:rPr>
      </w:pPr>
      <w:r w:rsidRPr="00F7522C">
        <w:t>Prodávající se zavazuje dopravit předmět koupě</w:t>
      </w:r>
      <w:r w:rsidR="0038123E" w:rsidRPr="00F7522C">
        <w:t xml:space="preserve"> na své náklady</w:t>
      </w:r>
      <w:r w:rsidRPr="00F7522C">
        <w:t xml:space="preserve"> </w:t>
      </w:r>
      <w:r w:rsidR="0038123E" w:rsidRPr="00F7522C">
        <w:t>do sídla kupujícího a jeho organizačním složkám</w:t>
      </w:r>
      <w:r w:rsidRPr="00F7522C">
        <w:t xml:space="preserve"> </w:t>
      </w:r>
      <w:r w:rsidR="008E4772" w:rsidRPr="00F7522C">
        <w:t xml:space="preserve">na níže uvedené </w:t>
      </w:r>
      <w:r w:rsidR="0038123E" w:rsidRPr="00F7522C">
        <w:rPr>
          <w:bCs/>
          <w:iCs/>
        </w:rPr>
        <w:t>adresy</w:t>
      </w:r>
      <w:r w:rsidRPr="00F7522C">
        <w:rPr>
          <w:bCs/>
          <w:iCs/>
        </w:rPr>
        <w:t>:</w:t>
      </w:r>
    </w:p>
    <w:p w14:paraId="01ED6356" w14:textId="17FC2CB8" w:rsidR="00E20779" w:rsidRPr="00F7522C" w:rsidRDefault="00E20779" w:rsidP="00206FE7">
      <w:pPr>
        <w:pStyle w:val="Odstavec"/>
        <w:numPr>
          <w:ilvl w:val="0"/>
          <w:numId w:val="9"/>
        </w:numPr>
        <w:tabs>
          <w:tab w:val="clear" w:pos="6660"/>
        </w:tabs>
        <w:spacing w:before="0"/>
      </w:pPr>
      <w:r w:rsidRPr="00F7522C">
        <w:t>Povodí Labe, státní podnik, Víta Nejedlého 951</w:t>
      </w:r>
      <w:r w:rsidR="001F4EF9" w:rsidRPr="00F7522C">
        <w:t>/8</w:t>
      </w:r>
      <w:r w:rsidRPr="00F7522C">
        <w:t xml:space="preserve">, </w:t>
      </w:r>
      <w:r w:rsidR="00623169" w:rsidRPr="00F7522C">
        <w:t xml:space="preserve">Slezské Předměstí, </w:t>
      </w:r>
      <w:r w:rsidRPr="00F7522C">
        <w:t>500 03 Hradec Králové</w:t>
      </w:r>
    </w:p>
    <w:p w14:paraId="0B088FD2" w14:textId="0C040ECF" w:rsidR="00E20779" w:rsidRPr="00F7522C" w:rsidRDefault="00E20779" w:rsidP="00206FE7">
      <w:pPr>
        <w:pStyle w:val="Odstavec"/>
        <w:numPr>
          <w:ilvl w:val="0"/>
          <w:numId w:val="9"/>
        </w:numPr>
        <w:tabs>
          <w:tab w:val="clear" w:pos="6660"/>
        </w:tabs>
        <w:spacing w:before="0"/>
      </w:pPr>
      <w:r w:rsidRPr="00F7522C">
        <w:t>Povodí Labe, státní podnik, závod Jablonec nad Nisou, Želivského 5, 466 05 Jablonec nad Nisou,</w:t>
      </w:r>
    </w:p>
    <w:p w14:paraId="628219E5" w14:textId="09A518CF" w:rsidR="0023688F" w:rsidRPr="00F7522C" w:rsidRDefault="0023688F" w:rsidP="00206FE7">
      <w:pPr>
        <w:pStyle w:val="Odstavec"/>
        <w:numPr>
          <w:ilvl w:val="0"/>
          <w:numId w:val="9"/>
        </w:numPr>
        <w:tabs>
          <w:tab w:val="clear" w:pos="6660"/>
        </w:tabs>
        <w:spacing w:before="0"/>
      </w:pPr>
      <w:r w:rsidRPr="00F7522C">
        <w:t xml:space="preserve">Povodí Labe, státní podnik, závod Jablonec nad </w:t>
      </w:r>
      <w:r w:rsidR="0050169C" w:rsidRPr="00F7522C">
        <w:t>Nisou, provozní středisko</w:t>
      </w:r>
      <w:r w:rsidRPr="00F7522C">
        <w:t xml:space="preserve"> - Pouchov,</w:t>
      </w:r>
      <w:r w:rsidR="0050169C" w:rsidRPr="00F7522C">
        <w:t xml:space="preserve"> </w:t>
      </w:r>
      <w:r w:rsidRPr="00F7522C">
        <w:t>Stavební 915, 500 03 Hradec Králové,</w:t>
      </w:r>
    </w:p>
    <w:p w14:paraId="34285647" w14:textId="59B45E5B" w:rsidR="00E20779" w:rsidRPr="00F7522C" w:rsidRDefault="00E20779" w:rsidP="00206FE7">
      <w:pPr>
        <w:pStyle w:val="Odstavec"/>
        <w:numPr>
          <w:ilvl w:val="0"/>
          <w:numId w:val="9"/>
        </w:numPr>
        <w:tabs>
          <w:tab w:val="clear" w:pos="6660"/>
        </w:tabs>
        <w:spacing w:before="0"/>
      </w:pPr>
      <w:r w:rsidRPr="00F7522C">
        <w:t>Povodí Labe, státní podnik, závod Pardubice, Cihelna 135, 530 09 Pardubice,</w:t>
      </w:r>
    </w:p>
    <w:p w14:paraId="1ABA6520" w14:textId="08C290B1" w:rsidR="00DD4C7F" w:rsidRPr="00F7522C" w:rsidRDefault="00E20779" w:rsidP="00206FE7">
      <w:pPr>
        <w:pStyle w:val="Odstavec"/>
        <w:numPr>
          <w:ilvl w:val="0"/>
          <w:numId w:val="9"/>
        </w:numPr>
        <w:tabs>
          <w:tab w:val="clear" w:pos="6660"/>
        </w:tabs>
        <w:spacing w:before="0"/>
      </w:pPr>
      <w:r w:rsidRPr="00F7522C">
        <w:t>Povodí Labe, státní podnik, závod Roudnice nad Labem, Nábřežní</w:t>
      </w:r>
      <w:r w:rsidR="00082B97" w:rsidRPr="00F7522C">
        <w:t xml:space="preserve"> 311, 413 01 Roudnice nad Labem</w:t>
      </w:r>
    </w:p>
    <w:p w14:paraId="5093B37E" w14:textId="067C2C65" w:rsidR="000202D4" w:rsidRPr="00F7522C" w:rsidRDefault="000202D4" w:rsidP="00206FE7">
      <w:pPr>
        <w:pStyle w:val="Odstavec"/>
        <w:numPr>
          <w:ilvl w:val="0"/>
          <w:numId w:val="9"/>
        </w:numPr>
        <w:tabs>
          <w:tab w:val="clear" w:pos="6660"/>
        </w:tabs>
        <w:spacing w:before="0"/>
      </w:pPr>
      <w:r w:rsidRPr="00F7522C">
        <w:t>Povodí Labe, závod Roudnice n. Labem,</w:t>
      </w:r>
      <w:r w:rsidR="00773903" w:rsidRPr="00F7522C">
        <w:t xml:space="preserve"> zdymadlo Týnec n. Labem, Běloh</w:t>
      </w:r>
      <w:r w:rsidR="006C54FD" w:rsidRPr="00F7522C">
        <w:t>orská</w:t>
      </w:r>
      <w:r w:rsidRPr="00F7522C">
        <w:t xml:space="preserve"> 477, </w:t>
      </w:r>
    </w:p>
    <w:p w14:paraId="4D59D63E" w14:textId="4F6E99B7" w:rsidR="000202D4" w:rsidRPr="00F7522C" w:rsidRDefault="000202D4" w:rsidP="00206FE7">
      <w:pPr>
        <w:pStyle w:val="Odstavec"/>
        <w:numPr>
          <w:ilvl w:val="0"/>
          <w:numId w:val="12"/>
        </w:numPr>
        <w:tabs>
          <w:tab w:val="clear" w:pos="6660"/>
        </w:tabs>
        <w:spacing w:before="0"/>
      </w:pPr>
      <w:r w:rsidRPr="00F7522C">
        <w:t xml:space="preserve"> Týnec nad Labem</w:t>
      </w:r>
      <w:r w:rsidR="00CE74BB" w:rsidRPr="00F7522C">
        <w:t>.</w:t>
      </w:r>
    </w:p>
    <w:p w14:paraId="1C79C5CB" w14:textId="551B122A" w:rsidR="00EB6AE4" w:rsidRPr="00F7522C" w:rsidRDefault="00EB6AE4" w:rsidP="00206FE7">
      <w:pPr>
        <w:pStyle w:val="Odstavecseseznamem"/>
        <w:numPr>
          <w:ilvl w:val="0"/>
          <w:numId w:val="11"/>
        </w:numPr>
        <w:autoSpaceDE w:val="0"/>
        <w:autoSpaceDN w:val="0"/>
        <w:adjustRightInd w:val="0"/>
        <w:spacing w:before="120"/>
        <w:ind w:left="426" w:hanging="426"/>
        <w:rPr>
          <w:szCs w:val="20"/>
        </w:rPr>
      </w:pPr>
      <w:r w:rsidRPr="00F7522C">
        <w:rPr>
          <w:szCs w:val="20"/>
        </w:rPr>
        <w:t>Objednávku, v níž kupující vyzve prodávajícího k poskytnutí dílčího plnění, zašle kupující prodávajícímu e</w:t>
      </w:r>
      <w:r w:rsidR="004F438E" w:rsidRPr="00F7522C">
        <w:rPr>
          <w:szCs w:val="20"/>
        </w:rPr>
        <w:t>-</w:t>
      </w:r>
      <w:r w:rsidRPr="00F7522C">
        <w:rPr>
          <w:szCs w:val="20"/>
        </w:rPr>
        <w:t>mailem</w:t>
      </w:r>
      <w:r w:rsidR="00002292" w:rsidRPr="00F7522C">
        <w:rPr>
          <w:szCs w:val="20"/>
        </w:rPr>
        <w:t xml:space="preserve"> na elektronickou adresu uvedenou v článku I. </w:t>
      </w:r>
      <w:r w:rsidR="004F438E" w:rsidRPr="00F7522C">
        <w:rPr>
          <w:szCs w:val="20"/>
        </w:rPr>
        <w:t>S</w:t>
      </w:r>
      <w:r w:rsidR="00002292" w:rsidRPr="00F7522C">
        <w:rPr>
          <w:szCs w:val="20"/>
        </w:rPr>
        <w:t>mlouvy</w:t>
      </w:r>
      <w:r w:rsidR="004F438E" w:rsidRPr="00F7522C">
        <w:rPr>
          <w:szCs w:val="20"/>
        </w:rPr>
        <w:t>.</w:t>
      </w:r>
    </w:p>
    <w:p w14:paraId="06A5C6B4" w14:textId="77777777" w:rsidR="00950078" w:rsidRPr="00F7522C" w:rsidRDefault="00950078" w:rsidP="00950078">
      <w:pPr>
        <w:autoSpaceDE w:val="0"/>
        <w:autoSpaceDN w:val="0"/>
        <w:adjustRightInd w:val="0"/>
        <w:spacing w:line="120" w:lineRule="auto"/>
        <w:rPr>
          <w:szCs w:val="20"/>
        </w:rPr>
      </w:pPr>
    </w:p>
    <w:p w14:paraId="20C4A595" w14:textId="4E35096C" w:rsidR="00950078" w:rsidRPr="00F7522C" w:rsidRDefault="00950078" w:rsidP="00206FE7">
      <w:pPr>
        <w:pStyle w:val="Odstavecseseznamem"/>
        <w:numPr>
          <w:ilvl w:val="0"/>
          <w:numId w:val="11"/>
        </w:numPr>
        <w:autoSpaceDE w:val="0"/>
        <w:autoSpaceDN w:val="0"/>
        <w:adjustRightInd w:val="0"/>
        <w:ind w:left="426" w:hanging="426"/>
        <w:rPr>
          <w:szCs w:val="20"/>
        </w:rPr>
      </w:pPr>
      <w:r w:rsidRPr="00F7522C">
        <w:rPr>
          <w:szCs w:val="20"/>
        </w:rPr>
        <w:t>Objednávka bude obsahovat:</w:t>
      </w:r>
    </w:p>
    <w:p w14:paraId="331115D4" w14:textId="6C0BC59A" w:rsidR="00950078" w:rsidRPr="00F7522C" w:rsidRDefault="00950078" w:rsidP="00206FE7">
      <w:pPr>
        <w:pStyle w:val="Odstavecseseznamem"/>
        <w:numPr>
          <w:ilvl w:val="0"/>
          <w:numId w:val="9"/>
        </w:numPr>
        <w:suppressAutoHyphens w:val="0"/>
        <w:autoSpaceDE w:val="0"/>
        <w:autoSpaceDN w:val="0"/>
        <w:adjustRightInd w:val="0"/>
        <w:rPr>
          <w:szCs w:val="22"/>
        </w:rPr>
      </w:pPr>
      <w:r w:rsidRPr="00F7522C">
        <w:rPr>
          <w:szCs w:val="22"/>
        </w:rPr>
        <w:t>informaci o předmětu dílčího plnění</w:t>
      </w:r>
      <w:r w:rsidR="00CE74BB" w:rsidRPr="00F7522C">
        <w:rPr>
          <w:szCs w:val="22"/>
        </w:rPr>
        <w:t>,</w:t>
      </w:r>
    </w:p>
    <w:p w14:paraId="317F318B" w14:textId="70E9F0A6" w:rsidR="00950078" w:rsidRPr="00F7522C" w:rsidRDefault="00950078" w:rsidP="00206FE7">
      <w:pPr>
        <w:pStyle w:val="Odstavecseseznamem"/>
        <w:numPr>
          <w:ilvl w:val="0"/>
          <w:numId w:val="9"/>
        </w:numPr>
        <w:suppressAutoHyphens w:val="0"/>
        <w:autoSpaceDE w:val="0"/>
        <w:autoSpaceDN w:val="0"/>
        <w:adjustRightInd w:val="0"/>
        <w:spacing w:before="100" w:beforeAutospacing="1"/>
        <w:rPr>
          <w:szCs w:val="20"/>
        </w:rPr>
      </w:pPr>
      <w:r w:rsidRPr="00F7522C">
        <w:rPr>
          <w:szCs w:val="20"/>
        </w:rPr>
        <w:t>identifikační údaje kupujícího a prodávajícího</w:t>
      </w:r>
      <w:r w:rsidR="00CE74BB" w:rsidRPr="00F7522C">
        <w:rPr>
          <w:szCs w:val="20"/>
        </w:rPr>
        <w:t>,</w:t>
      </w:r>
    </w:p>
    <w:p w14:paraId="779C7EEE" w14:textId="5E58BEEB" w:rsidR="00950078" w:rsidRPr="00F7522C" w:rsidRDefault="00950078" w:rsidP="00206FE7">
      <w:pPr>
        <w:pStyle w:val="Odstavecseseznamem"/>
        <w:numPr>
          <w:ilvl w:val="0"/>
          <w:numId w:val="9"/>
        </w:numPr>
        <w:suppressAutoHyphens w:val="0"/>
        <w:autoSpaceDE w:val="0"/>
        <w:autoSpaceDN w:val="0"/>
        <w:adjustRightInd w:val="0"/>
        <w:spacing w:before="100" w:beforeAutospacing="1"/>
        <w:rPr>
          <w:szCs w:val="20"/>
        </w:rPr>
      </w:pPr>
      <w:r w:rsidRPr="00F7522C">
        <w:rPr>
          <w:szCs w:val="20"/>
        </w:rPr>
        <w:t>výzvu k dílčímu plnění</w:t>
      </w:r>
      <w:r w:rsidR="00CE74BB" w:rsidRPr="00F7522C">
        <w:rPr>
          <w:szCs w:val="20"/>
        </w:rPr>
        <w:t>,</w:t>
      </w:r>
    </w:p>
    <w:p w14:paraId="49BE5DB5" w14:textId="1C244ACD" w:rsidR="00950078" w:rsidRPr="00F7522C" w:rsidRDefault="00950078" w:rsidP="00206FE7">
      <w:pPr>
        <w:pStyle w:val="Odstavecseseznamem"/>
        <w:numPr>
          <w:ilvl w:val="0"/>
          <w:numId w:val="9"/>
        </w:numPr>
        <w:suppressAutoHyphens w:val="0"/>
        <w:autoSpaceDE w:val="0"/>
        <w:autoSpaceDN w:val="0"/>
        <w:adjustRightInd w:val="0"/>
        <w:spacing w:before="100" w:beforeAutospacing="1"/>
        <w:rPr>
          <w:szCs w:val="20"/>
        </w:rPr>
      </w:pPr>
      <w:r w:rsidRPr="00F7522C">
        <w:rPr>
          <w:szCs w:val="20"/>
        </w:rPr>
        <w:t xml:space="preserve">požadované druhy a množství </w:t>
      </w:r>
      <w:r w:rsidR="00384F88" w:rsidRPr="00F7522C">
        <w:rPr>
          <w:szCs w:val="20"/>
        </w:rPr>
        <w:t>předmětu koupě</w:t>
      </w:r>
      <w:r w:rsidR="00CE74BB" w:rsidRPr="00F7522C">
        <w:rPr>
          <w:szCs w:val="20"/>
        </w:rPr>
        <w:t>,</w:t>
      </w:r>
    </w:p>
    <w:p w14:paraId="14E45AC5" w14:textId="05A9F66B" w:rsidR="00B5693F" w:rsidRPr="00F7522C" w:rsidRDefault="00B5693F" w:rsidP="00206FE7">
      <w:pPr>
        <w:pStyle w:val="Odstavecseseznamem"/>
        <w:numPr>
          <w:ilvl w:val="0"/>
          <w:numId w:val="9"/>
        </w:numPr>
        <w:suppressAutoHyphens w:val="0"/>
        <w:autoSpaceDE w:val="0"/>
        <w:autoSpaceDN w:val="0"/>
        <w:adjustRightInd w:val="0"/>
        <w:spacing w:before="100" w:beforeAutospacing="1"/>
        <w:rPr>
          <w:szCs w:val="20"/>
        </w:rPr>
      </w:pPr>
      <w:r w:rsidRPr="00F7522C">
        <w:rPr>
          <w:szCs w:val="20"/>
        </w:rPr>
        <w:t>lhůtu pro odevzdání dílčího plnění</w:t>
      </w:r>
      <w:r w:rsidR="00CE74BB" w:rsidRPr="00F7522C">
        <w:rPr>
          <w:szCs w:val="20"/>
        </w:rPr>
        <w:t>,</w:t>
      </w:r>
    </w:p>
    <w:p w14:paraId="3ACD9DC1" w14:textId="14FBE98A" w:rsidR="00C832CF" w:rsidRPr="00F7522C" w:rsidRDefault="00175B86" w:rsidP="00206FE7">
      <w:pPr>
        <w:pStyle w:val="Odstavecseseznamem"/>
        <w:numPr>
          <w:ilvl w:val="0"/>
          <w:numId w:val="9"/>
        </w:numPr>
        <w:suppressAutoHyphens w:val="0"/>
        <w:autoSpaceDE w:val="0"/>
        <w:autoSpaceDN w:val="0"/>
        <w:adjustRightInd w:val="0"/>
        <w:spacing w:before="100" w:beforeAutospacing="1"/>
        <w:rPr>
          <w:szCs w:val="20"/>
        </w:rPr>
      </w:pPr>
      <w:r w:rsidRPr="00F7522C">
        <w:rPr>
          <w:szCs w:val="20"/>
        </w:rPr>
        <w:t>informaci o místech</w:t>
      </w:r>
      <w:r w:rsidR="00031BC1" w:rsidRPr="00F7522C">
        <w:rPr>
          <w:szCs w:val="20"/>
        </w:rPr>
        <w:t xml:space="preserve"> plnění</w:t>
      </w:r>
      <w:r w:rsidR="00CE74BB" w:rsidRPr="00F7522C">
        <w:rPr>
          <w:szCs w:val="20"/>
        </w:rPr>
        <w:t>,</w:t>
      </w:r>
    </w:p>
    <w:p w14:paraId="7D29CF66" w14:textId="108FC6C8" w:rsidR="001E7459" w:rsidRPr="00F7522C" w:rsidRDefault="001C7EA7" w:rsidP="00206FE7">
      <w:pPr>
        <w:pStyle w:val="Odstavecseseznamem"/>
        <w:numPr>
          <w:ilvl w:val="0"/>
          <w:numId w:val="9"/>
        </w:numPr>
        <w:suppressAutoHyphens w:val="0"/>
        <w:autoSpaceDE w:val="0"/>
        <w:autoSpaceDN w:val="0"/>
        <w:adjustRightInd w:val="0"/>
        <w:spacing w:before="100" w:beforeAutospacing="1"/>
        <w:rPr>
          <w:szCs w:val="20"/>
        </w:rPr>
      </w:pPr>
      <w:r w:rsidRPr="00F7522C">
        <w:rPr>
          <w:szCs w:val="20"/>
        </w:rPr>
        <w:t>číslo O</w:t>
      </w:r>
      <w:r w:rsidR="001E7459" w:rsidRPr="00F7522C">
        <w:rPr>
          <w:szCs w:val="20"/>
        </w:rPr>
        <w:t>bjednávky kupujícího a číslo Rámcové dohody</w:t>
      </w:r>
      <w:r w:rsidR="00CE74BB" w:rsidRPr="00F7522C">
        <w:rPr>
          <w:szCs w:val="20"/>
        </w:rPr>
        <w:t>.</w:t>
      </w:r>
    </w:p>
    <w:p w14:paraId="48067789" w14:textId="77777777" w:rsidR="00C832CF" w:rsidRPr="00F7522C" w:rsidRDefault="00C832CF" w:rsidP="00C832CF">
      <w:pPr>
        <w:pStyle w:val="Odstavecseseznamem"/>
        <w:suppressAutoHyphens w:val="0"/>
        <w:autoSpaceDE w:val="0"/>
        <w:autoSpaceDN w:val="0"/>
        <w:adjustRightInd w:val="0"/>
        <w:spacing w:before="100" w:beforeAutospacing="1"/>
        <w:ind w:left="1080"/>
        <w:rPr>
          <w:szCs w:val="20"/>
        </w:rPr>
      </w:pPr>
    </w:p>
    <w:p w14:paraId="3B24A9CC" w14:textId="77777777" w:rsidR="0098448A" w:rsidRPr="00F7522C" w:rsidRDefault="0098448A" w:rsidP="00206FE7">
      <w:pPr>
        <w:pStyle w:val="Odstavecseseznamem"/>
        <w:numPr>
          <w:ilvl w:val="0"/>
          <w:numId w:val="11"/>
        </w:numPr>
        <w:autoSpaceDE w:val="0"/>
        <w:autoSpaceDN w:val="0"/>
        <w:adjustRightInd w:val="0"/>
        <w:ind w:left="426" w:hanging="426"/>
        <w:contextualSpacing w:val="0"/>
        <w:rPr>
          <w:szCs w:val="20"/>
        </w:rPr>
      </w:pPr>
      <w:r w:rsidRPr="00F7522C">
        <w:rPr>
          <w:szCs w:val="20"/>
        </w:rPr>
        <w:lastRenderedPageBreak/>
        <w:t xml:space="preserve">Objednávka </w:t>
      </w:r>
      <w:r w:rsidR="00AB30CE" w:rsidRPr="00F7522C">
        <w:rPr>
          <w:szCs w:val="20"/>
        </w:rPr>
        <w:t xml:space="preserve">se považuje za doručenou </w:t>
      </w:r>
      <w:r w:rsidR="00622C3A" w:rsidRPr="00F7522C">
        <w:rPr>
          <w:szCs w:val="20"/>
        </w:rPr>
        <w:t>následujícím pracovním dnem</w:t>
      </w:r>
      <w:r w:rsidR="00AB30CE" w:rsidRPr="00F7522C">
        <w:rPr>
          <w:szCs w:val="20"/>
        </w:rPr>
        <w:t xml:space="preserve"> po jejím odeslání prostřednictvím </w:t>
      </w:r>
      <w:r w:rsidR="00622C3A" w:rsidRPr="00F7522C">
        <w:rPr>
          <w:szCs w:val="20"/>
        </w:rPr>
        <w:t>elektronické pošty</w:t>
      </w:r>
      <w:r w:rsidR="00AB30CE" w:rsidRPr="00F7522C">
        <w:rPr>
          <w:szCs w:val="20"/>
        </w:rPr>
        <w:t>.</w:t>
      </w:r>
    </w:p>
    <w:p w14:paraId="0892C796" w14:textId="77777777" w:rsidR="0098448A" w:rsidRPr="00F7522C" w:rsidRDefault="0098448A" w:rsidP="00CE74BB">
      <w:pPr>
        <w:pStyle w:val="Odstavecseseznamem"/>
        <w:autoSpaceDE w:val="0"/>
        <w:autoSpaceDN w:val="0"/>
        <w:adjustRightInd w:val="0"/>
        <w:ind w:left="426" w:hanging="426"/>
        <w:contextualSpacing w:val="0"/>
        <w:rPr>
          <w:sz w:val="16"/>
          <w:szCs w:val="16"/>
        </w:rPr>
      </w:pPr>
    </w:p>
    <w:p w14:paraId="01FF7C1E" w14:textId="21ABCDF3" w:rsidR="00AB30CE" w:rsidRPr="00F7522C" w:rsidRDefault="00FA0253" w:rsidP="00206FE7">
      <w:pPr>
        <w:pStyle w:val="Odstavecseseznamem"/>
        <w:numPr>
          <w:ilvl w:val="0"/>
          <w:numId w:val="11"/>
        </w:numPr>
        <w:autoSpaceDE w:val="0"/>
        <w:autoSpaceDN w:val="0"/>
        <w:adjustRightInd w:val="0"/>
        <w:ind w:left="426" w:hanging="426"/>
        <w:contextualSpacing w:val="0"/>
        <w:rPr>
          <w:szCs w:val="20"/>
        </w:rPr>
      </w:pPr>
      <w:r w:rsidRPr="00F7522C">
        <w:rPr>
          <w:szCs w:val="20"/>
        </w:rPr>
        <w:t xml:space="preserve">Prodávající se </w:t>
      </w:r>
      <w:r w:rsidR="00AB30CE" w:rsidRPr="00F7522C">
        <w:rPr>
          <w:szCs w:val="20"/>
        </w:rPr>
        <w:t>zavazuje do 3 pracovních dnů ode dne doručení Objednávku kupují</w:t>
      </w:r>
      <w:r w:rsidR="00847E40" w:rsidRPr="00F7522C">
        <w:rPr>
          <w:szCs w:val="20"/>
        </w:rPr>
        <w:t>cím</w:t>
      </w:r>
      <w:r w:rsidR="00920E5A" w:rsidRPr="00F7522C">
        <w:rPr>
          <w:szCs w:val="20"/>
        </w:rPr>
        <w:t>u písemně potvrdit. Potvrzenou O</w:t>
      </w:r>
      <w:r w:rsidR="00847E40" w:rsidRPr="00F7522C">
        <w:rPr>
          <w:szCs w:val="20"/>
        </w:rPr>
        <w:t>bjednávku</w:t>
      </w:r>
      <w:r w:rsidR="00AB30CE" w:rsidRPr="00F7522C">
        <w:rPr>
          <w:szCs w:val="20"/>
        </w:rPr>
        <w:t xml:space="preserve"> zašle prodávající kupujícímu e-mailem na kontaktní osobu kupujícího. Jestliže prodávající v uvedené lhůtě Objednávku nepotvrdí, má se za to, že zaslanou Objednávku potvrdil prvním dnem následujícím po uplynutí uvedené lhůty.</w:t>
      </w:r>
    </w:p>
    <w:p w14:paraId="41494E56" w14:textId="77777777" w:rsidR="008123A7" w:rsidRPr="00F7522C" w:rsidRDefault="001820D8" w:rsidP="00206FE7">
      <w:pPr>
        <w:pStyle w:val="Odstavec"/>
        <w:numPr>
          <w:ilvl w:val="0"/>
          <w:numId w:val="11"/>
        </w:numPr>
        <w:ind w:left="426" w:hanging="426"/>
      </w:pPr>
      <w:r w:rsidRPr="00F7522C">
        <w:t xml:space="preserve">Prodávající se zavazuje odevzdat kupujícímu požadované druhy a množství </w:t>
      </w:r>
      <w:r w:rsidR="00384F88" w:rsidRPr="00F7522C">
        <w:t>předmětu koupě</w:t>
      </w:r>
      <w:r w:rsidRPr="00F7522C">
        <w:t xml:space="preserve">, a to do 7 </w:t>
      </w:r>
      <w:r w:rsidR="00847E40" w:rsidRPr="00F7522C">
        <w:t>pracovních dnů ode dne potvrzení objednávky</w:t>
      </w:r>
      <w:r w:rsidRPr="00F7522C">
        <w:t>. Lhůta může být prodloužena na zá</w:t>
      </w:r>
      <w:r w:rsidR="00622C3A" w:rsidRPr="00F7522C">
        <w:t>kladě písemné dohody obou stran.</w:t>
      </w:r>
    </w:p>
    <w:p w14:paraId="344EFF01" w14:textId="20BA83C1" w:rsidR="003D3BFE" w:rsidRPr="00F7522C" w:rsidRDefault="008123A7" w:rsidP="00206FE7">
      <w:pPr>
        <w:pStyle w:val="Odstavec"/>
        <w:numPr>
          <w:ilvl w:val="0"/>
          <w:numId w:val="11"/>
        </w:numPr>
        <w:ind w:left="426" w:hanging="426"/>
        <w:rPr>
          <w:rStyle w:val="Hypertextovodkaz"/>
          <w:color w:val="auto"/>
          <w:u w:val="none"/>
        </w:rPr>
      </w:pPr>
      <w:r w:rsidRPr="00F7522C">
        <w:rPr>
          <w:rStyle w:val="Hypertextovodkaz"/>
          <w:color w:val="auto"/>
          <w:u w:val="none"/>
        </w:rPr>
        <w:t xml:space="preserve">Prodávající vyzve pověřenou osobu kupujícího k převzetí předmětu koupě e-mailem na adresu </w:t>
      </w:r>
      <w:hyperlink r:id="rId9" w:history="1">
        <w:r w:rsidRPr="00F7522C">
          <w:rPr>
            <w:rStyle w:val="Hypertextovodkaz"/>
            <w:color w:val="auto"/>
          </w:rPr>
          <w:t>vs-labe@pla.cz</w:t>
        </w:r>
      </w:hyperlink>
      <w:r w:rsidRPr="00F7522C">
        <w:rPr>
          <w:rStyle w:val="Hypertextovodkaz"/>
          <w:color w:val="auto"/>
          <w:u w:val="none"/>
        </w:rPr>
        <w:t xml:space="preserve"> nejpozději </w:t>
      </w:r>
      <w:r w:rsidR="00DD4C7F" w:rsidRPr="00F7522C">
        <w:rPr>
          <w:rStyle w:val="Hypertextovodkaz"/>
          <w:color w:val="auto"/>
          <w:u w:val="none"/>
        </w:rPr>
        <w:t>2 pracovní dny</w:t>
      </w:r>
      <w:r w:rsidRPr="00F7522C">
        <w:rPr>
          <w:rStyle w:val="Hypertextovodkaz"/>
          <w:color w:val="auto"/>
          <w:u w:val="none"/>
        </w:rPr>
        <w:t xml:space="preserve"> před dnem odevzdání předmětu koupě. Prodávající dohodne s pověřenou osobou kupujícího jména zástupců kupujícího včetně jejich telefonních kontaktů, kteří budou předmět koupě přebírat na jednotlivých adresách kupujícího</w:t>
      </w:r>
      <w:r w:rsidR="004F6329" w:rsidRPr="00F7522C">
        <w:rPr>
          <w:rStyle w:val="Hypertextovodkaz"/>
          <w:color w:val="auto"/>
          <w:u w:val="none"/>
        </w:rPr>
        <w:t xml:space="preserve"> dle </w:t>
      </w:r>
      <w:r w:rsidR="00F7522C" w:rsidRPr="00F7522C">
        <w:rPr>
          <w:rStyle w:val="Hypertextovodkaz"/>
          <w:color w:val="auto"/>
          <w:u w:val="none"/>
        </w:rPr>
        <w:t>odst. 1 tohoto článku smlouvy</w:t>
      </w:r>
      <w:r w:rsidR="004F6329" w:rsidRPr="00F7522C">
        <w:rPr>
          <w:rStyle w:val="Hypertextovodkaz"/>
          <w:color w:val="auto"/>
          <w:u w:val="none"/>
        </w:rPr>
        <w:t>)</w:t>
      </w:r>
      <w:r w:rsidRPr="00F7522C">
        <w:rPr>
          <w:rStyle w:val="Hypertextovodkaz"/>
          <w:color w:val="auto"/>
          <w:u w:val="none"/>
        </w:rPr>
        <w:t>.</w:t>
      </w:r>
      <w:r w:rsidR="00DD4C7F" w:rsidRPr="00F7522C">
        <w:rPr>
          <w:rStyle w:val="Hypertextovodkaz"/>
          <w:color w:val="auto"/>
          <w:u w:val="none"/>
        </w:rPr>
        <w:t xml:space="preserve"> Datum a čas odevzdání předmětu koupě </w:t>
      </w:r>
      <w:r w:rsidR="00A85476" w:rsidRPr="00F7522C">
        <w:rPr>
          <w:rStyle w:val="Hypertextovodkaz"/>
          <w:color w:val="auto"/>
          <w:u w:val="none"/>
        </w:rPr>
        <w:t xml:space="preserve">prodávající </w:t>
      </w:r>
      <w:r w:rsidR="00DD4C7F" w:rsidRPr="00F7522C">
        <w:rPr>
          <w:rStyle w:val="Hypertextovodkaz"/>
          <w:color w:val="auto"/>
          <w:u w:val="none"/>
        </w:rPr>
        <w:t xml:space="preserve">domluví s </w:t>
      </w:r>
      <w:r w:rsidR="00A85476" w:rsidRPr="00F7522C">
        <w:rPr>
          <w:rStyle w:val="Hypertextovodkaz"/>
          <w:color w:val="auto"/>
          <w:u w:val="none"/>
        </w:rPr>
        <w:t xml:space="preserve">přebírajícími </w:t>
      </w:r>
      <w:r w:rsidR="00DD4C7F" w:rsidRPr="00F7522C">
        <w:rPr>
          <w:rStyle w:val="Hypertextovodkaz"/>
          <w:color w:val="auto"/>
          <w:u w:val="none"/>
        </w:rPr>
        <w:t>zástupci kupujícího.</w:t>
      </w:r>
    </w:p>
    <w:p w14:paraId="559997F6" w14:textId="35F944D8" w:rsidR="00AB655D" w:rsidRPr="00F7522C" w:rsidRDefault="006D0BB8" w:rsidP="00206FE7">
      <w:pPr>
        <w:pStyle w:val="Odstavec"/>
        <w:numPr>
          <w:ilvl w:val="0"/>
          <w:numId w:val="11"/>
        </w:numPr>
        <w:ind w:left="426" w:hanging="426"/>
      </w:pPr>
      <w:r w:rsidRPr="00F7522C">
        <w:rPr>
          <w:szCs w:val="20"/>
        </w:rPr>
        <w:t xml:space="preserve">Dílčí objednávka se považuje za splněnou odevzdáním ujednaného druhu a množství </w:t>
      </w:r>
      <w:r w:rsidR="00384F88" w:rsidRPr="00F7522C">
        <w:rPr>
          <w:szCs w:val="20"/>
        </w:rPr>
        <w:t>předmětu koupě</w:t>
      </w:r>
      <w:r w:rsidR="00CE74BB" w:rsidRPr="00F7522C">
        <w:rPr>
          <w:szCs w:val="20"/>
        </w:rPr>
        <w:t xml:space="preserve"> ve sjednané kvalitě (dle P</w:t>
      </w:r>
      <w:r w:rsidRPr="00F7522C">
        <w:rPr>
          <w:szCs w:val="20"/>
        </w:rPr>
        <w:t>řílohy č. 1 této smlouvy), do sjednaného místa odevzdání a ve sjednané lhůtě</w:t>
      </w:r>
      <w:r w:rsidR="007B0C5D" w:rsidRPr="00F7522C">
        <w:rPr>
          <w:szCs w:val="20"/>
        </w:rPr>
        <w:t>.</w:t>
      </w:r>
    </w:p>
    <w:p w14:paraId="0067A6F7" w14:textId="77777777" w:rsidR="00CA6071" w:rsidRPr="00F7522C" w:rsidRDefault="00CA6071" w:rsidP="00206FE7">
      <w:pPr>
        <w:pStyle w:val="Odstavecseseznamem"/>
        <w:numPr>
          <w:ilvl w:val="0"/>
          <w:numId w:val="11"/>
        </w:numPr>
        <w:autoSpaceDE w:val="0"/>
        <w:autoSpaceDN w:val="0"/>
        <w:adjustRightInd w:val="0"/>
        <w:spacing w:before="120"/>
        <w:ind w:left="426" w:hanging="426"/>
      </w:pPr>
      <w:r w:rsidRPr="00F7522C">
        <w:t xml:space="preserve">Po předání předmětu koupě podepíší zástupci obou smluvních stran dodací list, který vyhotoví prodávající </w:t>
      </w:r>
      <w:r w:rsidR="00E76377" w:rsidRPr="00F7522C">
        <w:t xml:space="preserve">odděleně podle místa plnění </w:t>
      </w:r>
      <w:r w:rsidRPr="00F7522C">
        <w:t>a který bude podkladem pro vystavení faktury kupujícímu</w:t>
      </w:r>
      <w:r w:rsidR="006941AC" w:rsidRPr="00F7522C">
        <w:t>.</w:t>
      </w:r>
      <w:r w:rsidR="00B3555D" w:rsidRPr="00F7522C">
        <w:t xml:space="preserve"> </w:t>
      </w:r>
    </w:p>
    <w:p w14:paraId="237D091B" w14:textId="77777777" w:rsidR="00950078" w:rsidRPr="00F7522C" w:rsidRDefault="00BA35AB" w:rsidP="00206FE7">
      <w:pPr>
        <w:pStyle w:val="Odstavec"/>
        <w:numPr>
          <w:ilvl w:val="0"/>
          <w:numId w:val="11"/>
        </w:numPr>
        <w:ind w:left="426" w:hanging="426"/>
      </w:pPr>
      <w:r w:rsidRPr="00F7522C">
        <w:t>Kupující má právo předmět koupě se zjevnými vadami nepřevzít.</w:t>
      </w:r>
    </w:p>
    <w:p w14:paraId="0ED30D35" w14:textId="77777777" w:rsidR="005A6D15" w:rsidRPr="00F7522C" w:rsidRDefault="005A6D15" w:rsidP="000D10E3">
      <w:pPr>
        <w:pStyle w:val="Nadpis2"/>
      </w:pPr>
      <w:bookmarkStart w:id="3" w:name="V"/>
      <w:bookmarkStart w:id="4" w:name="_Ref419980231"/>
      <w:bookmarkEnd w:id="3"/>
      <w:r w:rsidRPr="00F7522C">
        <w:t>Kupní cena a platební podmínky</w:t>
      </w:r>
      <w:bookmarkEnd w:id="4"/>
    </w:p>
    <w:p w14:paraId="51AE5530" w14:textId="781074A2" w:rsidR="001C6898" w:rsidRPr="00F7522C" w:rsidRDefault="00C465D6" w:rsidP="00206FE7">
      <w:pPr>
        <w:pStyle w:val="Odstavecseseznamem"/>
        <w:numPr>
          <w:ilvl w:val="0"/>
          <w:numId w:val="4"/>
        </w:numPr>
        <w:spacing w:before="120"/>
        <w:ind w:left="426" w:hanging="426"/>
        <w:rPr>
          <w:lang w:val="x-none"/>
        </w:rPr>
      </w:pPr>
      <w:r w:rsidRPr="00F7522C">
        <w:rPr>
          <w:szCs w:val="20"/>
        </w:rPr>
        <w:t>Celková kupní cena za realizaci jednotlivých dílčích plnění za celou dobu trvání platnosti smlouvy v maximálním možném rozsahu urč</w:t>
      </w:r>
      <w:r w:rsidR="001D6E18" w:rsidRPr="00F7522C">
        <w:rPr>
          <w:szCs w:val="20"/>
        </w:rPr>
        <w:t xml:space="preserve">eném v příloze č. 1 této </w:t>
      </w:r>
      <w:r w:rsidRPr="00F7522C">
        <w:rPr>
          <w:szCs w:val="20"/>
        </w:rPr>
        <w:t xml:space="preserve">smlouvy je dána cenovou nabídkou prodejce ze dne </w:t>
      </w:r>
      <w:r w:rsidR="00B90A86" w:rsidRPr="00F7522C">
        <w:rPr>
          <w:szCs w:val="20"/>
          <w:highlight w:val="yellow"/>
        </w:rPr>
        <w:fldChar w:fldCharType="begin">
          <w:ffData>
            <w:name w:val=""/>
            <w:enabled/>
            <w:calcOnExit w:val="0"/>
            <w:textInput>
              <w:default w:val="[DOPLNIT]"/>
            </w:textInput>
          </w:ffData>
        </w:fldChar>
      </w:r>
      <w:r w:rsidR="00B90A86" w:rsidRPr="00F7522C">
        <w:rPr>
          <w:szCs w:val="20"/>
          <w:highlight w:val="yellow"/>
        </w:rPr>
        <w:instrText xml:space="preserve"> FORMTEXT </w:instrText>
      </w:r>
      <w:r w:rsidR="00B90A86" w:rsidRPr="00F7522C">
        <w:rPr>
          <w:szCs w:val="20"/>
          <w:highlight w:val="yellow"/>
        </w:rPr>
      </w:r>
      <w:r w:rsidR="00B90A86" w:rsidRPr="00F7522C">
        <w:rPr>
          <w:szCs w:val="20"/>
          <w:highlight w:val="yellow"/>
        </w:rPr>
        <w:fldChar w:fldCharType="separate"/>
      </w:r>
      <w:r w:rsidR="00B90A86" w:rsidRPr="00F7522C">
        <w:rPr>
          <w:noProof/>
          <w:szCs w:val="20"/>
          <w:highlight w:val="yellow"/>
        </w:rPr>
        <w:t>[DOPLNIT]</w:t>
      </w:r>
      <w:r w:rsidR="00B90A86" w:rsidRPr="00F7522C">
        <w:rPr>
          <w:szCs w:val="20"/>
          <w:highlight w:val="yellow"/>
        </w:rPr>
        <w:fldChar w:fldCharType="end"/>
      </w:r>
      <w:r w:rsidR="00B90A86" w:rsidRPr="00F7522C">
        <w:rPr>
          <w:szCs w:val="20"/>
        </w:rPr>
        <w:t xml:space="preserve"> </w:t>
      </w:r>
      <w:r w:rsidRPr="00F7522C">
        <w:rPr>
          <w:szCs w:val="20"/>
        </w:rPr>
        <w:t>a činí</w:t>
      </w:r>
      <w:r w:rsidR="006A718C" w:rsidRPr="00F7522C">
        <w:rPr>
          <w:szCs w:val="20"/>
        </w:rPr>
        <w:t xml:space="preserve"> </w:t>
      </w:r>
      <w:r w:rsidR="00B90A86" w:rsidRPr="00F7522C">
        <w:rPr>
          <w:b/>
          <w:szCs w:val="20"/>
          <w:highlight w:val="yellow"/>
        </w:rPr>
        <w:fldChar w:fldCharType="begin">
          <w:ffData>
            <w:name w:val=""/>
            <w:enabled/>
            <w:calcOnExit w:val="0"/>
            <w:textInput>
              <w:default w:val="[DOPLNIT]"/>
            </w:textInput>
          </w:ffData>
        </w:fldChar>
      </w:r>
      <w:r w:rsidR="00B90A86" w:rsidRPr="00F7522C">
        <w:rPr>
          <w:b/>
          <w:szCs w:val="20"/>
          <w:highlight w:val="yellow"/>
        </w:rPr>
        <w:instrText xml:space="preserve"> FORMTEXT </w:instrText>
      </w:r>
      <w:r w:rsidR="00B90A86" w:rsidRPr="00F7522C">
        <w:rPr>
          <w:b/>
          <w:szCs w:val="20"/>
          <w:highlight w:val="yellow"/>
        </w:rPr>
      </w:r>
      <w:r w:rsidR="00B90A86" w:rsidRPr="00F7522C">
        <w:rPr>
          <w:b/>
          <w:szCs w:val="20"/>
          <w:highlight w:val="yellow"/>
        </w:rPr>
        <w:fldChar w:fldCharType="separate"/>
      </w:r>
      <w:r w:rsidR="00B90A86" w:rsidRPr="00F7522C">
        <w:rPr>
          <w:b/>
          <w:noProof/>
          <w:szCs w:val="20"/>
          <w:highlight w:val="yellow"/>
        </w:rPr>
        <w:t>[DOPLNIT]</w:t>
      </w:r>
      <w:r w:rsidR="00B90A86" w:rsidRPr="00F7522C">
        <w:rPr>
          <w:b/>
          <w:szCs w:val="20"/>
          <w:highlight w:val="yellow"/>
        </w:rPr>
        <w:fldChar w:fldCharType="end"/>
      </w:r>
      <w:r w:rsidR="00B90A86" w:rsidRPr="00F7522C">
        <w:rPr>
          <w:b/>
        </w:rPr>
        <w:t>,- Kč</w:t>
      </w:r>
      <w:r w:rsidR="00467E15" w:rsidRPr="00F7522C">
        <w:rPr>
          <w:szCs w:val="20"/>
        </w:rPr>
        <w:t xml:space="preserve"> bez DPH</w:t>
      </w:r>
      <w:r w:rsidR="00CA7136" w:rsidRPr="00F7522C">
        <w:rPr>
          <w:szCs w:val="20"/>
        </w:rPr>
        <w:t>.</w:t>
      </w:r>
    </w:p>
    <w:p w14:paraId="2D190C2A" w14:textId="510EA663" w:rsidR="005A6D15" w:rsidRPr="00F7522C" w:rsidRDefault="005A6D15" w:rsidP="00206FE7">
      <w:pPr>
        <w:pStyle w:val="Odstavec"/>
        <w:numPr>
          <w:ilvl w:val="0"/>
          <w:numId w:val="4"/>
        </w:numPr>
        <w:ind w:left="426" w:hanging="426"/>
      </w:pPr>
      <w:r w:rsidRPr="00F7522C">
        <w:t>Celková kupní cena je stanovena</w:t>
      </w:r>
      <w:r w:rsidR="0053133F" w:rsidRPr="00F7522C">
        <w:t xml:space="preserve"> jako maximální a sestává </w:t>
      </w:r>
      <w:r w:rsidR="002725EF" w:rsidRPr="00F7522C">
        <w:t xml:space="preserve">se </w:t>
      </w:r>
      <w:r w:rsidR="0053133F" w:rsidRPr="00F7522C">
        <w:t xml:space="preserve">ze součtu násobků jednotlivých cen a jednotlivých položek </w:t>
      </w:r>
      <w:r w:rsidR="00384F88" w:rsidRPr="00F7522C">
        <w:t xml:space="preserve">předmětu koupě </w:t>
      </w:r>
      <w:r w:rsidR="0053133F" w:rsidRPr="00F7522C">
        <w:t>uvede</w:t>
      </w:r>
      <w:r w:rsidR="001D6E18" w:rsidRPr="00F7522C">
        <w:t>ných v </w:t>
      </w:r>
      <w:r w:rsidR="00210AB8" w:rsidRPr="00F7522C">
        <w:t>P</w:t>
      </w:r>
      <w:r w:rsidR="001D6E18" w:rsidRPr="00F7522C">
        <w:t xml:space="preserve">říloze č. 1 této </w:t>
      </w:r>
      <w:r w:rsidR="0053133F" w:rsidRPr="00F7522C">
        <w:t>smlouvy a jejich množství kusů. Sjednané jednotkové ceny budou po celou dobu smluvního vztahu maximální a nejvýše tyto částky je prodávající oprávněn kupujícímu účtovat</w:t>
      </w:r>
      <w:r w:rsidR="002E4356" w:rsidRPr="00F7522C">
        <w:t>.</w:t>
      </w:r>
    </w:p>
    <w:p w14:paraId="34F47123" w14:textId="77777777" w:rsidR="00F60C5B" w:rsidRPr="00F7522C" w:rsidRDefault="002E4356" w:rsidP="00206FE7">
      <w:pPr>
        <w:pStyle w:val="Odstavec"/>
        <w:numPr>
          <w:ilvl w:val="0"/>
          <w:numId w:val="4"/>
        </w:numPr>
        <w:ind w:left="426" w:hanging="426"/>
      </w:pPr>
      <w:r w:rsidRPr="00F7522C">
        <w:t>Cena za dílčí plnění bude součtem násobků sjednané jednotkové ceny odevzdávaného druhu zboží a jeho počtu kusů.</w:t>
      </w:r>
    </w:p>
    <w:p w14:paraId="20A5294D" w14:textId="77777777" w:rsidR="0053133F" w:rsidRPr="00F7522C" w:rsidRDefault="00F60C5B" w:rsidP="00206FE7">
      <w:pPr>
        <w:pStyle w:val="Odstavec"/>
        <w:numPr>
          <w:ilvl w:val="0"/>
          <w:numId w:val="4"/>
        </w:numPr>
        <w:ind w:left="426" w:hanging="426"/>
      </w:pPr>
      <w:r w:rsidRPr="00F7522C">
        <w:t>Celková kupní cena obsahuje ocenění všech položek nutných k řádnému splnění předmětu koupě včetně veškerých nákladů nutných na řádné splnění veřejné zakázky</w:t>
      </w:r>
      <w:r w:rsidR="00C418DF" w:rsidRPr="00F7522C">
        <w:t xml:space="preserve">. Jedná se zejména </w:t>
      </w:r>
      <w:r w:rsidR="005E3ADA" w:rsidRPr="00F7522C">
        <w:t xml:space="preserve">o </w:t>
      </w:r>
      <w:r w:rsidR="00E3380F" w:rsidRPr="00F7522C">
        <w:t>dopravu do sjednaných míst odevzdání předmětu</w:t>
      </w:r>
      <w:r w:rsidR="00C418DF" w:rsidRPr="00F7522C">
        <w:t xml:space="preserve"> koupě, náklady na balení, předání, celní poplatky atd.</w:t>
      </w:r>
    </w:p>
    <w:p w14:paraId="7B2E43CA" w14:textId="4E9D4148" w:rsidR="00712DFE" w:rsidRPr="00F7522C" w:rsidRDefault="00C418DF" w:rsidP="00206FE7">
      <w:pPr>
        <w:pStyle w:val="Odstavec"/>
        <w:numPr>
          <w:ilvl w:val="0"/>
          <w:numId w:val="4"/>
        </w:numPr>
        <w:ind w:left="426" w:hanging="426"/>
        <w:rPr>
          <w:szCs w:val="20"/>
        </w:rPr>
      </w:pPr>
      <w:r w:rsidRPr="00F7522C">
        <w:rPr>
          <w:szCs w:val="20"/>
        </w:rPr>
        <w:t>Celkové množství kusů jednotlivých druhů</w:t>
      </w:r>
      <w:r w:rsidR="00712DFE" w:rsidRPr="00F7522C">
        <w:rPr>
          <w:szCs w:val="20"/>
        </w:rPr>
        <w:t xml:space="preserve"> </w:t>
      </w:r>
      <w:r w:rsidR="00C255A9" w:rsidRPr="00F7522C">
        <w:rPr>
          <w:szCs w:val="20"/>
        </w:rPr>
        <w:t>zboží uvedeného v </w:t>
      </w:r>
      <w:r w:rsidR="00210AB8" w:rsidRPr="00F7522C">
        <w:rPr>
          <w:szCs w:val="20"/>
        </w:rPr>
        <w:t>P</w:t>
      </w:r>
      <w:r w:rsidR="00C255A9" w:rsidRPr="00F7522C">
        <w:rPr>
          <w:szCs w:val="20"/>
        </w:rPr>
        <w:t>říloze č.</w:t>
      </w:r>
      <w:r w:rsidR="0030211B" w:rsidRPr="00F7522C">
        <w:rPr>
          <w:szCs w:val="20"/>
        </w:rPr>
        <w:t xml:space="preserve"> </w:t>
      </w:r>
      <w:r w:rsidR="002D196A" w:rsidRPr="00F7522C">
        <w:rPr>
          <w:szCs w:val="20"/>
        </w:rPr>
        <w:t xml:space="preserve">1 </w:t>
      </w:r>
      <w:r w:rsidR="00712DFE" w:rsidRPr="00F7522C">
        <w:rPr>
          <w:szCs w:val="20"/>
        </w:rPr>
        <w:t>představuje předpokládané množství. Kupující si vyhrazuje právo odběru některých druhů zboží ve větším počtu, maximálně však v</w:t>
      </w:r>
      <w:r w:rsidR="00CB2F92" w:rsidRPr="00F7522C">
        <w:rPr>
          <w:szCs w:val="20"/>
        </w:rPr>
        <w:t> oboustranně sjednaném počtu</w:t>
      </w:r>
      <w:r w:rsidR="00712DFE" w:rsidRPr="00F7522C">
        <w:rPr>
          <w:szCs w:val="20"/>
        </w:rPr>
        <w:t xml:space="preserve"> kusů </w:t>
      </w:r>
      <w:r w:rsidR="00CB2F92" w:rsidRPr="00F7522C">
        <w:rPr>
          <w:szCs w:val="20"/>
        </w:rPr>
        <w:t xml:space="preserve">od </w:t>
      </w:r>
      <w:r w:rsidR="00712DFE" w:rsidRPr="00F7522C">
        <w:rPr>
          <w:szCs w:val="20"/>
        </w:rPr>
        <w:t xml:space="preserve">jednotlivého druhu </w:t>
      </w:r>
      <w:r w:rsidR="00CB2F92" w:rsidRPr="00F7522C">
        <w:rPr>
          <w:szCs w:val="20"/>
        </w:rPr>
        <w:t>zboží nad rámec sjednaného plnění. N</w:t>
      </w:r>
      <w:r w:rsidR="00712DFE" w:rsidRPr="00F7522C">
        <w:rPr>
          <w:szCs w:val="20"/>
        </w:rPr>
        <w:t xml:space="preserve">esmí tím však dojít k překročení celkové kupní ceny dle </w:t>
      </w:r>
      <w:r w:rsidR="00F7522C" w:rsidRPr="00F7522C">
        <w:rPr>
          <w:szCs w:val="20"/>
        </w:rPr>
        <w:t>odst. 1 tohoto článku smlouvy</w:t>
      </w:r>
      <w:r w:rsidR="00712DFE" w:rsidRPr="00F7522C">
        <w:rPr>
          <w:szCs w:val="20"/>
        </w:rPr>
        <w:t>).</w:t>
      </w:r>
    </w:p>
    <w:p w14:paraId="38EB8DE6" w14:textId="576DD1A3" w:rsidR="00960908" w:rsidRPr="00F7522C" w:rsidRDefault="00C27ABC" w:rsidP="00206FE7">
      <w:pPr>
        <w:pStyle w:val="Odstavec"/>
        <w:numPr>
          <w:ilvl w:val="0"/>
          <w:numId w:val="4"/>
        </w:numPr>
        <w:ind w:left="426" w:hanging="426"/>
        <w:rPr>
          <w:szCs w:val="20"/>
        </w:rPr>
      </w:pPr>
      <w:r w:rsidRPr="00F7522C">
        <w:rPr>
          <w:szCs w:val="20"/>
        </w:rPr>
        <w:t xml:space="preserve">Kupující si vyhrazuje právo nepřevzít celé předpokládané množství jednotlivých druhů </w:t>
      </w:r>
      <w:r w:rsidR="00384F88" w:rsidRPr="00F7522C">
        <w:rPr>
          <w:szCs w:val="20"/>
        </w:rPr>
        <w:t>předmětu koupě</w:t>
      </w:r>
      <w:r w:rsidR="00CE74BB" w:rsidRPr="00F7522C">
        <w:rPr>
          <w:szCs w:val="20"/>
        </w:rPr>
        <w:t>. Počty uvedené v P</w:t>
      </w:r>
      <w:r w:rsidRPr="00F7522C">
        <w:rPr>
          <w:szCs w:val="20"/>
        </w:rPr>
        <w:t>říloze č. 1 jsou orientační a kupující je oprávněn odebrat i menší počty bez dopadu na jednotkovou cenu.</w:t>
      </w:r>
    </w:p>
    <w:p w14:paraId="3FAF9196" w14:textId="02D42C31" w:rsidR="00C27ABC" w:rsidRPr="00F7522C" w:rsidRDefault="00C27ABC" w:rsidP="00206FE7">
      <w:pPr>
        <w:pStyle w:val="Odstavec"/>
        <w:numPr>
          <w:ilvl w:val="0"/>
          <w:numId w:val="4"/>
        </w:numPr>
        <w:ind w:left="426" w:hanging="426"/>
      </w:pPr>
      <w:r w:rsidRPr="00F7522C">
        <w:rPr>
          <w:szCs w:val="20"/>
        </w:rPr>
        <w:t>Prodávající je povin</w:t>
      </w:r>
      <w:r w:rsidR="005E7F8E" w:rsidRPr="00F7522C">
        <w:rPr>
          <w:szCs w:val="20"/>
        </w:rPr>
        <w:t>en vystavit daňový doklad</w:t>
      </w:r>
      <w:r w:rsidRPr="00F7522C">
        <w:rPr>
          <w:szCs w:val="20"/>
        </w:rPr>
        <w:t xml:space="preserve"> za každé dílčí plnění v rozsahu příslušné Objednávky, a to odděleně po</w:t>
      </w:r>
      <w:r w:rsidR="00712CE1" w:rsidRPr="00F7522C">
        <w:rPr>
          <w:szCs w:val="20"/>
        </w:rPr>
        <w:t xml:space="preserve">dle místa odevzdání </w:t>
      </w:r>
      <w:r w:rsidRPr="00F7522C">
        <w:rPr>
          <w:szCs w:val="20"/>
        </w:rPr>
        <w:t xml:space="preserve">– viz </w:t>
      </w:r>
      <w:r w:rsidR="00BA35A5" w:rsidRPr="00F7522C">
        <w:rPr>
          <w:szCs w:val="20"/>
        </w:rPr>
        <w:t>článek</w:t>
      </w:r>
      <w:r w:rsidR="00FA0253" w:rsidRPr="00F7522C">
        <w:rPr>
          <w:szCs w:val="20"/>
        </w:rPr>
        <w:t xml:space="preserve"> IV</w:t>
      </w:r>
      <w:r w:rsidR="00CE74BB" w:rsidRPr="00F7522C">
        <w:rPr>
          <w:szCs w:val="20"/>
        </w:rPr>
        <w:t xml:space="preserve"> této smlouvy</w:t>
      </w:r>
      <w:r w:rsidR="00FA0253" w:rsidRPr="00F7522C">
        <w:rPr>
          <w:szCs w:val="20"/>
        </w:rPr>
        <w:t>.</w:t>
      </w:r>
      <w:r w:rsidR="002A3579" w:rsidRPr="00F7522C">
        <w:rPr>
          <w:szCs w:val="20"/>
        </w:rPr>
        <w:t xml:space="preserve"> </w:t>
      </w:r>
      <w:r w:rsidR="0054797D" w:rsidRPr="00F7522C">
        <w:rPr>
          <w:szCs w:val="20"/>
        </w:rPr>
        <w:t xml:space="preserve"> </w:t>
      </w:r>
      <w:r w:rsidR="0054797D" w:rsidRPr="00F7522C">
        <w:t xml:space="preserve">Dodací list a daňový doklad bude </w:t>
      </w:r>
      <w:r w:rsidR="0019166A" w:rsidRPr="00F7522C">
        <w:t>obsahovat</w:t>
      </w:r>
      <w:r w:rsidR="0054797D" w:rsidRPr="00F7522C">
        <w:t xml:space="preserve"> </w:t>
      </w:r>
      <w:r w:rsidR="0019166A" w:rsidRPr="00F7522C">
        <w:t>evidenční číslo</w:t>
      </w:r>
      <w:r w:rsidR="001B6A3D" w:rsidRPr="00F7522C">
        <w:t xml:space="preserve"> </w:t>
      </w:r>
      <w:r w:rsidR="0054797D" w:rsidRPr="00F7522C">
        <w:t xml:space="preserve">smlouvy kupujícího </w:t>
      </w:r>
      <w:r w:rsidR="0019166A" w:rsidRPr="00F7522C">
        <w:t xml:space="preserve">a jednotlivými místy odevzdání předmětu koupě </w:t>
      </w:r>
      <w:r w:rsidR="0054797D" w:rsidRPr="00F7522C">
        <w:t>v souladu s údaji uvedenými v této</w:t>
      </w:r>
      <w:r w:rsidR="000E20C7" w:rsidRPr="00F7522C">
        <w:t xml:space="preserve"> smlouvě</w:t>
      </w:r>
      <w:r w:rsidR="0019166A" w:rsidRPr="00F7522C">
        <w:t>.</w:t>
      </w:r>
      <w:r w:rsidR="000E20C7" w:rsidRPr="00F7522C">
        <w:t xml:space="preserve"> </w:t>
      </w:r>
    </w:p>
    <w:p w14:paraId="4D7109F3" w14:textId="77777777" w:rsidR="005A6D15" w:rsidRPr="00F7522C" w:rsidRDefault="005A6D15" w:rsidP="00206FE7">
      <w:pPr>
        <w:pStyle w:val="Odstavec"/>
        <w:numPr>
          <w:ilvl w:val="0"/>
          <w:numId w:val="4"/>
        </w:numPr>
        <w:ind w:left="426" w:hanging="426"/>
      </w:pPr>
      <w:r w:rsidRPr="00F7522C">
        <w:lastRenderedPageBreak/>
        <w:t>Kupující se zavazuje zaplatit prodávajícímu kupní cenu na základě daňového dokladu, jehož součástí je kupujícím potvrzený dodací list. Daňový doklad vystaví prodávající po odevzdání předmětu koupě. Daňový doklad je splatný do 30 dnů ode dne jeho prokazatelného doručení kupujícímu, a to bezhotovostním bankovním převodem na účet prodávajícího</w:t>
      </w:r>
      <w:r w:rsidR="00DC0D04" w:rsidRPr="00F7522C">
        <w:t>, který bude uveden na daňovém dokladu</w:t>
      </w:r>
      <w:r w:rsidRPr="00F7522C">
        <w:t>.</w:t>
      </w:r>
      <w:r w:rsidR="00DC0D04" w:rsidRPr="00F7522C">
        <w:t xml:space="preserve"> V případě plátce DPH musí být tento účet</w:t>
      </w:r>
      <w:r w:rsidRPr="00F7522C">
        <w:t xml:space="preserve"> </w:t>
      </w:r>
      <w:r w:rsidR="00DC0D04" w:rsidRPr="00F7522C">
        <w:t>i zveřejněn v registru plátců DPH dle</w:t>
      </w:r>
      <w:r w:rsidR="00CB008C" w:rsidRPr="00F7522C">
        <w:t xml:space="preserve"> § 96 zákona o DPH.</w:t>
      </w:r>
      <w:r w:rsidR="00DC0D04" w:rsidRPr="00F7522C">
        <w:t xml:space="preserve">  </w:t>
      </w:r>
      <w:r w:rsidR="00F505B3" w:rsidRPr="00F7522C">
        <w:t xml:space="preserve">Za datum doručení se považuje </w:t>
      </w:r>
      <w:r w:rsidR="00F505B3" w:rsidRPr="00F7522C">
        <w:rPr>
          <w:rFonts w:eastAsia="Calibri"/>
          <w:bCs/>
        </w:rPr>
        <w:t xml:space="preserve">doručení do e-mailové schránky kupujícího </w:t>
      </w:r>
      <w:hyperlink r:id="rId10" w:history="1">
        <w:r w:rsidR="00F505B3" w:rsidRPr="00F7522C">
          <w:rPr>
            <w:rStyle w:val="Hypertextovodkaz"/>
            <w:rFonts w:eastAsia="Calibri"/>
            <w:bCs/>
            <w:color w:val="auto"/>
          </w:rPr>
          <w:t>invoice@pla.cz</w:t>
        </w:r>
      </w:hyperlink>
      <w:r w:rsidR="00F505B3" w:rsidRPr="00F7522C">
        <w:rPr>
          <w:rFonts w:eastAsia="Calibri"/>
          <w:b/>
          <w:bCs/>
        </w:rPr>
        <w:t xml:space="preserve">, </w:t>
      </w:r>
      <w:r w:rsidR="00F505B3" w:rsidRPr="00F7522C">
        <w:rPr>
          <w:rFonts w:eastAsia="Calibri"/>
          <w:bCs/>
        </w:rPr>
        <w:t xml:space="preserve">případně </w:t>
      </w:r>
      <w:r w:rsidR="00F505B3" w:rsidRPr="00F7522C">
        <w:t>razítko podatelny kupujícího.</w:t>
      </w:r>
    </w:p>
    <w:p w14:paraId="04977CAF" w14:textId="77777777" w:rsidR="0054797D" w:rsidRPr="00F7522C" w:rsidRDefault="00EE51A6" w:rsidP="00206FE7">
      <w:pPr>
        <w:pStyle w:val="Odstavec"/>
        <w:numPr>
          <w:ilvl w:val="0"/>
          <w:numId w:val="4"/>
        </w:numPr>
        <w:ind w:left="426" w:hanging="426"/>
        <w:rPr>
          <w:szCs w:val="20"/>
        </w:rPr>
      </w:pPr>
      <w:r w:rsidRPr="00F7522C">
        <w:t xml:space="preserve">Daňový doklad bude obsahovat náležitosti stanovené zákonem o DPH a ustanovení § 435 odst. 1 občanského zákoníku. </w:t>
      </w:r>
      <w:r w:rsidR="0054797D" w:rsidRPr="00F7522C">
        <w:t>Kupující je oprávněn vrátit vadný daňový doklad prodávajícímu, a to až do lhůty jeho splatnosti.</w:t>
      </w:r>
      <w:r w:rsidR="0054797D" w:rsidRPr="00F7522C">
        <w:rPr>
          <w:szCs w:val="20"/>
        </w:rPr>
        <w:t xml:space="preserve"> Oprávněným vrácením faktury přestává běžet původní lhůta splatnosti.</w:t>
      </w:r>
    </w:p>
    <w:p w14:paraId="4296EB0A" w14:textId="77777777" w:rsidR="00573D27" w:rsidRPr="00F7522C" w:rsidRDefault="00573D27" w:rsidP="00206FE7">
      <w:pPr>
        <w:pStyle w:val="Odstavec"/>
        <w:numPr>
          <w:ilvl w:val="0"/>
          <w:numId w:val="4"/>
        </w:numPr>
        <w:ind w:left="426" w:hanging="426"/>
      </w:pPr>
      <w:r w:rsidRPr="00F7522C">
        <w:rPr>
          <w:szCs w:val="20"/>
        </w:rPr>
        <w:t xml:space="preserve">Platby za dílčí </w:t>
      </w:r>
      <w:r w:rsidR="001D6E18" w:rsidRPr="00F7522C">
        <w:rPr>
          <w:szCs w:val="20"/>
        </w:rPr>
        <w:t xml:space="preserve">plnění podle této </w:t>
      </w:r>
      <w:r w:rsidRPr="00F7522C">
        <w:rPr>
          <w:szCs w:val="20"/>
        </w:rPr>
        <w:t>smlouvy se považují za provedené dnem připsání částky na účet prodávajícího. Veškeré platby budou prováděny výhradně v CZK (českých korunách</w:t>
      </w:r>
      <w:r w:rsidR="00585F40" w:rsidRPr="00F7522C">
        <w:rPr>
          <w:szCs w:val="20"/>
        </w:rPr>
        <w:t>).</w:t>
      </w:r>
    </w:p>
    <w:p w14:paraId="32C3B194" w14:textId="77777777" w:rsidR="005A6D15" w:rsidRPr="00F7522C" w:rsidRDefault="005A6D15" w:rsidP="00206FE7">
      <w:pPr>
        <w:pStyle w:val="Odstavec"/>
        <w:numPr>
          <w:ilvl w:val="0"/>
          <w:numId w:val="4"/>
        </w:numPr>
        <w:ind w:left="426" w:hanging="426"/>
      </w:pPr>
      <w:r w:rsidRPr="00F7522C">
        <w:t>Dohodnutá cena je cenou bezvýhradně závaznou a nejvýše přípustnou, kt</w:t>
      </w:r>
      <w:r w:rsidR="005641C2" w:rsidRPr="00F7522C">
        <w:t>erá může být překročena pouze v </w:t>
      </w:r>
      <w:r w:rsidRPr="00F7522C">
        <w:t>souvislosti se změnou daňových či jiných zákonných předpisů přímo souvisejících s předmětem koupě, z</w:t>
      </w:r>
      <w:r w:rsidR="005641C2" w:rsidRPr="00F7522C">
        <w:t> </w:t>
      </w:r>
      <w:r w:rsidRPr="00F7522C">
        <w:t>jiných důvodů dohodnutou cenu překročit nelze. Změna ceny musí být potvrzena uzavřením oboustranně potvrzeného písemného dodatku.</w:t>
      </w:r>
    </w:p>
    <w:p w14:paraId="18805788" w14:textId="77777777" w:rsidR="00573D27" w:rsidRPr="00F7522C" w:rsidRDefault="00573D27" w:rsidP="00206FE7">
      <w:pPr>
        <w:pStyle w:val="Odstavec"/>
        <w:numPr>
          <w:ilvl w:val="0"/>
          <w:numId w:val="4"/>
        </w:numPr>
        <w:ind w:left="426" w:hanging="426"/>
      </w:pPr>
      <w:r w:rsidRPr="00F7522C">
        <w:t>Daň z přidané hodnoty bude uplatněna v souladu se zákonem č. 235/2004 Sb., o dani z přidané hodnoty, ve znění pozdějších předpisů.</w:t>
      </w:r>
    </w:p>
    <w:p w14:paraId="0EAAAAF1" w14:textId="77777777" w:rsidR="006A4E48" w:rsidRPr="00F7522C" w:rsidRDefault="006A4E48" w:rsidP="00206FE7">
      <w:pPr>
        <w:pStyle w:val="Odstavec"/>
        <w:numPr>
          <w:ilvl w:val="0"/>
          <w:numId w:val="4"/>
        </w:numPr>
        <w:ind w:left="426" w:hanging="426"/>
        <w:rPr>
          <w:szCs w:val="20"/>
        </w:rPr>
      </w:pPr>
      <w:r w:rsidRPr="00F7522C">
        <w:rPr>
          <w:szCs w:val="20"/>
        </w:rPr>
        <w:t>Kupující nebude poskytovat prodávajícímu žádné zálohy na úhradu ceny.</w:t>
      </w:r>
    </w:p>
    <w:p w14:paraId="446C8B4F" w14:textId="77777777" w:rsidR="00F02606" w:rsidRPr="00F7522C" w:rsidRDefault="00F02606" w:rsidP="00206FE7">
      <w:pPr>
        <w:pStyle w:val="Odstavec"/>
        <w:numPr>
          <w:ilvl w:val="0"/>
          <w:numId w:val="4"/>
        </w:numPr>
        <w:ind w:left="426" w:hanging="426"/>
        <w:rPr>
          <w:szCs w:val="20"/>
        </w:rPr>
      </w:pPr>
      <w:r w:rsidRPr="00F7522C">
        <w:rPr>
          <w:szCs w:val="20"/>
        </w:rPr>
        <w:t>Prodávající se zavazuje ujednat si s poddodavateli, kteří se na jeho straně podílejí na realizaci předmětu plnění veřejné zakázky, stejnou nebo kratší dobu splatnosti daňových dokladů, jaká je sjednána v této smlouvě.</w:t>
      </w:r>
    </w:p>
    <w:p w14:paraId="1329328A" w14:textId="77777777" w:rsidR="00176C8F" w:rsidRPr="00F7522C" w:rsidRDefault="00176C8F" w:rsidP="000D10E3">
      <w:pPr>
        <w:pStyle w:val="Nadpis2"/>
      </w:pPr>
      <w:r w:rsidRPr="00F7522C">
        <w:t>Převod vlastnictví</w:t>
      </w:r>
    </w:p>
    <w:p w14:paraId="2E848DA2" w14:textId="57B4BF1A" w:rsidR="004068F0" w:rsidRPr="00F7522C" w:rsidRDefault="00176C8F" w:rsidP="00206FE7">
      <w:pPr>
        <w:pStyle w:val="Odstavec"/>
        <w:numPr>
          <w:ilvl w:val="0"/>
          <w:numId w:val="13"/>
        </w:numPr>
        <w:ind w:left="426" w:hanging="426"/>
      </w:pPr>
      <w:r w:rsidRPr="00F7522C">
        <w:t>Prodávající je povinen odevzdat kupujícímu předmět koupě se všemi doklady potřebnými k převzetí a užívání předmětu koupě</w:t>
      </w:r>
      <w:r w:rsidR="00933987" w:rsidRPr="00F7522C">
        <w:t xml:space="preserve">, tj. s dodacím listem a </w:t>
      </w:r>
      <w:r w:rsidR="00CE74BB" w:rsidRPr="00F7522C">
        <w:t xml:space="preserve">případnými </w:t>
      </w:r>
      <w:r w:rsidR="00933987" w:rsidRPr="00F7522C">
        <w:t xml:space="preserve">příslušnými certifikáty. </w:t>
      </w:r>
      <w:r w:rsidRPr="00F7522C">
        <w:t xml:space="preserve"> Kupující nabývá vlastnické právo pro Českou re</w:t>
      </w:r>
      <w:r w:rsidR="005641C2" w:rsidRPr="00F7522C">
        <w:t>publiku s právem hospodařit pro </w:t>
      </w:r>
      <w:r w:rsidRPr="00F7522C">
        <w:t>kupujícího k odevzdanému předmětu koupě jeho převzetím a potvrzením převzetí na dodacím listu.</w:t>
      </w:r>
    </w:p>
    <w:p w14:paraId="2E3A4DDA" w14:textId="77777777" w:rsidR="00A56629" w:rsidRPr="00F7522C" w:rsidRDefault="00A56629" w:rsidP="000D10E3">
      <w:pPr>
        <w:pStyle w:val="Nadpis2"/>
      </w:pPr>
      <w:r w:rsidRPr="00F7522C">
        <w:t>Odpovědnost za vady, reklamační řízení</w:t>
      </w:r>
    </w:p>
    <w:p w14:paraId="0DC98169" w14:textId="587A5240" w:rsidR="00D10A5C" w:rsidRPr="00F7522C" w:rsidRDefault="00A56629" w:rsidP="00206FE7">
      <w:pPr>
        <w:pStyle w:val="Odstavecseseznamem"/>
        <w:numPr>
          <w:ilvl w:val="0"/>
          <w:numId w:val="5"/>
        </w:numPr>
        <w:suppressAutoHyphens w:val="0"/>
        <w:autoSpaceDE w:val="0"/>
        <w:autoSpaceDN w:val="0"/>
        <w:adjustRightInd w:val="0"/>
        <w:ind w:left="426" w:hanging="426"/>
        <w:jc w:val="left"/>
        <w:rPr>
          <w:rFonts w:ascii="Default Sans Serif" w:eastAsia="Calibri" w:hAnsi="Default Sans Serif" w:cs="Default Sans Serif"/>
          <w:szCs w:val="22"/>
        </w:rPr>
      </w:pPr>
      <w:r w:rsidRPr="00F7522C">
        <w:rPr>
          <w:szCs w:val="22"/>
        </w:rPr>
        <w:t xml:space="preserve">Záruka za jakost předmětu koupě činí 24 měsíců ode dne odevzdání předmětu koupě. Do záruční doby se nezapočítává doba, po kterou není možné předmět koupě používat v důsledku reklamované závady. Záruční doba počíná běžet od data potvrzení dodacího listu kupujícím. </w:t>
      </w:r>
    </w:p>
    <w:p w14:paraId="06764B20" w14:textId="77777777" w:rsidR="00A56629" w:rsidRPr="00F7522C" w:rsidRDefault="000D5FBA" w:rsidP="00206FE7">
      <w:pPr>
        <w:pStyle w:val="Odstavec"/>
        <w:numPr>
          <w:ilvl w:val="0"/>
          <w:numId w:val="5"/>
        </w:numPr>
        <w:ind w:left="426" w:hanging="426"/>
      </w:pPr>
      <w:r w:rsidRPr="00F7522C">
        <w:rPr>
          <w:rFonts w:eastAsia="Calibri"/>
        </w:rPr>
        <w:t xml:space="preserve">U zboží, na které se nevztahuje zákonem stanovená záruční lhůta 24 měsíců, je záruka omezena tak, že v době dodání předmětu plnění nesmí být </w:t>
      </w:r>
      <w:r w:rsidRPr="00F7522C">
        <w:t>expirační doba kratší než 12 měsíců.</w:t>
      </w:r>
      <w:r w:rsidRPr="00F7522C">
        <w:rPr>
          <w:rFonts w:eastAsia="Calibri"/>
        </w:rPr>
        <w:t xml:space="preserve"> </w:t>
      </w:r>
    </w:p>
    <w:p w14:paraId="032CC406" w14:textId="77777777" w:rsidR="004068F0" w:rsidRPr="00F7522C" w:rsidRDefault="004068F0" w:rsidP="00206FE7">
      <w:pPr>
        <w:pStyle w:val="Odstavec"/>
        <w:numPr>
          <w:ilvl w:val="0"/>
          <w:numId w:val="5"/>
        </w:numPr>
        <w:ind w:left="426" w:hanging="426"/>
      </w:pPr>
      <w:r w:rsidRPr="00F7522C">
        <w:rPr>
          <w:szCs w:val="20"/>
        </w:rPr>
        <w:t xml:space="preserve">Odpovědnost za vady se řídí příslušnými ustanoveními občanského zákoníku zejména ustanovením § </w:t>
      </w:r>
      <w:smartTag w:uri="urn:schemas-microsoft-com:office:smarttags" w:element="metricconverter">
        <w:smartTagPr>
          <w:attr w:name="ProductID" w:val="2099 a"/>
        </w:smartTagPr>
        <w:r w:rsidRPr="00F7522C">
          <w:rPr>
            <w:szCs w:val="20"/>
          </w:rPr>
          <w:t>2099 a</w:t>
        </w:r>
      </w:smartTag>
      <w:r w:rsidRPr="00F7522C">
        <w:rPr>
          <w:szCs w:val="20"/>
        </w:rPr>
        <w:t xml:space="preserve"> následujících. Prodávající odpovídá i za vady způsobené v souvislosti s dopravou bez ohledu na to, kdo ji zajišťuje</w:t>
      </w:r>
      <w:r w:rsidR="006941AC" w:rsidRPr="00F7522C">
        <w:rPr>
          <w:szCs w:val="20"/>
        </w:rPr>
        <w:t>.</w:t>
      </w:r>
    </w:p>
    <w:p w14:paraId="6768D2E6" w14:textId="77777777" w:rsidR="00A56629" w:rsidRPr="00F7522C" w:rsidRDefault="00A56629" w:rsidP="00206FE7">
      <w:pPr>
        <w:pStyle w:val="Odstavec"/>
        <w:numPr>
          <w:ilvl w:val="0"/>
          <w:numId w:val="5"/>
        </w:numPr>
        <w:ind w:left="426" w:hanging="426"/>
      </w:pPr>
      <w:r w:rsidRPr="00F7522C">
        <w:t>Z reklamace jsou vyloučené vady předmětu koupě, které vznikly po je</w:t>
      </w:r>
      <w:r w:rsidR="005641C2" w:rsidRPr="00F7522C">
        <w:t>ho převzetí kupujícím, pokud ke </w:t>
      </w:r>
      <w:r w:rsidRPr="00F7522C">
        <w:t>škodě došlo vlivem kupujícího, třetí osoby nebo náhodnou událostí.</w:t>
      </w:r>
    </w:p>
    <w:p w14:paraId="3B6FAEA7" w14:textId="77777777" w:rsidR="00CF40A0" w:rsidRPr="00F7522C" w:rsidRDefault="00244C70" w:rsidP="00206FE7">
      <w:pPr>
        <w:pStyle w:val="Odstavec"/>
        <w:numPr>
          <w:ilvl w:val="0"/>
          <w:numId w:val="5"/>
        </w:numPr>
        <w:ind w:left="426" w:hanging="426"/>
      </w:pPr>
      <w:r w:rsidRPr="00F7522C">
        <w:t xml:space="preserve">Kupující má právo </w:t>
      </w:r>
      <w:r w:rsidR="00CF40A0" w:rsidRPr="00F7522C">
        <w:t>uplatnit</w:t>
      </w:r>
      <w:r w:rsidRPr="00F7522C">
        <w:t xml:space="preserve"> reklamaci</w:t>
      </w:r>
      <w:r w:rsidR="00CF40A0" w:rsidRPr="00F7522C">
        <w:t xml:space="preserve"> </w:t>
      </w:r>
      <w:r w:rsidRPr="00F7522C">
        <w:t>n</w:t>
      </w:r>
      <w:r w:rsidR="00CF40A0" w:rsidRPr="00F7522C">
        <w:t xml:space="preserve">a vady </w:t>
      </w:r>
      <w:r w:rsidRPr="00F7522C">
        <w:t xml:space="preserve">týkající se odevzdaného množství nebo druhu zboží reklamací, nejdéle však do 7 dnů </w:t>
      </w:r>
      <w:r w:rsidR="00CF40A0" w:rsidRPr="00F7522C">
        <w:t>od uskutečnění dodávky. Prodávající vyřídí tuto rek</w:t>
      </w:r>
      <w:r w:rsidRPr="00F7522C">
        <w:t xml:space="preserve">lamaci nejdéle </w:t>
      </w:r>
      <w:r w:rsidR="00CF40A0" w:rsidRPr="00F7522C">
        <w:t>do 15 dnů od jejího uplatnění.</w:t>
      </w:r>
    </w:p>
    <w:p w14:paraId="468C1921" w14:textId="77777777" w:rsidR="00CF40A0" w:rsidRPr="00F7522C" w:rsidRDefault="00EA510E" w:rsidP="00CF40A0">
      <w:pPr>
        <w:pStyle w:val="Nadpis2"/>
      </w:pPr>
      <w:r w:rsidRPr="00F7522C">
        <w:lastRenderedPageBreak/>
        <w:t xml:space="preserve">Smluvní pokuty </w:t>
      </w:r>
    </w:p>
    <w:p w14:paraId="07ACE660" w14:textId="3F9E7191" w:rsidR="00CF40A0" w:rsidRPr="00F7522C" w:rsidRDefault="00CF40A0" w:rsidP="00206FE7">
      <w:pPr>
        <w:pStyle w:val="Odstavec"/>
        <w:numPr>
          <w:ilvl w:val="0"/>
          <w:numId w:val="6"/>
        </w:numPr>
        <w:ind w:left="426" w:hanging="426"/>
      </w:pPr>
      <w:r w:rsidRPr="00F7522C">
        <w:t xml:space="preserve">Prodávající se zavazuje pro případ prodlení s řádným splněním dílčího plnění zaplatit kupujícímu smluvní pokutu ve výši 0,2% </w:t>
      </w:r>
      <w:r w:rsidR="00CE74BB" w:rsidRPr="00F7522C">
        <w:t xml:space="preserve"> </w:t>
      </w:r>
      <w:r w:rsidRPr="00F7522C">
        <w:t>z ceny dílčího plnění</w:t>
      </w:r>
      <w:r w:rsidR="00CE74BB" w:rsidRPr="00F7522C">
        <w:t xml:space="preserve"> (bez DPH)</w:t>
      </w:r>
      <w:r w:rsidRPr="00F7522C">
        <w:t xml:space="preserve"> za každý i započatý den prodlení.</w:t>
      </w:r>
      <w:r w:rsidR="00FC2C24" w:rsidRPr="00F7522C">
        <w:t xml:space="preserve"> Smluvní pokuta se nezapočítává na náhradu škody vzniklé z porušení povinností dle této smlouvy.</w:t>
      </w:r>
    </w:p>
    <w:p w14:paraId="0F0EAD1F" w14:textId="4C22B4F2" w:rsidR="00A56629" w:rsidRPr="00F7522C" w:rsidRDefault="00CF40A0" w:rsidP="00206FE7">
      <w:pPr>
        <w:pStyle w:val="Odstavec"/>
        <w:numPr>
          <w:ilvl w:val="0"/>
          <w:numId w:val="6"/>
        </w:numPr>
        <w:ind w:left="426" w:hanging="426"/>
      </w:pPr>
      <w:r w:rsidRPr="00F7522C">
        <w:t xml:space="preserve">Kupující </w:t>
      </w:r>
      <w:r w:rsidR="00280AF2" w:rsidRPr="00F7522C">
        <w:t>se zavazuje pro případ prodlení s úhradou oprávněně</w:t>
      </w:r>
      <w:r w:rsidRPr="00F7522C">
        <w:t xml:space="preserve"> účtované ceny za dílčí plnění zaplatit prodávajícímu smluvní úrok z prodlení ve výši 0,05% z dlužné částky za každý den prodlení.</w:t>
      </w:r>
    </w:p>
    <w:p w14:paraId="4114333C" w14:textId="50CA1164" w:rsidR="00A56629" w:rsidRPr="00F7522C" w:rsidRDefault="00A56629" w:rsidP="00206FE7">
      <w:pPr>
        <w:pStyle w:val="Odstavec"/>
        <w:numPr>
          <w:ilvl w:val="0"/>
          <w:numId w:val="6"/>
        </w:numPr>
        <w:ind w:left="426" w:hanging="426"/>
      </w:pPr>
      <w:r w:rsidRPr="00F7522C">
        <w:t xml:space="preserve">Všechny výše uvedené smluvní pokuty jsou splatné do deseti </w:t>
      </w:r>
      <w:r w:rsidR="00CE74BB" w:rsidRPr="00F7522C">
        <w:t xml:space="preserve">(10) </w:t>
      </w:r>
      <w:r w:rsidRPr="00F7522C">
        <w:t>dnů od doručení vyúčtování smluvní pokuty.</w:t>
      </w:r>
    </w:p>
    <w:p w14:paraId="356A8199" w14:textId="2960DB9C" w:rsidR="00CE74BB" w:rsidRPr="00F7522C" w:rsidRDefault="00CE74BB" w:rsidP="00206FE7">
      <w:pPr>
        <w:pStyle w:val="Odstavec"/>
        <w:numPr>
          <w:ilvl w:val="0"/>
          <w:numId w:val="6"/>
        </w:numPr>
        <w:ind w:left="426" w:hanging="426"/>
      </w:pPr>
      <w:r w:rsidRPr="00F7522C">
        <w:t xml:space="preserve">Zaplacením smluvní pokuty není dotčeno právo na náhradu škody v plné výši. </w:t>
      </w:r>
    </w:p>
    <w:p w14:paraId="3EFE6EBF" w14:textId="77777777" w:rsidR="00EA510E" w:rsidRPr="00F7522C" w:rsidRDefault="009A30B4" w:rsidP="000D10E3">
      <w:pPr>
        <w:pStyle w:val="Nadpis2"/>
      </w:pPr>
      <w:r w:rsidRPr="00F7522C">
        <w:t>Odstoupení od smlouvy</w:t>
      </w:r>
    </w:p>
    <w:p w14:paraId="6B75C22E" w14:textId="77777777" w:rsidR="00280AF2" w:rsidRPr="00F7522C" w:rsidRDefault="00280AF2" w:rsidP="00206FE7">
      <w:pPr>
        <w:pStyle w:val="Odstavec"/>
        <w:numPr>
          <w:ilvl w:val="0"/>
          <w:numId w:val="14"/>
        </w:numPr>
        <w:suppressAutoHyphens w:val="0"/>
        <w:spacing w:before="0"/>
        <w:ind w:left="426" w:hanging="426"/>
      </w:pPr>
      <w:r w:rsidRPr="00F7522C">
        <w:t xml:space="preserve">Odstoupit od této smlouvy lze pouze z důvodů stanovených v této smlouvě nebo zákonem. Od této smlouvy lze odstoupit pro podstatné porušení smlouvy, přičemž za podstatné porušení této smlouvy se zejména považuje:   </w:t>
      </w:r>
    </w:p>
    <w:p w14:paraId="1FA73E8C" w14:textId="77777777" w:rsidR="00280AF2" w:rsidRPr="00F7522C" w:rsidRDefault="00280AF2" w:rsidP="00206FE7">
      <w:pPr>
        <w:pStyle w:val="Odstavec"/>
        <w:numPr>
          <w:ilvl w:val="0"/>
          <w:numId w:val="15"/>
        </w:numPr>
        <w:suppressAutoHyphens w:val="0"/>
        <w:spacing w:before="0"/>
        <w:ind w:hanging="218"/>
      </w:pPr>
      <w:r w:rsidRPr="00F7522C">
        <w:t xml:space="preserve">prodlení prodávajícího s odevzdáním předmětu koupě delším než 14 dnů, </w:t>
      </w:r>
    </w:p>
    <w:p w14:paraId="6E17409F" w14:textId="5E8C53B5" w:rsidR="00280AF2" w:rsidRPr="00F7522C" w:rsidRDefault="00280AF2" w:rsidP="00206FE7">
      <w:pPr>
        <w:pStyle w:val="Odstavec"/>
        <w:numPr>
          <w:ilvl w:val="0"/>
          <w:numId w:val="15"/>
        </w:numPr>
        <w:tabs>
          <w:tab w:val="clear" w:pos="6660"/>
        </w:tabs>
        <w:spacing w:before="0"/>
        <w:ind w:left="640" w:hanging="215"/>
      </w:pPr>
      <w:r w:rsidRPr="00F7522C">
        <w:t>parametry dodávaných předmětů koupě neodpovídají požadavkům stanoveným v této smlouvy, popřípadě v příloze, technickým normám nebo zadávací dokumentaci veřejné zakázky,</w:t>
      </w:r>
    </w:p>
    <w:p w14:paraId="0D1703B5" w14:textId="157E275B" w:rsidR="00280AF2" w:rsidRPr="00F7522C" w:rsidRDefault="00280AF2" w:rsidP="00206FE7">
      <w:pPr>
        <w:pStyle w:val="Odstavec"/>
        <w:numPr>
          <w:ilvl w:val="0"/>
          <w:numId w:val="15"/>
        </w:numPr>
        <w:tabs>
          <w:tab w:val="clear" w:pos="6660"/>
        </w:tabs>
        <w:suppressAutoHyphens w:val="0"/>
        <w:spacing w:before="0"/>
        <w:ind w:hanging="218"/>
      </w:pPr>
      <w:r w:rsidRPr="00F7522C">
        <w:t>opakovaný výskyt vad předmětu koupě, když opakující vadou se pro účely odstoupení od smlouvy rozumí stejná závada na předmětu koupě, která se objeví třikrát (</w:t>
      </w:r>
      <w:r w:rsidR="00210AB8" w:rsidRPr="00F7522C">
        <w:t>3</w:t>
      </w:r>
      <w:r w:rsidRPr="00F7522C">
        <w:t>) a vícekrát.</w:t>
      </w:r>
    </w:p>
    <w:p w14:paraId="654F9246" w14:textId="77777777" w:rsidR="00280AF2" w:rsidRPr="00F7522C" w:rsidRDefault="00280AF2" w:rsidP="00206FE7">
      <w:pPr>
        <w:pStyle w:val="Odstavec"/>
        <w:numPr>
          <w:ilvl w:val="0"/>
          <w:numId w:val="14"/>
        </w:numPr>
        <w:tabs>
          <w:tab w:val="clear" w:pos="6660"/>
        </w:tabs>
        <w:ind w:left="426" w:hanging="426"/>
      </w:pPr>
      <w:r w:rsidRPr="00F7522C">
        <w:t xml:space="preserve">Kupující je oprávněn od této smlouvy odstoupit v případě, že podle údajů uvedených v registru plátců DPH se prodávající stane nespolehlivým plátcem DPH. </w:t>
      </w:r>
    </w:p>
    <w:p w14:paraId="54BC8F3E" w14:textId="1A85FF48" w:rsidR="00280AF2" w:rsidRPr="00F7522C" w:rsidRDefault="00280AF2" w:rsidP="00206FE7">
      <w:pPr>
        <w:pStyle w:val="Odstavec"/>
        <w:numPr>
          <w:ilvl w:val="0"/>
          <w:numId w:val="14"/>
        </w:numPr>
        <w:tabs>
          <w:tab w:val="clear" w:pos="6660"/>
        </w:tabs>
        <w:ind w:left="426" w:hanging="426"/>
      </w:pPr>
      <w:r w:rsidRPr="00F7522C">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000856AB" w14:textId="77777777" w:rsidR="00A56629" w:rsidRPr="00F7522C" w:rsidRDefault="00A56629" w:rsidP="000D10E3">
      <w:pPr>
        <w:pStyle w:val="Nadpis2"/>
      </w:pPr>
      <w:r w:rsidRPr="00F7522C">
        <w:t>Ostatní ujednání</w:t>
      </w:r>
    </w:p>
    <w:p w14:paraId="5AF18143" w14:textId="0F29F230" w:rsidR="004400DC" w:rsidRPr="00F7522C" w:rsidRDefault="004400DC" w:rsidP="00206FE7">
      <w:pPr>
        <w:pStyle w:val="Odstavec"/>
        <w:numPr>
          <w:ilvl w:val="0"/>
          <w:numId w:val="7"/>
        </w:numPr>
        <w:ind w:left="426" w:hanging="426"/>
      </w:pPr>
      <w:r w:rsidRPr="00F7522C">
        <w:t>Prodávající je povinen při realizaci smlouvy respektovat veškeré závazné právní předpisy a platné české technické normy a platné bezpečnostní předpisy.</w:t>
      </w:r>
    </w:p>
    <w:p w14:paraId="7DF8C872" w14:textId="77777777" w:rsidR="004F4FCC" w:rsidRPr="00F7522C" w:rsidRDefault="004F4FCC" w:rsidP="00206FE7">
      <w:pPr>
        <w:pStyle w:val="Odstavec"/>
        <w:numPr>
          <w:ilvl w:val="0"/>
          <w:numId w:val="7"/>
        </w:numPr>
        <w:ind w:left="426" w:hanging="426"/>
      </w:pPr>
      <w:r w:rsidRPr="00F7522C">
        <w:t>Prodávající se zavazuje minimalizovat negativní dopad své činnosti na životní prostředí při plnění předmětu koupě.</w:t>
      </w:r>
    </w:p>
    <w:p w14:paraId="4C2EB47A" w14:textId="77777777" w:rsidR="004400DC" w:rsidRPr="00F7522C" w:rsidRDefault="004400DC" w:rsidP="00206FE7">
      <w:pPr>
        <w:pStyle w:val="Odstavec"/>
        <w:numPr>
          <w:ilvl w:val="0"/>
          <w:numId w:val="7"/>
        </w:numPr>
        <w:ind w:left="426" w:hanging="426"/>
      </w:pPr>
      <w:r w:rsidRPr="00F7522C">
        <w:t>Veškerá jednání (včetně písemných dokumentů) budou vedena v českém jazyce.</w:t>
      </w:r>
    </w:p>
    <w:p w14:paraId="36CE77ED" w14:textId="77777777" w:rsidR="004400DC" w:rsidRPr="00F7522C" w:rsidRDefault="004400DC" w:rsidP="00206FE7">
      <w:pPr>
        <w:pStyle w:val="Odstavec"/>
        <w:numPr>
          <w:ilvl w:val="0"/>
          <w:numId w:val="7"/>
        </w:numPr>
        <w:ind w:left="426" w:hanging="426"/>
      </w:pPr>
      <w:r w:rsidRPr="00F7522C">
        <w:t>Prodávající je povinen odevzdat společně s předmětem koupě i všechny doklady stanovené právními předpisy ČR a další doklady vztahující se k jeho převzetí a používání.</w:t>
      </w:r>
    </w:p>
    <w:p w14:paraId="29DB7D24" w14:textId="77777777" w:rsidR="004400DC" w:rsidRPr="00F7522C" w:rsidRDefault="004400DC" w:rsidP="00206FE7">
      <w:pPr>
        <w:pStyle w:val="Odstavecseseznamem"/>
        <w:widowControl w:val="0"/>
        <w:numPr>
          <w:ilvl w:val="0"/>
          <w:numId w:val="7"/>
        </w:numPr>
        <w:autoSpaceDE w:val="0"/>
        <w:autoSpaceDN w:val="0"/>
        <w:adjustRightInd w:val="0"/>
        <w:spacing w:before="120"/>
        <w:ind w:left="426" w:hanging="426"/>
        <w:rPr>
          <w:szCs w:val="22"/>
        </w:rPr>
      </w:pPr>
      <w:r w:rsidRPr="00F7522C">
        <w:rPr>
          <w:szCs w:val="22"/>
        </w:rPr>
        <w:t>Je-li prodávající dodavatelem náhradního plnění dle ust. § 81 odst. 2 písm. b) zákona o zaměstnanosti, zavazuje se vložit údaje o poskytnutém plnění do evidence vedené ministerstvem nejpozději do 30 dnů od zaplacení poskytnutého plnění a oznámit kupujícímu písemně formou čestného prohlášení nejpozději do 20. ledna následujícího roku, že je:</w:t>
      </w:r>
    </w:p>
    <w:p w14:paraId="645C90D6" w14:textId="76CD687B" w:rsidR="004400DC" w:rsidRPr="00F7522C" w:rsidRDefault="004400DC" w:rsidP="00206FE7">
      <w:pPr>
        <w:pStyle w:val="Odstavecseseznamem"/>
        <w:widowControl w:val="0"/>
        <w:numPr>
          <w:ilvl w:val="0"/>
          <w:numId w:val="15"/>
        </w:numPr>
        <w:autoSpaceDE w:val="0"/>
        <w:autoSpaceDN w:val="0"/>
        <w:adjustRightInd w:val="0"/>
        <w:spacing w:before="120"/>
        <w:ind w:left="851" w:hanging="425"/>
        <w:rPr>
          <w:szCs w:val="22"/>
        </w:rPr>
      </w:pPr>
      <w:r w:rsidRPr="00F7522C">
        <w:rPr>
          <w:szCs w:val="22"/>
        </w:rPr>
        <w:t xml:space="preserve">dodavatelem náhradního plnění dle ust. § 81 odst. 2 písm. b) zákona o zaměstnanosti, </w:t>
      </w:r>
    </w:p>
    <w:p w14:paraId="4E2D5BE0" w14:textId="53559AC0" w:rsidR="004400DC" w:rsidRPr="00F7522C" w:rsidRDefault="004400DC" w:rsidP="00206FE7">
      <w:pPr>
        <w:pStyle w:val="Odstavecseseznamem"/>
        <w:widowControl w:val="0"/>
        <w:numPr>
          <w:ilvl w:val="0"/>
          <w:numId w:val="15"/>
        </w:numPr>
        <w:autoSpaceDE w:val="0"/>
        <w:autoSpaceDN w:val="0"/>
        <w:adjustRightInd w:val="0"/>
        <w:spacing w:before="120"/>
        <w:ind w:left="851" w:hanging="425"/>
        <w:rPr>
          <w:szCs w:val="22"/>
        </w:rPr>
      </w:pPr>
      <w:r w:rsidRPr="00F7522C">
        <w:rPr>
          <w:szCs w:val="22"/>
        </w:rPr>
        <w:t>celkový objem náhradního plnění pro účely povinného podílu v kalendářním roce</w:t>
      </w:r>
      <w:r w:rsidRPr="00F7522C">
        <w:rPr>
          <w:i/>
          <w:szCs w:val="22"/>
        </w:rPr>
        <w:t xml:space="preserve"> </w:t>
      </w:r>
      <w:r w:rsidRPr="00F7522C">
        <w:rPr>
          <w:szCs w:val="22"/>
        </w:rPr>
        <w:t>zjištěný dle ust. § 81 odst. 3 zákona o zaměstnanosti,</w:t>
      </w:r>
    </w:p>
    <w:p w14:paraId="3D2A7D10" w14:textId="40806D07" w:rsidR="004400DC" w:rsidRPr="00F7522C" w:rsidRDefault="004400DC" w:rsidP="00206FE7">
      <w:pPr>
        <w:pStyle w:val="Odstavecseseznamem"/>
        <w:widowControl w:val="0"/>
        <w:numPr>
          <w:ilvl w:val="0"/>
          <w:numId w:val="15"/>
        </w:numPr>
        <w:autoSpaceDE w:val="0"/>
        <w:autoSpaceDN w:val="0"/>
        <w:adjustRightInd w:val="0"/>
        <w:spacing w:before="120"/>
        <w:ind w:left="851" w:hanging="425"/>
        <w:rPr>
          <w:szCs w:val="22"/>
        </w:rPr>
      </w:pPr>
      <w:r w:rsidRPr="00F7522C">
        <w:rPr>
          <w:szCs w:val="22"/>
        </w:rPr>
        <w:t>počet osob se zdravotním postižením zaměstnaných v jednotlivých kalendářních čtvrtletích kalendářního roku (pro účely omezení uvedeného v ust. § 18 odst. 2 vyhlášky č. 518/2004 Sb., kterou se provádí zákon o zaměstnanosti),</w:t>
      </w:r>
    </w:p>
    <w:p w14:paraId="220C9CBD" w14:textId="0617C3A6" w:rsidR="00B32281" w:rsidRPr="00F7522C" w:rsidRDefault="004400DC" w:rsidP="00206FE7">
      <w:pPr>
        <w:pStyle w:val="Odstavecseseznamem"/>
        <w:widowControl w:val="0"/>
        <w:numPr>
          <w:ilvl w:val="0"/>
          <w:numId w:val="15"/>
        </w:numPr>
        <w:autoSpaceDE w:val="0"/>
        <w:autoSpaceDN w:val="0"/>
        <w:adjustRightInd w:val="0"/>
        <w:spacing w:before="120"/>
        <w:ind w:left="851" w:hanging="425"/>
        <w:rPr>
          <w:szCs w:val="22"/>
        </w:rPr>
      </w:pPr>
      <w:r w:rsidRPr="00F7522C">
        <w:rPr>
          <w:szCs w:val="22"/>
        </w:rPr>
        <w:lastRenderedPageBreak/>
        <w:t xml:space="preserve">celkový objem dodaného náhradního plnění kupujícímu v kalendářním roce výpočtem z celkového objemu plateb za zadané zakázky. </w:t>
      </w:r>
    </w:p>
    <w:p w14:paraId="58E5D4E7" w14:textId="77777777" w:rsidR="004400DC" w:rsidRPr="00F7522C" w:rsidRDefault="004400DC" w:rsidP="004400DC">
      <w:pPr>
        <w:pStyle w:val="Nadpis2"/>
      </w:pPr>
      <w:r w:rsidRPr="00F7522C">
        <w:t>Prevence protiprávních jednání</w:t>
      </w:r>
    </w:p>
    <w:p w14:paraId="04257E62" w14:textId="26261027" w:rsidR="004400DC" w:rsidRPr="00F7522C" w:rsidRDefault="004400DC" w:rsidP="00206FE7">
      <w:pPr>
        <w:pStyle w:val="Odstavecseseznamem"/>
        <w:numPr>
          <w:ilvl w:val="0"/>
          <w:numId w:val="16"/>
        </w:numPr>
        <w:shd w:val="clear" w:color="auto" w:fill="FFFFFF"/>
        <w:overflowPunct w:val="0"/>
        <w:adjustRightInd w:val="0"/>
        <w:ind w:left="425" w:hanging="425"/>
        <w:rPr>
          <w:szCs w:val="22"/>
        </w:rPr>
      </w:pPr>
      <w:r w:rsidRPr="00F7522C">
        <w:rPr>
          <w:szCs w:val="22"/>
        </w:rPr>
        <w:t xml:space="preserve">Smluvní strany stvrzují svými podpisy, že v průběhu vyjednávání o této </w:t>
      </w:r>
      <w:r w:rsidR="00280AF2" w:rsidRPr="00F7522C">
        <w:rPr>
          <w:szCs w:val="22"/>
        </w:rPr>
        <w:t>s</w:t>
      </w:r>
      <w:r w:rsidRPr="00F7522C">
        <w:rPr>
          <w:szCs w:val="22"/>
        </w:rPr>
        <w:t>mlouvě vždy jednaly a postupovaly čestně a transparentně, a současně se zavazují, že takto budou jednat i při plnění této Smlouvy a veškerých činností s ní souvisejících.</w:t>
      </w:r>
    </w:p>
    <w:p w14:paraId="2D6E2EA0" w14:textId="77777777" w:rsidR="004400DC" w:rsidRPr="00F7522C" w:rsidRDefault="004400DC" w:rsidP="00280AF2">
      <w:pPr>
        <w:shd w:val="clear" w:color="auto" w:fill="FFFFFF"/>
        <w:overflowPunct w:val="0"/>
        <w:adjustRightInd w:val="0"/>
        <w:ind w:left="425" w:hanging="425"/>
        <w:rPr>
          <w:sz w:val="10"/>
          <w:szCs w:val="22"/>
        </w:rPr>
      </w:pPr>
    </w:p>
    <w:p w14:paraId="76FF6C5D" w14:textId="2DA43D21" w:rsidR="004400DC" w:rsidRPr="00F7522C" w:rsidRDefault="004400DC" w:rsidP="00206FE7">
      <w:pPr>
        <w:pStyle w:val="Odstavecseseznamem"/>
        <w:numPr>
          <w:ilvl w:val="0"/>
          <w:numId w:val="16"/>
        </w:numPr>
        <w:shd w:val="clear" w:color="auto" w:fill="FFFFFF"/>
        <w:overflowPunct w:val="0"/>
        <w:adjustRightInd w:val="0"/>
        <w:ind w:left="425" w:hanging="425"/>
        <w:rPr>
          <w:szCs w:val="22"/>
        </w:rPr>
      </w:pPr>
      <w:r w:rsidRPr="00F7522C">
        <w:rPr>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3FED2D7D" w14:textId="77777777" w:rsidR="004400DC" w:rsidRPr="00F7522C" w:rsidRDefault="004400DC" w:rsidP="00280AF2">
      <w:pPr>
        <w:pStyle w:val="Odstavecseseznamem"/>
        <w:ind w:left="425" w:hanging="425"/>
        <w:rPr>
          <w:sz w:val="12"/>
          <w:szCs w:val="22"/>
        </w:rPr>
      </w:pPr>
    </w:p>
    <w:p w14:paraId="08F6D813" w14:textId="77777777" w:rsidR="004400DC" w:rsidRPr="00F7522C" w:rsidRDefault="004400DC" w:rsidP="00206FE7">
      <w:pPr>
        <w:pStyle w:val="Odstavecseseznamem"/>
        <w:numPr>
          <w:ilvl w:val="0"/>
          <w:numId w:val="16"/>
        </w:numPr>
        <w:shd w:val="clear" w:color="auto" w:fill="FFFFFF"/>
        <w:overflowPunct w:val="0"/>
        <w:adjustRightInd w:val="0"/>
        <w:ind w:left="425" w:hanging="425"/>
        <w:rPr>
          <w:szCs w:val="22"/>
        </w:rPr>
      </w:pPr>
      <w:r w:rsidRPr="00F7522C">
        <w:rPr>
          <w:szCs w:val="22"/>
        </w:rPr>
        <w:t>Prodávající</w:t>
      </w:r>
      <w:r w:rsidRPr="00F7522C">
        <w:rPr>
          <w:bCs/>
          <w:szCs w:val="22"/>
        </w:rPr>
        <w:t xml:space="preserve"> prohlašuje, že se seznámil s Interním protikorupčním programem Povodí Labe, státní podnik a Etickým kodexem zaměstnanců Povodí Labe, státní podnik (dále společně jen „Program“; viz </w:t>
      </w:r>
      <w:hyperlink r:id="rId11" w:tgtFrame="_blank" w:history="1">
        <w:r w:rsidRPr="00F7522C">
          <w:rPr>
            <w:bCs/>
            <w:szCs w:val="22"/>
          </w:rPr>
          <w:t>www.pla.cz).</w:t>
        </w:r>
      </w:hyperlink>
      <w:r w:rsidRPr="00F7522C">
        <w:rPr>
          <w:bCs/>
          <w:szCs w:val="22"/>
        </w:rPr>
        <w:t xml:space="preserve"> Smluvní strany se při plnění této Smlouvy </w:t>
      </w:r>
      <w:r w:rsidRPr="00F7522C">
        <w:rPr>
          <w:szCs w:val="22"/>
        </w:rPr>
        <w:t xml:space="preserve">zavazují po celou dobu jejího trvání dodržovat zásady a hodnoty Programu, pokud to jejich povaha umožňuje. </w:t>
      </w:r>
    </w:p>
    <w:p w14:paraId="00CC0535" w14:textId="77777777" w:rsidR="004400DC" w:rsidRPr="00F7522C" w:rsidRDefault="004400DC" w:rsidP="00280AF2">
      <w:pPr>
        <w:pStyle w:val="Odstavecseseznamem"/>
        <w:ind w:left="425" w:hanging="425"/>
        <w:rPr>
          <w:sz w:val="12"/>
          <w:szCs w:val="22"/>
        </w:rPr>
      </w:pPr>
    </w:p>
    <w:p w14:paraId="2DF06D7D" w14:textId="77777777" w:rsidR="004400DC" w:rsidRPr="00F7522C" w:rsidRDefault="004400DC" w:rsidP="00206FE7">
      <w:pPr>
        <w:pStyle w:val="Odstavecseseznamem"/>
        <w:numPr>
          <w:ilvl w:val="0"/>
          <w:numId w:val="16"/>
        </w:numPr>
        <w:shd w:val="clear" w:color="auto" w:fill="FFFFFF"/>
        <w:overflowPunct w:val="0"/>
        <w:adjustRightInd w:val="0"/>
        <w:ind w:left="425" w:hanging="425"/>
      </w:pPr>
      <w:r w:rsidRPr="00F7522C">
        <w:rPr>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7BA526D4" w14:textId="77777777" w:rsidR="004400DC" w:rsidRPr="00F7522C" w:rsidRDefault="004400DC" w:rsidP="004400DC">
      <w:pPr>
        <w:pStyle w:val="Nadpis2"/>
      </w:pPr>
      <w:r w:rsidRPr="00F7522C">
        <w:t>Ustanovení přechodná a závěrečná</w:t>
      </w:r>
    </w:p>
    <w:p w14:paraId="56FAF5E2" w14:textId="77777777" w:rsidR="00280AF2" w:rsidRPr="00F7522C" w:rsidRDefault="00280AF2" w:rsidP="00206FE7">
      <w:pPr>
        <w:pStyle w:val="Odstavecseseznamem"/>
        <w:numPr>
          <w:ilvl w:val="0"/>
          <w:numId w:val="17"/>
        </w:numPr>
        <w:autoSpaceDE w:val="0"/>
        <w:autoSpaceDN w:val="0"/>
        <w:adjustRightInd w:val="0"/>
        <w:ind w:left="425" w:hanging="425"/>
        <w:rPr>
          <w:szCs w:val="22"/>
        </w:rPr>
      </w:pPr>
      <w:r w:rsidRPr="00F7522C">
        <w:rPr>
          <w:szCs w:val="22"/>
        </w:rPr>
        <w:t>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w:t>
      </w:r>
    </w:p>
    <w:p w14:paraId="74B7BA49" w14:textId="77777777" w:rsidR="00280AF2" w:rsidRPr="00F7522C" w:rsidRDefault="00280AF2" w:rsidP="00280AF2">
      <w:pPr>
        <w:pStyle w:val="Odstavecseseznamem"/>
        <w:autoSpaceDE w:val="0"/>
        <w:autoSpaceDN w:val="0"/>
        <w:adjustRightInd w:val="0"/>
        <w:ind w:left="426"/>
        <w:rPr>
          <w:sz w:val="12"/>
          <w:szCs w:val="22"/>
        </w:rPr>
      </w:pPr>
    </w:p>
    <w:p w14:paraId="477284E5" w14:textId="77777777" w:rsidR="00280AF2" w:rsidRPr="00F7522C" w:rsidRDefault="00280AF2" w:rsidP="00206FE7">
      <w:pPr>
        <w:pStyle w:val="Odstavecseseznamem"/>
        <w:numPr>
          <w:ilvl w:val="0"/>
          <w:numId w:val="17"/>
        </w:numPr>
        <w:autoSpaceDE w:val="0"/>
        <w:autoSpaceDN w:val="0"/>
        <w:adjustRightInd w:val="0"/>
        <w:ind w:left="426" w:hanging="426"/>
        <w:rPr>
          <w:szCs w:val="22"/>
        </w:rPr>
      </w:pPr>
      <w:r w:rsidRPr="00F7522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0F612122" w14:textId="77777777" w:rsidR="00280AF2" w:rsidRPr="00F7522C" w:rsidRDefault="00280AF2" w:rsidP="00280AF2">
      <w:pPr>
        <w:pStyle w:val="Odstavecseseznamem"/>
        <w:rPr>
          <w:sz w:val="14"/>
          <w:szCs w:val="22"/>
        </w:rPr>
      </w:pPr>
    </w:p>
    <w:p w14:paraId="1C40C3F6" w14:textId="77777777" w:rsidR="00280AF2" w:rsidRPr="00F7522C" w:rsidRDefault="00280AF2" w:rsidP="00206FE7">
      <w:pPr>
        <w:pStyle w:val="Odstavecseseznamem"/>
        <w:numPr>
          <w:ilvl w:val="0"/>
          <w:numId w:val="17"/>
        </w:numPr>
        <w:autoSpaceDE w:val="0"/>
        <w:autoSpaceDN w:val="0"/>
        <w:adjustRightInd w:val="0"/>
        <w:ind w:left="426" w:hanging="426"/>
        <w:rPr>
          <w:szCs w:val="22"/>
        </w:rPr>
      </w:pPr>
      <w:r w:rsidRPr="00F7522C">
        <w:rPr>
          <w:szCs w:val="22"/>
        </w:rPr>
        <w:t xml:space="preserve">V případě rozporu této smlouvy, jejích příloh či dokumentů zadávacího řízení mají přednost ustanovení této smlouvy. V případě rozporu příloh této smlouvy a dokumentů zadávacího řízení mají přednost ustanovení příloh. </w:t>
      </w:r>
    </w:p>
    <w:p w14:paraId="7BAA6717" w14:textId="77777777" w:rsidR="00280AF2" w:rsidRPr="00F7522C" w:rsidRDefault="00280AF2" w:rsidP="00280AF2">
      <w:pPr>
        <w:pStyle w:val="Odstavecseseznamem"/>
        <w:rPr>
          <w:sz w:val="14"/>
          <w:szCs w:val="22"/>
        </w:rPr>
      </w:pPr>
    </w:p>
    <w:p w14:paraId="5341DC6F" w14:textId="77777777" w:rsidR="00280AF2" w:rsidRPr="00F7522C" w:rsidRDefault="00280AF2" w:rsidP="00206FE7">
      <w:pPr>
        <w:pStyle w:val="Odstavecseseznamem"/>
        <w:numPr>
          <w:ilvl w:val="0"/>
          <w:numId w:val="17"/>
        </w:numPr>
        <w:autoSpaceDE w:val="0"/>
        <w:autoSpaceDN w:val="0"/>
        <w:adjustRightInd w:val="0"/>
        <w:ind w:left="426" w:hanging="426"/>
        <w:rPr>
          <w:szCs w:val="22"/>
        </w:rPr>
      </w:pPr>
      <w:r w:rsidRPr="00F7522C">
        <w:rPr>
          <w:szCs w:val="22"/>
        </w:rPr>
        <w:t xml:space="preserve">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 vyplývajících z této smlouvy.  </w:t>
      </w:r>
    </w:p>
    <w:p w14:paraId="20B26A90" w14:textId="77777777" w:rsidR="00280AF2" w:rsidRPr="00F7522C" w:rsidRDefault="00280AF2" w:rsidP="00280AF2">
      <w:pPr>
        <w:pStyle w:val="Odstavecseseznamem"/>
        <w:rPr>
          <w:rFonts w:ascii="Verdana" w:hAnsi="Verdana"/>
          <w:sz w:val="12"/>
        </w:rPr>
      </w:pPr>
    </w:p>
    <w:p w14:paraId="77AEE0CA" w14:textId="77777777" w:rsidR="00280AF2" w:rsidRPr="00F7522C" w:rsidRDefault="00280AF2" w:rsidP="00206FE7">
      <w:pPr>
        <w:pStyle w:val="Odstavecseseznamem"/>
        <w:numPr>
          <w:ilvl w:val="0"/>
          <w:numId w:val="17"/>
        </w:numPr>
        <w:autoSpaceDE w:val="0"/>
        <w:autoSpaceDN w:val="0"/>
        <w:adjustRightInd w:val="0"/>
        <w:ind w:left="426" w:hanging="426"/>
        <w:rPr>
          <w:szCs w:val="22"/>
        </w:rPr>
      </w:pPr>
      <w:r w:rsidRPr="00F7522C">
        <w:rPr>
          <w:szCs w:val="22"/>
        </w:rPr>
        <w:t>Smluvní strany na sebe přebírají nebezpečí změny okolností ve smyslu § 1765 občanského zákoníku, a nebudou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0AF2945B" w14:textId="77777777" w:rsidR="00280AF2" w:rsidRPr="00F7522C" w:rsidRDefault="00280AF2" w:rsidP="00280AF2">
      <w:pPr>
        <w:pStyle w:val="Odstavecseseznamem"/>
        <w:rPr>
          <w:sz w:val="14"/>
          <w:szCs w:val="22"/>
        </w:rPr>
      </w:pPr>
    </w:p>
    <w:p w14:paraId="17321AFD" w14:textId="77777777" w:rsidR="00280AF2" w:rsidRPr="00F7522C" w:rsidRDefault="00280AF2" w:rsidP="00206FE7">
      <w:pPr>
        <w:pStyle w:val="Odstavecseseznamem"/>
        <w:numPr>
          <w:ilvl w:val="0"/>
          <w:numId w:val="17"/>
        </w:numPr>
        <w:autoSpaceDE w:val="0"/>
        <w:autoSpaceDN w:val="0"/>
        <w:adjustRightInd w:val="0"/>
        <w:ind w:left="426" w:hanging="426"/>
        <w:rPr>
          <w:szCs w:val="22"/>
        </w:rPr>
      </w:pPr>
      <w:r w:rsidRPr="00F7522C">
        <w:rPr>
          <w:szCs w:val="22"/>
        </w:rPr>
        <w:t xml:space="preserve">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w:t>
      </w:r>
      <w:r w:rsidRPr="00F7522C">
        <w:rPr>
          <w:szCs w:val="22"/>
        </w:rPr>
        <w:lastRenderedPageBreak/>
        <w:t xml:space="preserve">smlouvy. Smluvní strany se zavazují takovéto neplatné či neúčinné ustanovení nahradit novým platným a účinným ustanovením, které svým obsahem bude co nejvěrněji odpovídat podstatě a smyslu původního ustanovení. </w:t>
      </w:r>
    </w:p>
    <w:p w14:paraId="78420AAA" w14:textId="77777777" w:rsidR="00280AF2" w:rsidRPr="00F7522C" w:rsidRDefault="00280AF2" w:rsidP="00280AF2">
      <w:pPr>
        <w:pStyle w:val="Zkladntext"/>
        <w:widowControl w:val="0"/>
        <w:autoSpaceDE w:val="0"/>
        <w:autoSpaceDN w:val="0"/>
        <w:adjustRightInd w:val="0"/>
        <w:ind w:left="426" w:firstLine="1"/>
        <w:rPr>
          <w:sz w:val="22"/>
          <w:szCs w:val="22"/>
          <w:lang w:val="cs-CZ"/>
        </w:rPr>
      </w:pPr>
      <w:r w:rsidRPr="00F7522C">
        <w:rPr>
          <w:sz w:val="22"/>
          <w:szCs w:val="22"/>
          <w:lang w:val="cs-CZ"/>
        </w:rPr>
        <w:t>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18A002C9" w14:textId="77777777" w:rsidR="00280AF2" w:rsidRPr="00F7522C" w:rsidRDefault="00280AF2" w:rsidP="00280AF2">
      <w:pPr>
        <w:pStyle w:val="Odstavecseseznamem"/>
        <w:rPr>
          <w:sz w:val="12"/>
        </w:rPr>
      </w:pPr>
    </w:p>
    <w:p w14:paraId="4D97A991" w14:textId="77777777" w:rsidR="00280AF2" w:rsidRPr="00F7522C" w:rsidRDefault="00280AF2" w:rsidP="00206FE7">
      <w:pPr>
        <w:pStyle w:val="Odstavecseseznamem"/>
        <w:numPr>
          <w:ilvl w:val="0"/>
          <w:numId w:val="17"/>
        </w:numPr>
        <w:autoSpaceDE w:val="0"/>
        <w:autoSpaceDN w:val="0"/>
        <w:adjustRightInd w:val="0"/>
        <w:ind w:left="426" w:hanging="426"/>
        <w:rPr>
          <w:szCs w:val="22"/>
        </w:rPr>
      </w:pPr>
      <w:r w:rsidRPr="00F7522C">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14:paraId="4E5103A1" w14:textId="77777777" w:rsidR="00280AF2" w:rsidRPr="00F7522C" w:rsidRDefault="00280AF2" w:rsidP="00280AF2">
      <w:pPr>
        <w:pStyle w:val="Odstavecseseznamem"/>
        <w:rPr>
          <w:sz w:val="12"/>
        </w:rPr>
      </w:pPr>
    </w:p>
    <w:p w14:paraId="15051D2B" w14:textId="77777777" w:rsidR="00280AF2" w:rsidRPr="00F7522C" w:rsidRDefault="00280AF2" w:rsidP="00206FE7">
      <w:pPr>
        <w:pStyle w:val="Odstavecseseznamem"/>
        <w:numPr>
          <w:ilvl w:val="0"/>
          <w:numId w:val="17"/>
        </w:numPr>
        <w:autoSpaceDE w:val="0"/>
        <w:autoSpaceDN w:val="0"/>
        <w:adjustRightInd w:val="0"/>
        <w:ind w:left="426" w:hanging="426"/>
        <w:rPr>
          <w:szCs w:val="22"/>
        </w:rPr>
      </w:pPr>
      <w:r w:rsidRPr="00F7522C">
        <w:t>Veškerá jednání (včetně písemných dokumentů) budou vedena v českém jazyce.</w:t>
      </w:r>
    </w:p>
    <w:p w14:paraId="003CC0C2" w14:textId="77777777" w:rsidR="00280AF2" w:rsidRPr="00F7522C" w:rsidRDefault="00280AF2" w:rsidP="00280AF2">
      <w:pPr>
        <w:pStyle w:val="Odstavecseseznamem"/>
        <w:rPr>
          <w:sz w:val="12"/>
        </w:rPr>
      </w:pPr>
    </w:p>
    <w:p w14:paraId="35BB868D" w14:textId="77777777" w:rsidR="00280AF2" w:rsidRPr="00F7522C" w:rsidRDefault="00280AF2" w:rsidP="00206FE7">
      <w:pPr>
        <w:pStyle w:val="Odstavecseseznamem"/>
        <w:numPr>
          <w:ilvl w:val="0"/>
          <w:numId w:val="17"/>
        </w:numPr>
        <w:autoSpaceDE w:val="0"/>
        <w:autoSpaceDN w:val="0"/>
        <w:adjustRightInd w:val="0"/>
        <w:ind w:left="426" w:hanging="426"/>
        <w:rPr>
          <w:szCs w:val="22"/>
        </w:rPr>
      </w:pPr>
      <w:r w:rsidRPr="00F7522C">
        <w:t>Smlouva nabývá platnosti dnem podpisu oprávněnými zástupci obou smluvních stran po dohodě o celém jejím obsahu a účinnosti dnem zveřejnění v registru smluv.</w:t>
      </w:r>
    </w:p>
    <w:p w14:paraId="7625B247" w14:textId="77777777" w:rsidR="00280AF2" w:rsidRPr="00F7522C" w:rsidRDefault="00280AF2" w:rsidP="00280AF2">
      <w:pPr>
        <w:pStyle w:val="Odstavecseseznamem"/>
        <w:rPr>
          <w:sz w:val="12"/>
        </w:rPr>
      </w:pPr>
    </w:p>
    <w:p w14:paraId="1F353AF7" w14:textId="77777777" w:rsidR="00280AF2" w:rsidRPr="00F7522C" w:rsidRDefault="00280AF2" w:rsidP="00206FE7">
      <w:pPr>
        <w:pStyle w:val="Odstavecseseznamem"/>
        <w:numPr>
          <w:ilvl w:val="0"/>
          <w:numId w:val="17"/>
        </w:numPr>
        <w:autoSpaceDE w:val="0"/>
        <w:autoSpaceDN w:val="0"/>
        <w:adjustRightInd w:val="0"/>
        <w:ind w:left="426" w:hanging="426"/>
        <w:rPr>
          <w:szCs w:val="22"/>
        </w:rPr>
      </w:pPr>
      <w:r w:rsidRPr="00F7522C">
        <w:t xml:space="preserve">Tato smlouva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 </w:t>
      </w:r>
    </w:p>
    <w:p w14:paraId="5823E23B" w14:textId="77777777" w:rsidR="00280AF2" w:rsidRPr="00F7522C" w:rsidRDefault="00280AF2" w:rsidP="00280AF2">
      <w:pPr>
        <w:pStyle w:val="Odstavecseseznamem"/>
        <w:rPr>
          <w:rFonts w:ascii="Verdana" w:hAnsi="Verdana"/>
          <w:sz w:val="12"/>
        </w:rPr>
      </w:pPr>
    </w:p>
    <w:p w14:paraId="73AADCBA" w14:textId="77777777" w:rsidR="00280AF2" w:rsidRPr="00F7522C" w:rsidRDefault="00280AF2" w:rsidP="00206FE7">
      <w:pPr>
        <w:pStyle w:val="Odstavecseseznamem"/>
        <w:numPr>
          <w:ilvl w:val="0"/>
          <w:numId w:val="17"/>
        </w:numPr>
        <w:autoSpaceDE w:val="0"/>
        <w:autoSpaceDN w:val="0"/>
        <w:adjustRightInd w:val="0"/>
        <w:ind w:left="426" w:hanging="426"/>
      </w:pPr>
      <w:r w:rsidRPr="00F7522C">
        <w:t>Smluvní strany podpisem této smlouvy shodně prohlašují, že jim nejsou známy žádné okolnosti, které by bránily uzavření této smlouvy, že si tuto smlouvu důkladně přečetly, s jejím obsahem souhlasí a uzavírají ji vědomy si všech jejích důsledků.</w:t>
      </w:r>
    </w:p>
    <w:p w14:paraId="7CE2CFF7" w14:textId="77777777" w:rsidR="00280AF2" w:rsidRPr="00F7522C" w:rsidRDefault="00280AF2" w:rsidP="00280AF2">
      <w:pPr>
        <w:pStyle w:val="Odstavecseseznamem"/>
        <w:rPr>
          <w:sz w:val="12"/>
        </w:rPr>
      </w:pPr>
    </w:p>
    <w:p w14:paraId="24513570" w14:textId="77777777" w:rsidR="00280AF2" w:rsidRPr="00F7522C" w:rsidRDefault="00280AF2" w:rsidP="00206FE7">
      <w:pPr>
        <w:pStyle w:val="Odstavecseseznamem"/>
        <w:numPr>
          <w:ilvl w:val="0"/>
          <w:numId w:val="17"/>
        </w:numPr>
        <w:autoSpaceDE w:val="0"/>
        <w:autoSpaceDN w:val="0"/>
        <w:adjustRightInd w:val="0"/>
        <w:ind w:left="426" w:hanging="426"/>
      </w:pPr>
      <w:r w:rsidRPr="00F7522C">
        <w:t xml:space="preserve">Nedílnou součástí této smlouvy tvoří: </w:t>
      </w:r>
    </w:p>
    <w:p w14:paraId="35176AA5" w14:textId="57B579F5" w:rsidR="00A56629" w:rsidRPr="00F7522C" w:rsidRDefault="00A56629" w:rsidP="00206FE7">
      <w:pPr>
        <w:pStyle w:val="Odstavec"/>
        <w:numPr>
          <w:ilvl w:val="0"/>
          <w:numId w:val="8"/>
        </w:numPr>
        <w:spacing w:before="0"/>
      </w:pPr>
      <w:r w:rsidRPr="00F7522C">
        <w:t xml:space="preserve">Příloha č. 1 -  </w:t>
      </w:r>
      <w:r w:rsidR="009C5731" w:rsidRPr="00F7522C">
        <w:t>Podrobný popis předmětu kou</w:t>
      </w:r>
      <w:r w:rsidR="000D10E3" w:rsidRPr="00F7522C">
        <w:t>pě včetně specifikace</w:t>
      </w:r>
      <w:r w:rsidR="00671A75" w:rsidRPr="00F7522C">
        <w:t xml:space="preserve"> zboží</w:t>
      </w:r>
    </w:p>
    <w:p w14:paraId="5E631C39" w14:textId="77777777" w:rsidR="007B0C5D" w:rsidRPr="00F7522C" w:rsidRDefault="007B0C5D" w:rsidP="00600040">
      <w:pPr>
        <w:pStyle w:val="Odstavec"/>
      </w:pPr>
    </w:p>
    <w:p w14:paraId="4C94E180" w14:textId="77777777" w:rsidR="00A56629" w:rsidRPr="00F7522C" w:rsidRDefault="00A56629" w:rsidP="00600040">
      <w:pPr>
        <w:pStyle w:val="Odstavec"/>
      </w:pPr>
    </w:p>
    <w:p w14:paraId="069BD9F3" w14:textId="02038EC2" w:rsidR="0079718A" w:rsidRPr="00F7522C" w:rsidRDefault="00280AF2" w:rsidP="0079718A">
      <w:pPr>
        <w:pStyle w:val="Podpisy"/>
      </w:pPr>
      <w:r w:rsidRPr="00F7522C">
        <w:t xml:space="preserve">          </w:t>
      </w:r>
      <w:r w:rsidR="001F6ADC" w:rsidRPr="00F7522C">
        <w:t>Za kupujícího:</w:t>
      </w:r>
      <w:r w:rsidR="001F6ADC" w:rsidRPr="00F7522C">
        <w:tab/>
      </w:r>
      <w:r w:rsidR="001F6ADC" w:rsidRPr="00F7522C">
        <w:tab/>
      </w:r>
      <w:r w:rsidR="0079718A" w:rsidRPr="00F7522C">
        <w:t>Za prodávajícího:</w:t>
      </w:r>
    </w:p>
    <w:p w14:paraId="2404E8B7" w14:textId="77777777" w:rsidR="0079718A" w:rsidRPr="00191946" w:rsidRDefault="0079718A" w:rsidP="0079718A">
      <w:pPr>
        <w:pStyle w:val="Podpisy"/>
      </w:pPr>
    </w:p>
    <w:p w14:paraId="6B60791D" w14:textId="77777777" w:rsidR="0079718A" w:rsidRPr="00191946" w:rsidRDefault="0079718A" w:rsidP="0079718A">
      <w:pPr>
        <w:pStyle w:val="Podpisy"/>
      </w:pPr>
    </w:p>
    <w:p w14:paraId="6F13360F" w14:textId="77777777" w:rsidR="0079718A" w:rsidRPr="00191946" w:rsidRDefault="0079718A" w:rsidP="0079718A">
      <w:pPr>
        <w:pStyle w:val="Podpisy"/>
      </w:pPr>
    </w:p>
    <w:p w14:paraId="4F0DC646" w14:textId="77777777" w:rsidR="00E92BB9" w:rsidRPr="00191946" w:rsidRDefault="00E92BB9" w:rsidP="0079718A">
      <w:pPr>
        <w:pStyle w:val="Podpisy"/>
      </w:pPr>
    </w:p>
    <w:p w14:paraId="2B247046" w14:textId="7FD6B4B0" w:rsidR="0079718A" w:rsidRPr="001F6ADC" w:rsidRDefault="00280AF2" w:rsidP="00280AF2">
      <w:pPr>
        <w:pStyle w:val="Podpisy"/>
        <w:tabs>
          <w:tab w:val="left" w:pos="6210"/>
        </w:tabs>
      </w:pPr>
      <w:r>
        <w:rPr>
          <w:color w:val="000000" w:themeColor="text1"/>
        </w:rPr>
        <w:t xml:space="preserve">          </w:t>
      </w:r>
      <w:r w:rsidR="0079718A" w:rsidRPr="00D32D01">
        <w:rPr>
          <w:color w:val="000000" w:themeColor="text1"/>
        </w:rPr>
        <w:t xml:space="preserve">Ing. </w:t>
      </w:r>
      <w:r w:rsidR="00B222BE">
        <w:rPr>
          <w:color w:val="000000" w:themeColor="text1"/>
        </w:rPr>
        <w:t>Pavel Řehák</w:t>
      </w:r>
      <w:r w:rsidR="001F6ADC">
        <w:rPr>
          <w:color w:val="000000" w:themeColor="text1"/>
        </w:rPr>
        <w:tab/>
      </w:r>
      <w:r w:rsidR="001F6ADC">
        <w:rPr>
          <w:szCs w:val="20"/>
          <w:highlight w:val="yellow"/>
        </w:rPr>
        <w:fldChar w:fldCharType="begin">
          <w:ffData>
            <w:name w:val=""/>
            <w:enabled/>
            <w:calcOnExit w:val="0"/>
            <w:textInput>
              <w:default w:val="[DOPLNIT]"/>
            </w:textInput>
          </w:ffData>
        </w:fldChar>
      </w:r>
      <w:r w:rsidR="001F6ADC">
        <w:rPr>
          <w:szCs w:val="20"/>
          <w:highlight w:val="yellow"/>
        </w:rPr>
        <w:instrText xml:space="preserve"> FORMTEXT </w:instrText>
      </w:r>
      <w:r w:rsidR="001F6ADC">
        <w:rPr>
          <w:szCs w:val="20"/>
          <w:highlight w:val="yellow"/>
        </w:rPr>
      </w:r>
      <w:r w:rsidR="001F6ADC">
        <w:rPr>
          <w:szCs w:val="20"/>
          <w:highlight w:val="yellow"/>
        </w:rPr>
        <w:fldChar w:fldCharType="separate"/>
      </w:r>
      <w:r w:rsidR="001F6ADC">
        <w:rPr>
          <w:noProof/>
          <w:szCs w:val="20"/>
          <w:highlight w:val="yellow"/>
        </w:rPr>
        <w:t>[DOPLNIT]</w:t>
      </w:r>
      <w:r w:rsidR="001F6ADC">
        <w:rPr>
          <w:szCs w:val="20"/>
          <w:highlight w:val="yellow"/>
        </w:rPr>
        <w:fldChar w:fldCharType="end"/>
      </w:r>
    </w:p>
    <w:p w14:paraId="2ADD336A" w14:textId="1EA22FBF" w:rsidR="001F6ADC" w:rsidRDefault="00280AF2" w:rsidP="00280AF2">
      <w:pPr>
        <w:pStyle w:val="Podpisy"/>
        <w:tabs>
          <w:tab w:val="left" w:pos="6240"/>
        </w:tabs>
      </w:pPr>
      <w:r>
        <w:rPr>
          <w:color w:val="000000" w:themeColor="text1"/>
        </w:rPr>
        <w:t xml:space="preserve">          </w:t>
      </w:r>
      <w:r w:rsidR="00B222BE">
        <w:rPr>
          <w:color w:val="000000" w:themeColor="text1"/>
        </w:rPr>
        <w:t>technický</w:t>
      </w:r>
      <w:r w:rsidR="0079718A" w:rsidRPr="00D32D01">
        <w:rPr>
          <w:color w:val="000000" w:themeColor="text1"/>
        </w:rPr>
        <w:t xml:space="preserve"> ředitel</w:t>
      </w:r>
      <w:r w:rsidR="001F6ADC">
        <w:rPr>
          <w:color w:val="000000" w:themeColor="text1"/>
        </w:rPr>
        <w:tab/>
      </w:r>
      <w:r w:rsidR="001F6ADC">
        <w:rPr>
          <w:szCs w:val="20"/>
          <w:highlight w:val="yellow"/>
        </w:rPr>
        <w:fldChar w:fldCharType="begin">
          <w:ffData>
            <w:name w:val=""/>
            <w:enabled/>
            <w:calcOnExit w:val="0"/>
            <w:textInput>
              <w:default w:val="[DOPLNIT]"/>
            </w:textInput>
          </w:ffData>
        </w:fldChar>
      </w:r>
      <w:r w:rsidR="001F6ADC">
        <w:rPr>
          <w:szCs w:val="20"/>
          <w:highlight w:val="yellow"/>
        </w:rPr>
        <w:instrText xml:space="preserve"> FORMTEXT </w:instrText>
      </w:r>
      <w:r w:rsidR="001F6ADC">
        <w:rPr>
          <w:szCs w:val="20"/>
          <w:highlight w:val="yellow"/>
        </w:rPr>
      </w:r>
      <w:r w:rsidR="001F6ADC">
        <w:rPr>
          <w:szCs w:val="20"/>
          <w:highlight w:val="yellow"/>
        </w:rPr>
        <w:fldChar w:fldCharType="separate"/>
      </w:r>
      <w:r w:rsidR="001F6ADC">
        <w:rPr>
          <w:noProof/>
          <w:szCs w:val="20"/>
          <w:highlight w:val="yellow"/>
        </w:rPr>
        <w:t>[DOPLNIT]</w:t>
      </w:r>
      <w:r w:rsidR="001F6ADC">
        <w:rPr>
          <w:szCs w:val="20"/>
          <w:highlight w:val="yellow"/>
        </w:rPr>
        <w:fldChar w:fldCharType="end"/>
      </w:r>
    </w:p>
    <w:p w14:paraId="2FF3E541" w14:textId="59E4F08F" w:rsidR="0079718A" w:rsidRPr="00D32D01" w:rsidRDefault="001F6ADC" w:rsidP="0079718A">
      <w:pPr>
        <w:pStyle w:val="Podpisy"/>
        <w:rPr>
          <w:color w:val="000000" w:themeColor="text1"/>
        </w:rPr>
      </w:pPr>
      <w:r>
        <w:rPr>
          <w:color w:val="000000" w:themeColor="text1"/>
        </w:rPr>
        <w:tab/>
      </w:r>
    </w:p>
    <w:p w14:paraId="3AAEAE74" w14:textId="77777777" w:rsidR="0079718A" w:rsidRPr="0068235B" w:rsidRDefault="0079718A" w:rsidP="0079718A">
      <w:pPr>
        <w:pStyle w:val="Odstavec"/>
      </w:pPr>
    </w:p>
    <w:p w14:paraId="5A6768B0" w14:textId="77777777" w:rsidR="005E7F8E" w:rsidRDefault="005E7F8E" w:rsidP="0079718A">
      <w:pPr>
        <w:pStyle w:val="Odstavec"/>
      </w:pPr>
    </w:p>
    <w:p w14:paraId="4C280BE4" w14:textId="77777777" w:rsidR="00585226" w:rsidRPr="0068235B" w:rsidRDefault="00585226" w:rsidP="0079718A">
      <w:pPr>
        <w:pStyle w:val="Odstavec"/>
      </w:pPr>
    </w:p>
    <w:sectPr w:rsidR="00585226" w:rsidRPr="0068235B" w:rsidSect="003304D9">
      <w:footerReference w:type="default" r:id="rId12"/>
      <w:pgSz w:w="12240" w:h="15840" w:code="1"/>
      <w:pgMar w:top="1079" w:right="1418" w:bottom="1418"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84146" w14:textId="77777777" w:rsidR="00CD1718" w:rsidRDefault="00CD1718" w:rsidP="00A56629">
      <w:r>
        <w:separator/>
      </w:r>
    </w:p>
  </w:endnote>
  <w:endnote w:type="continuationSeparator" w:id="0">
    <w:p w14:paraId="74DBF61F" w14:textId="77777777" w:rsidR="00CD1718" w:rsidRDefault="00CD1718"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efault Sans Serif">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5F351" w14:textId="77777777" w:rsidR="00280AF2" w:rsidRDefault="00280AF2">
    <w:pPr>
      <w:pStyle w:val="Zpat"/>
      <w:jc w:val="center"/>
    </w:pPr>
  </w:p>
  <w:p w14:paraId="48742A57" w14:textId="18CF0DF8" w:rsidR="00280AF2" w:rsidRDefault="00280AF2">
    <w:pPr>
      <w:pStyle w:val="Zpat"/>
      <w:jc w:val="center"/>
    </w:pPr>
    <w:r>
      <w:fldChar w:fldCharType="begin"/>
    </w:r>
    <w:r>
      <w:instrText>PAGE   \* MERGEFORMAT</w:instrText>
    </w:r>
    <w:r>
      <w:fldChar w:fldCharType="separate"/>
    </w:r>
    <w:r w:rsidR="00F7522C">
      <w:rPr>
        <w:noProof/>
      </w:rPr>
      <w:t>2</w:t>
    </w:r>
    <w:r>
      <w:fldChar w:fldCharType="end"/>
    </w:r>
    <w:r>
      <w:t>/</w:t>
    </w:r>
    <w:r>
      <w:rPr>
        <w:rStyle w:val="slostrnky"/>
      </w:rPr>
      <w:fldChar w:fldCharType="begin"/>
    </w:r>
    <w:r>
      <w:rPr>
        <w:rStyle w:val="slostrnky"/>
      </w:rPr>
      <w:instrText xml:space="preserve"> NUMPAGES </w:instrText>
    </w:r>
    <w:r>
      <w:rPr>
        <w:rStyle w:val="slostrnky"/>
      </w:rPr>
      <w:fldChar w:fldCharType="separate"/>
    </w:r>
    <w:r w:rsidR="00F7522C">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6913B" w14:textId="77777777" w:rsidR="00CD1718" w:rsidRDefault="00CD1718" w:rsidP="00A56629">
      <w:r>
        <w:separator/>
      </w:r>
    </w:p>
  </w:footnote>
  <w:footnote w:type="continuationSeparator" w:id="0">
    <w:p w14:paraId="3A701F01" w14:textId="77777777" w:rsidR="00CD1718" w:rsidRDefault="00CD1718"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7E0E"/>
    <w:multiLevelType w:val="hybridMultilevel"/>
    <w:tmpl w:val="CF6279C2"/>
    <w:lvl w:ilvl="0" w:tplc="8B76C94E">
      <w:start w:val="1"/>
      <w:numFmt w:val="decimal"/>
      <w:lvlText w:val="%1."/>
      <w:lvlJc w:val="left"/>
      <w:pPr>
        <w:ind w:left="720" w:hanging="360"/>
      </w:pPr>
      <w:rPr>
        <w:rFonts w:ascii="Times New Roman" w:eastAsia="Times New Roman" w:hAnsi="Times New Roman" w:cs="Times New Roman"/>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E03C23"/>
    <w:multiLevelType w:val="hybridMultilevel"/>
    <w:tmpl w:val="7AB63596"/>
    <w:lvl w:ilvl="0" w:tplc="1CFC683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B36A41"/>
    <w:multiLevelType w:val="hybridMultilevel"/>
    <w:tmpl w:val="50146F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1F3B88"/>
    <w:multiLevelType w:val="hybridMultilevel"/>
    <w:tmpl w:val="36141A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D66B17"/>
    <w:multiLevelType w:val="hybridMultilevel"/>
    <w:tmpl w:val="BDFC04B6"/>
    <w:lvl w:ilvl="0" w:tplc="0BD2B120">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9913A3"/>
    <w:multiLevelType w:val="hybridMultilevel"/>
    <w:tmpl w:val="03B0F1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C559F0"/>
    <w:multiLevelType w:val="hybridMultilevel"/>
    <w:tmpl w:val="1D84CB22"/>
    <w:lvl w:ilvl="0" w:tplc="95E60CAE">
      <w:start w:val="1"/>
      <w:numFmt w:val="upperRoman"/>
      <w:pStyle w:val="Nadpis2"/>
      <w:lvlText w:val="%1."/>
      <w:lvlJc w:val="right"/>
      <w:pPr>
        <w:tabs>
          <w:tab w:val="num" w:pos="5641"/>
        </w:tabs>
        <w:ind w:left="564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CB3266D"/>
    <w:multiLevelType w:val="hybridMultilevel"/>
    <w:tmpl w:val="AE78AB1C"/>
    <w:lvl w:ilvl="0" w:tplc="F868537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314CF8"/>
    <w:multiLevelType w:val="hybridMultilevel"/>
    <w:tmpl w:val="22047284"/>
    <w:lvl w:ilvl="0" w:tplc="A28682EE">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10B1DE3"/>
    <w:multiLevelType w:val="hybridMultilevel"/>
    <w:tmpl w:val="A2CE2A08"/>
    <w:lvl w:ilvl="0" w:tplc="10A62390">
      <w:start w:val="28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2" w15:restartNumberingAfterBreak="0">
    <w:nsid w:val="6371367F"/>
    <w:multiLevelType w:val="hybridMultilevel"/>
    <w:tmpl w:val="70CE08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13786C"/>
    <w:multiLevelType w:val="hybridMultilevel"/>
    <w:tmpl w:val="4F40CA46"/>
    <w:lvl w:ilvl="0" w:tplc="FDD0B91E">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69826075"/>
    <w:multiLevelType w:val="hybridMultilevel"/>
    <w:tmpl w:val="4D16D9D2"/>
    <w:lvl w:ilvl="0" w:tplc="914A633C">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75B979E1"/>
    <w:multiLevelType w:val="hybridMultilevel"/>
    <w:tmpl w:val="9EE67622"/>
    <w:lvl w:ilvl="0" w:tplc="4EEAC34A">
      <w:start w:val="1"/>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7F2E6137"/>
    <w:multiLevelType w:val="hybridMultilevel"/>
    <w:tmpl w:val="BBD670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5"/>
  </w:num>
  <w:num w:numId="5">
    <w:abstractNumId w:val="0"/>
  </w:num>
  <w:num w:numId="6">
    <w:abstractNumId w:val="1"/>
  </w:num>
  <w:num w:numId="7">
    <w:abstractNumId w:val="8"/>
  </w:num>
  <w:num w:numId="8">
    <w:abstractNumId w:val="13"/>
  </w:num>
  <w:num w:numId="9">
    <w:abstractNumId w:val="14"/>
  </w:num>
  <w:num w:numId="10">
    <w:abstractNumId w:val="6"/>
  </w:num>
  <w:num w:numId="11">
    <w:abstractNumId w:val="4"/>
  </w:num>
  <w:num w:numId="12">
    <w:abstractNumId w:val="11"/>
  </w:num>
  <w:num w:numId="13">
    <w:abstractNumId w:val="3"/>
  </w:num>
  <w:num w:numId="14">
    <w:abstractNumId w:val="16"/>
  </w:num>
  <w:num w:numId="15">
    <w:abstractNumId w:val="15"/>
  </w:num>
  <w:num w:numId="16">
    <w:abstractNumId w:val="12"/>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91"/>
    <w:rsid w:val="00002292"/>
    <w:rsid w:val="000033BE"/>
    <w:rsid w:val="00013B5D"/>
    <w:rsid w:val="00017957"/>
    <w:rsid w:val="000202D4"/>
    <w:rsid w:val="00031BC1"/>
    <w:rsid w:val="0003364C"/>
    <w:rsid w:val="00033C62"/>
    <w:rsid w:val="0003465B"/>
    <w:rsid w:val="000423DA"/>
    <w:rsid w:val="000470E6"/>
    <w:rsid w:val="0005297B"/>
    <w:rsid w:val="000779BD"/>
    <w:rsid w:val="00082B97"/>
    <w:rsid w:val="00085951"/>
    <w:rsid w:val="00087C8D"/>
    <w:rsid w:val="00087D91"/>
    <w:rsid w:val="000905F5"/>
    <w:rsid w:val="00095138"/>
    <w:rsid w:val="000A5577"/>
    <w:rsid w:val="000A682B"/>
    <w:rsid w:val="000A7ABF"/>
    <w:rsid w:val="000A7D46"/>
    <w:rsid w:val="000B454E"/>
    <w:rsid w:val="000B5BC8"/>
    <w:rsid w:val="000B69A2"/>
    <w:rsid w:val="000C6108"/>
    <w:rsid w:val="000D10E3"/>
    <w:rsid w:val="000D1936"/>
    <w:rsid w:val="000D5ABB"/>
    <w:rsid w:val="000D5FBA"/>
    <w:rsid w:val="000D68FC"/>
    <w:rsid w:val="000E07EE"/>
    <w:rsid w:val="000E20C7"/>
    <w:rsid w:val="000E64B6"/>
    <w:rsid w:val="000E66BE"/>
    <w:rsid w:val="001020A7"/>
    <w:rsid w:val="00103080"/>
    <w:rsid w:val="00110C22"/>
    <w:rsid w:val="00114E2B"/>
    <w:rsid w:val="00117FA2"/>
    <w:rsid w:val="00122B7D"/>
    <w:rsid w:val="00123A39"/>
    <w:rsid w:val="00127FCF"/>
    <w:rsid w:val="001627AA"/>
    <w:rsid w:val="00165CF3"/>
    <w:rsid w:val="0017063E"/>
    <w:rsid w:val="00175A66"/>
    <w:rsid w:val="00175B86"/>
    <w:rsid w:val="00176C8F"/>
    <w:rsid w:val="001806B8"/>
    <w:rsid w:val="00180F49"/>
    <w:rsid w:val="001811D6"/>
    <w:rsid w:val="001820D8"/>
    <w:rsid w:val="001863DC"/>
    <w:rsid w:val="0018786F"/>
    <w:rsid w:val="00187EDC"/>
    <w:rsid w:val="0019166A"/>
    <w:rsid w:val="00191946"/>
    <w:rsid w:val="001B4FCC"/>
    <w:rsid w:val="001B6A3D"/>
    <w:rsid w:val="001C60B6"/>
    <w:rsid w:val="001C6898"/>
    <w:rsid w:val="001C7EA7"/>
    <w:rsid w:val="001D6E18"/>
    <w:rsid w:val="001D74F7"/>
    <w:rsid w:val="001D7A26"/>
    <w:rsid w:val="001E58BB"/>
    <w:rsid w:val="001E7459"/>
    <w:rsid w:val="001F120F"/>
    <w:rsid w:val="001F4124"/>
    <w:rsid w:val="001F4EF9"/>
    <w:rsid w:val="001F6ADC"/>
    <w:rsid w:val="00201AA6"/>
    <w:rsid w:val="00206FE7"/>
    <w:rsid w:val="00210AB8"/>
    <w:rsid w:val="00210E2A"/>
    <w:rsid w:val="002216B6"/>
    <w:rsid w:val="00221CF8"/>
    <w:rsid w:val="00226F38"/>
    <w:rsid w:val="00227743"/>
    <w:rsid w:val="002367FA"/>
    <w:rsid w:val="0023688F"/>
    <w:rsid w:val="00237CD9"/>
    <w:rsid w:val="002420E3"/>
    <w:rsid w:val="002448C5"/>
    <w:rsid w:val="00244C70"/>
    <w:rsid w:val="0025187D"/>
    <w:rsid w:val="002553A4"/>
    <w:rsid w:val="00264F33"/>
    <w:rsid w:val="002725EF"/>
    <w:rsid w:val="00275405"/>
    <w:rsid w:val="00280006"/>
    <w:rsid w:val="00280AF2"/>
    <w:rsid w:val="00283501"/>
    <w:rsid w:val="00286371"/>
    <w:rsid w:val="00290595"/>
    <w:rsid w:val="00297EBC"/>
    <w:rsid w:val="002A0A0B"/>
    <w:rsid w:val="002A3579"/>
    <w:rsid w:val="002A3593"/>
    <w:rsid w:val="002B1FB5"/>
    <w:rsid w:val="002B3646"/>
    <w:rsid w:val="002B49E9"/>
    <w:rsid w:val="002C4929"/>
    <w:rsid w:val="002D196A"/>
    <w:rsid w:val="002E4356"/>
    <w:rsid w:val="002E7BF1"/>
    <w:rsid w:val="003019FB"/>
    <w:rsid w:val="0030211B"/>
    <w:rsid w:val="00305795"/>
    <w:rsid w:val="00305D03"/>
    <w:rsid w:val="00305D3E"/>
    <w:rsid w:val="0030700F"/>
    <w:rsid w:val="00310904"/>
    <w:rsid w:val="003137E9"/>
    <w:rsid w:val="00321F59"/>
    <w:rsid w:val="00326F82"/>
    <w:rsid w:val="003304D9"/>
    <w:rsid w:val="00330501"/>
    <w:rsid w:val="0033362C"/>
    <w:rsid w:val="00337E79"/>
    <w:rsid w:val="00341590"/>
    <w:rsid w:val="0034348D"/>
    <w:rsid w:val="00345DB4"/>
    <w:rsid w:val="00347F10"/>
    <w:rsid w:val="00351429"/>
    <w:rsid w:val="00353D1C"/>
    <w:rsid w:val="00363D08"/>
    <w:rsid w:val="00364355"/>
    <w:rsid w:val="0038123E"/>
    <w:rsid w:val="00384C54"/>
    <w:rsid w:val="00384F88"/>
    <w:rsid w:val="00385878"/>
    <w:rsid w:val="0038735C"/>
    <w:rsid w:val="00391ADF"/>
    <w:rsid w:val="003A045D"/>
    <w:rsid w:val="003A4910"/>
    <w:rsid w:val="003B2FE9"/>
    <w:rsid w:val="003C3ABF"/>
    <w:rsid w:val="003C625E"/>
    <w:rsid w:val="003C72E8"/>
    <w:rsid w:val="003D3BFE"/>
    <w:rsid w:val="003D6B03"/>
    <w:rsid w:val="003D7331"/>
    <w:rsid w:val="003E0083"/>
    <w:rsid w:val="003E09FE"/>
    <w:rsid w:val="003F13DA"/>
    <w:rsid w:val="004068F0"/>
    <w:rsid w:val="0040772A"/>
    <w:rsid w:val="00407F2E"/>
    <w:rsid w:val="00416DDE"/>
    <w:rsid w:val="004234C9"/>
    <w:rsid w:val="00435DB8"/>
    <w:rsid w:val="004370D3"/>
    <w:rsid w:val="004400DC"/>
    <w:rsid w:val="00451DA2"/>
    <w:rsid w:val="004568C6"/>
    <w:rsid w:val="004601A4"/>
    <w:rsid w:val="00461EA3"/>
    <w:rsid w:val="00463488"/>
    <w:rsid w:val="00467E15"/>
    <w:rsid w:val="00470AF7"/>
    <w:rsid w:val="00475596"/>
    <w:rsid w:val="00491E0D"/>
    <w:rsid w:val="004A4492"/>
    <w:rsid w:val="004D0412"/>
    <w:rsid w:val="004E755A"/>
    <w:rsid w:val="004F18AC"/>
    <w:rsid w:val="004F3C45"/>
    <w:rsid w:val="004F438E"/>
    <w:rsid w:val="004F4C89"/>
    <w:rsid w:val="004F4FCC"/>
    <w:rsid w:val="004F6329"/>
    <w:rsid w:val="0050169C"/>
    <w:rsid w:val="0050288F"/>
    <w:rsid w:val="00505B57"/>
    <w:rsid w:val="00511968"/>
    <w:rsid w:val="005127F5"/>
    <w:rsid w:val="0053133F"/>
    <w:rsid w:val="0054797D"/>
    <w:rsid w:val="00553547"/>
    <w:rsid w:val="005539FB"/>
    <w:rsid w:val="005641C2"/>
    <w:rsid w:val="00570EC6"/>
    <w:rsid w:val="00573D27"/>
    <w:rsid w:val="00577442"/>
    <w:rsid w:val="00585226"/>
    <w:rsid w:val="00585F40"/>
    <w:rsid w:val="00586A19"/>
    <w:rsid w:val="00586EBC"/>
    <w:rsid w:val="00590CAB"/>
    <w:rsid w:val="005A07FC"/>
    <w:rsid w:val="005A2D01"/>
    <w:rsid w:val="005A6D15"/>
    <w:rsid w:val="005C76FC"/>
    <w:rsid w:val="005C79A9"/>
    <w:rsid w:val="005D60AE"/>
    <w:rsid w:val="005D6154"/>
    <w:rsid w:val="005D7669"/>
    <w:rsid w:val="005E296C"/>
    <w:rsid w:val="005E3ADA"/>
    <w:rsid w:val="005E3E08"/>
    <w:rsid w:val="005E4483"/>
    <w:rsid w:val="005E7F8E"/>
    <w:rsid w:val="005F25BF"/>
    <w:rsid w:val="00600040"/>
    <w:rsid w:val="00600DE6"/>
    <w:rsid w:val="00622C3A"/>
    <w:rsid w:val="00623169"/>
    <w:rsid w:val="00630168"/>
    <w:rsid w:val="006322DA"/>
    <w:rsid w:val="00640867"/>
    <w:rsid w:val="006426BA"/>
    <w:rsid w:val="0064384E"/>
    <w:rsid w:val="00646D06"/>
    <w:rsid w:val="00650247"/>
    <w:rsid w:val="0065234F"/>
    <w:rsid w:val="0065283E"/>
    <w:rsid w:val="00663CBF"/>
    <w:rsid w:val="00671A75"/>
    <w:rsid w:val="00672944"/>
    <w:rsid w:val="0068235B"/>
    <w:rsid w:val="00685564"/>
    <w:rsid w:val="00691242"/>
    <w:rsid w:val="0069248B"/>
    <w:rsid w:val="006941AC"/>
    <w:rsid w:val="006A1ECA"/>
    <w:rsid w:val="006A433D"/>
    <w:rsid w:val="006A4E48"/>
    <w:rsid w:val="006A6B41"/>
    <w:rsid w:val="006A718C"/>
    <w:rsid w:val="006A7A12"/>
    <w:rsid w:val="006B0A7B"/>
    <w:rsid w:val="006B4780"/>
    <w:rsid w:val="006B550E"/>
    <w:rsid w:val="006B61C4"/>
    <w:rsid w:val="006B7709"/>
    <w:rsid w:val="006C3175"/>
    <w:rsid w:val="006C54FD"/>
    <w:rsid w:val="006C7B88"/>
    <w:rsid w:val="006D0BB8"/>
    <w:rsid w:val="006F0276"/>
    <w:rsid w:val="006F47B2"/>
    <w:rsid w:val="006F5306"/>
    <w:rsid w:val="00701D0C"/>
    <w:rsid w:val="007051A4"/>
    <w:rsid w:val="00707590"/>
    <w:rsid w:val="00712A1F"/>
    <w:rsid w:val="00712CE1"/>
    <w:rsid w:val="00712DFE"/>
    <w:rsid w:val="007139C1"/>
    <w:rsid w:val="007203DD"/>
    <w:rsid w:val="00724D6E"/>
    <w:rsid w:val="00727A4F"/>
    <w:rsid w:val="00751701"/>
    <w:rsid w:val="0076132C"/>
    <w:rsid w:val="00766457"/>
    <w:rsid w:val="00773903"/>
    <w:rsid w:val="00783776"/>
    <w:rsid w:val="0079718A"/>
    <w:rsid w:val="007A706C"/>
    <w:rsid w:val="007A7620"/>
    <w:rsid w:val="007B0C5D"/>
    <w:rsid w:val="007B4D9A"/>
    <w:rsid w:val="007C0F16"/>
    <w:rsid w:val="007C1787"/>
    <w:rsid w:val="007C60C4"/>
    <w:rsid w:val="007C6499"/>
    <w:rsid w:val="007E1350"/>
    <w:rsid w:val="007F0770"/>
    <w:rsid w:val="007F4170"/>
    <w:rsid w:val="008123A7"/>
    <w:rsid w:val="00812AC3"/>
    <w:rsid w:val="00817C6C"/>
    <w:rsid w:val="00823D68"/>
    <w:rsid w:val="00827DA4"/>
    <w:rsid w:val="00837F1B"/>
    <w:rsid w:val="00843A47"/>
    <w:rsid w:val="00847E40"/>
    <w:rsid w:val="008620BB"/>
    <w:rsid w:val="0086683A"/>
    <w:rsid w:val="00866C6C"/>
    <w:rsid w:val="0086744E"/>
    <w:rsid w:val="00870BA2"/>
    <w:rsid w:val="008750D0"/>
    <w:rsid w:val="00882975"/>
    <w:rsid w:val="00884505"/>
    <w:rsid w:val="008A4B5D"/>
    <w:rsid w:val="008B28EC"/>
    <w:rsid w:val="008B3591"/>
    <w:rsid w:val="008D1073"/>
    <w:rsid w:val="008D2078"/>
    <w:rsid w:val="008D5221"/>
    <w:rsid w:val="008D5577"/>
    <w:rsid w:val="008D562E"/>
    <w:rsid w:val="008D5FD4"/>
    <w:rsid w:val="008D7477"/>
    <w:rsid w:val="008E0E09"/>
    <w:rsid w:val="008E17B3"/>
    <w:rsid w:val="008E4772"/>
    <w:rsid w:val="008F15D6"/>
    <w:rsid w:val="008F4BC8"/>
    <w:rsid w:val="008F5757"/>
    <w:rsid w:val="00900807"/>
    <w:rsid w:val="009078E8"/>
    <w:rsid w:val="00913124"/>
    <w:rsid w:val="00920422"/>
    <w:rsid w:val="00920E5A"/>
    <w:rsid w:val="0092312B"/>
    <w:rsid w:val="0092655D"/>
    <w:rsid w:val="00933987"/>
    <w:rsid w:val="009354A5"/>
    <w:rsid w:val="009443B9"/>
    <w:rsid w:val="009461EF"/>
    <w:rsid w:val="00950078"/>
    <w:rsid w:val="00960908"/>
    <w:rsid w:val="00981028"/>
    <w:rsid w:val="00983C46"/>
    <w:rsid w:val="0098448A"/>
    <w:rsid w:val="00993673"/>
    <w:rsid w:val="0099397B"/>
    <w:rsid w:val="00995A47"/>
    <w:rsid w:val="009A30B4"/>
    <w:rsid w:val="009B35DE"/>
    <w:rsid w:val="009B6A22"/>
    <w:rsid w:val="009B7218"/>
    <w:rsid w:val="009C12F6"/>
    <w:rsid w:val="009C4AFE"/>
    <w:rsid w:val="009C5731"/>
    <w:rsid w:val="009D356D"/>
    <w:rsid w:val="009D3CE0"/>
    <w:rsid w:val="009D3FCE"/>
    <w:rsid w:val="009D4480"/>
    <w:rsid w:val="009E0191"/>
    <w:rsid w:val="009F311F"/>
    <w:rsid w:val="009F4617"/>
    <w:rsid w:val="009F7A34"/>
    <w:rsid w:val="00A13E14"/>
    <w:rsid w:val="00A20875"/>
    <w:rsid w:val="00A2145B"/>
    <w:rsid w:val="00A363EA"/>
    <w:rsid w:val="00A369E2"/>
    <w:rsid w:val="00A471EC"/>
    <w:rsid w:val="00A47F54"/>
    <w:rsid w:val="00A510D7"/>
    <w:rsid w:val="00A52AB4"/>
    <w:rsid w:val="00A52CF5"/>
    <w:rsid w:val="00A56629"/>
    <w:rsid w:val="00A57D3E"/>
    <w:rsid w:val="00A617A4"/>
    <w:rsid w:val="00A65CED"/>
    <w:rsid w:val="00A845B8"/>
    <w:rsid w:val="00A84CDF"/>
    <w:rsid w:val="00A85476"/>
    <w:rsid w:val="00A932ED"/>
    <w:rsid w:val="00A968E3"/>
    <w:rsid w:val="00AA5304"/>
    <w:rsid w:val="00AA78A2"/>
    <w:rsid w:val="00AB119B"/>
    <w:rsid w:val="00AB2EF7"/>
    <w:rsid w:val="00AB30CE"/>
    <w:rsid w:val="00AB655D"/>
    <w:rsid w:val="00AD13AB"/>
    <w:rsid w:val="00AD48E5"/>
    <w:rsid w:val="00AD7100"/>
    <w:rsid w:val="00AE1523"/>
    <w:rsid w:val="00AF1943"/>
    <w:rsid w:val="00B04849"/>
    <w:rsid w:val="00B0635C"/>
    <w:rsid w:val="00B2049D"/>
    <w:rsid w:val="00B20C55"/>
    <w:rsid w:val="00B222BE"/>
    <w:rsid w:val="00B2251E"/>
    <w:rsid w:val="00B23490"/>
    <w:rsid w:val="00B26C44"/>
    <w:rsid w:val="00B27D74"/>
    <w:rsid w:val="00B32281"/>
    <w:rsid w:val="00B34B87"/>
    <w:rsid w:val="00B3555D"/>
    <w:rsid w:val="00B36AFD"/>
    <w:rsid w:val="00B45765"/>
    <w:rsid w:val="00B5693F"/>
    <w:rsid w:val="00B75694"/>
    <w:rsid w:val="00B81068"/>
    <w:rsid w:val="00B82869"/>
    <w:rsid w:val="00B85D2E"/>
    <w:rsid w:val="00B90A86"/>
    <w:rsid w:val="00BA35A5"/>
    <w:rsid w:val="00BA35AB"/>
    <w:rsid w:val="00BB2BBF"/>
    <w:rsid w:val="00BB7DA1"/>
    <w:rsid w:val="00BC5BC6"/>
    <w:rsid w:val="00BE0BAC"/>
    <w:rsid w:val="00BE4E58"/>
    <w:rsid w:val="00BE6FAA"/>
    <w:rsid w:val="00C0310B"/>
    <w:rsid w:val="00C10CC7"/>
    <w:rsid w:val="00C146FD"/>
    <w:rsid w:val="00C16278"/>
    <w:rsid w:val="00C23932"/>
    <w:rsid w:val="00C24343"/>
    <w:rsid w:val="00C25272"/>
    <w:rsid w:val="00C255A9"/>
    <w:rsid w:val="00C26B00"/>
    <w:rsid w:val="00C27ABC"/>
    <w:rsid w:val="00C418DF"/>
    <w:rsid w:val="00C458F0"/>
    <w:rsid w:val="00C465D6"/>
    <w:rsid w:val="00C51673"/>
    <w:rsid w:val="00C53522"/>
    <w:rsid w:val="00C53A22"/>
    <w:rsid w:val="00C64AF1"/>
    <w:rsid w:val="00C832CF"/>
    <w:rsid w:val="00C83F00"/>
    <w:rsid w:val="00C8760D"/>
    <w:rsid w:val="00C9628E"/>
    <w:rsid w:val="00CA6071"/>
    <w:rsid w:val="00CA7136"/>
    <w:rsid w:val="00CB008C"/>
    <w:rsid w:val="00CB2225"/>
    <w:rsid w:val="00CB2F92"/>
    <w:rsid w:val="00CB440B"/>
    <w:rsid w:val="00CC3D57"/>
    <w:rsid w:val="00CC5391"/>
    <w:rsid w:val="00CD1589"/>
    <w:rsid w:val="00CD1718"/>
    <w:rsid w:val="00CD1DBF"/>
    <w:rsid w:val="00CD4323"/>
    <w:rsid w:val="00CD6C59"/>
    <w:rsid w:val="00CE74BB"/>
    <w:rsid w:val="00CF0C31"/>
    <w:rsid w:val="00CF40A0"/>
    <w:rsid w:val="00CF7F91"/>
    <w:rsid w:val="00D0021E"/>
    <w:rsid w:val="00D0329B"/>
    <w:rsid w:val="00D10A5C"/>
    <w:rsid w:val="00D112C6"/>
    <w:rsid w:val="00D14B6B"/>
    <w:rsid w:val="00D25ADF"/>
    <w:rsid w:val="00D32D01"/>
    <w:rsid w:val="00D37BE0"/>
    <w:rsid w:val="00D37D03"/>
    <w:rsid w:val="00D44ED7"/>
    <w:rsid w:val="00D4728F"/>
    <w:rsid w:val="00D53376"/>
    <w:rsid w:val="00D6637B"/>
    <w:rsid w:val="00D736A5"/>
    <w:rsid w:val="00D82EBA"/>
    <w:rsid w:val="00D83129"/>
    <w:rsid w:val="00D86E4B"/>
    <w:rsid w:val="00D9157C"/>
    <w:rsid w:val="00DB0C0D"/>
    <w:rsid w:val="00DC0D04"/>
    <w:rsid w:val="00DC213C"/>
    <w:rsid w:val="00DC50C9"/>
    <w:rsid w:val="00DD044D"/>
    <w:rsid w:val="00DD4C7F"/>
    <w:rsid w:val="00DE4759"/>
    <w:rsid w:val="00DE620B"/>
    <w:rsid w:val="00DE75CD"/>
    <w:rsid w:val="00DF463F"/>
    <w:rsid w:val="00DF7C0D"/>
    <w:rsid w:val="00E03001"/>
    <w:rsid w:val="00E10F20"/>
    <w:rsid w:val="00E20779"/>
    <w:rsid w:val="00E25AFD"/>
    <w:rsid w:val="00E32252"/>
    <w:rsid w:val="00E3380F"/>
    <w:rsid w:val="00E361F9"/>
    <w:rsid w:val="00E478D6"/>
    <w:rsid w:val="00E47F6A"/>
    <w:rsid w:val="00E54158"/>
    <w:rsid w:val="00E61C2C"/>
    <w:rsid w:val="00E65EA1"/>
    <w:rsid w:val="00E66B1D"/>
    <w:rsid w:val="00E71CF2"/>
    <w:rsid w:val="00E751F9"/>
    <w:rsid w:val="00E76377"/>
    <w:rsid w:val="00E827BB"/>
    <w:rsid w:val="00E921EF"/>
    <w:rsid w:val="00E92BB9"/>
    <w:rsid w:val="00E977B7"/>
    <w:rsid w:val="00EA0719"/>
    <w:rsid w:val="00EA510E"/>
    <w:rsid w:val="00EA6679"/>
    <w:rsid w:val="00EB6AE4"/>
    <w:rsid w:val="00EC79B3"/>
    <w:rsid w:val="00ED5E1B"/>
    <w:rsid w:val="00EE4CCE"/>
    <w:rsid w:val="00EE51A6"/>
    <w:rsid w:val="00EE783D"/>
    <w:rsid w:val="00F01C0B"/>
    <w:rsid w:val="00F02606"/>
    <w:rsid w:val="00F02880"/>
    <w:rsid w:val="00F0797E"/>
    <w:rsid w:val="00F15145"/>
    <w:rsid w:val="00F17632"/>
    <w:rsid w:val="00F229C6"/>
    <w:rsid w:val="00F24921"/>
    <w:rsid w:val="00F31021"/>
    <w:rsid w:val="00F4134E"/>
    <w:rsid w:val="00F42456"/>
    <w:rsid w:val="00F42DF0"/>
    <w:rsid w:val="00F436FB"/>
    <w:rsid w:val="00F455EF"/>
    <w:rsid w:val="00F505B3"/>
    <w:rsid w:val="00F53F49"/>
    <w:rsid w:val="00F56CF6"/>
    <w:rsid w:val="00F57488"/>
    <w:rsid w:val="00F577F9"/>
    <w:rsid w:val="00F60C5B"/>
    <w:rsid w:val="00F63848"/>
    <w:rsid w:val="00F7522C"/>
    <w:rsid w:val="00F801EA"/>
    <w:rsid w:val="00F963E0"/>
    <w:rsid w:val="00F965AD"/>
    <w:rsid w:val="00FA0253"/>
    <w:rsid w:val="00FA2223"/>
    <w:rsid w:val="00FA4AEB"/>
    <w:rsid w:val="00FB1ACC"/>
    <w:rsid w:val="00FB7AA2"/>
    <w:rsid w:val="00FC2C24"/>
    <w:rsid w:val="00FD5A98"/>
    <w:rsid w:val="00FD61DF"/>
    <w:rsid w:val="00FE16A0"/>
    <w:rsid w:val="00FE214E"/>
    <w:rsid w:val="00FE2AC7"/>
    <w:rsid w:val="00FE2ECD"/>
    <w:rsid w:val="00FF24EF"/>
    <w:rsid w:val="00FF5DBC"/>
    <w:rsid w:val="00FF75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ED3D73"/>
  <w15:docId w15:val="{80AA758F-B66E-44FB-BF16-E9C9E314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pPr>
      <w:suppressAutoHyphens/>
      <w:jc w:val="both"/>
    </w:pPr>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564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uiPriority w:val="99"/>
    <w:rsid w:val="00A56629"/>
    <w:rPr>
      <w:sz w:val="20"/>
      <w:szCs w:val="20"/>
      <w:lang w:val="x-none"/>
    </w:rPr>
  </w:style>
  <w:style w:type="character" w:customStyle="1" w:styleId="ZkladntextChar">
    <w:name w:val="Základní text Char"/>
    <w:link w:val="Zkladntext"/>
    <w:uiPriority w:val="99"/>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semiHidden/>
    <w:unhideWhenUsed/>
    <w:rsid w:val="00A56629"/>
    <w:pPr>
      <w:tabs>
        <w:tab w:val="center" w:pos="4536"/>
        <w:tab w:val="right" w:pos="9072"/>
      </w:tabs>
    </w:pPr>
    <w:rPr>
      <w:sz w:val="20"/>
      <w:szCs w:val="20"/>
      <w:lang w:val="x-none"/>
    </w:rPr>
  </w:style>
  <w:style w:type="character" w:customStyle="1" w:styleId="ZhlavChar">
    <w:name w:val="Záhlaví Char"/>
    <w:link w:val="Zhlav"/>
    <w:uiPriority w:val="99"/>
    <w:semiHidden/>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spacing w:before="120"/>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basedOn w:val="Standardnpsmoodstavce"/>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basedOn w:val="Standardnpsmoodstavce"/>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spacing w:before="120"/>
    </w:pPr>
    <w:rPr>
      <w:szCs w:val="22"/>
    </w:rPr>
  </w:style>
  <w:style w:type="character" w:styleId="Odkaznakoment">
    <w:name w:val="annotation reference"/>
    <w:basedOn w:val="Standardnpsmoodstav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A47F54"/>
    <w:pPr>
      <w:autoSpaceDE w:val="0"/>
      <w:autoSpaceDN w:val="0"/>
      <w:adjustRightInd w:val="0"/>
    </w:pPr>
    <w:rPr>
      <w:rFonts w:eastAsia="Times New Roman"/>
      <w:color w:val="000000"/>
      <w:sz w:val="24"/>
      <w:szCs w:val="24"/>
    </w:rPr>
  </w:style>
  <w:style w:type="character" w:customStyle="1" w:styleId="ZkladntextodsazenChar">
    <w:name w:val="Základní text odsazený Char"/>
    <w:link w:val="Zkladntextodsazen"/>
    <w:locked/>
    <w:rsid w:val="006A4E48"/>
    <w:rPr>
      <w:rFonts w:ascii="Verdana" w:hAnsi="Verdana"/>
      <w:szCs w:val="22"/>
      <w:lang w:eastAsia="en-US"/>
    </w:rPr>
  </w:style>
  <w:style w:type="paragraph" w:styleId="Zkladntextodsazen">
    <w:name w:val="Body Text Indent"/>
    <w:basedOn w:val="Normln"/>
    <w:link w:val="ZkladntextodsazenChar"/>
    <w:rsid w:val="006A4E48"/>
    <w:pPr>
      <w:suppressAutoHyphens w:val="0"/>
      <w:ind w:left="540" w:hanging="540"/>
    </w:pPr>
    <w:rPr>
      <w:rFonts w:ascii="Verdana" w:eastAsia="Calibri" w:hAnsi="Verdana"/>
      <w:sz w:val="20"/>
      <w:szCs w:val="22"/>
      <w:lang w:eastAsia="en-US"/>
    </w:rPr>
  </w:style>
  <w:style w:type="character" w:customStyle="1" w:styleId="ZkladntextodsazenChar1">
    <w:name w:val="Základní text odsazený Char1"/>
    <w:basedOn w:val="Standardnpsmoodstavce"/>
    <w:uiPriority w:val="99"/>
    <w:semiHidden/>
    <w:rsid w:val="006A4E48"/>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labe@pl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cz)./" TargetMode="External"/><Relationship Id="rId5" Type="http://schemas.openxmlformats.org/officeDocument/2006/relationships/webSettings" Target="webSettings.xml"/><Relationship Id="rId10" Type="http://schemas.openxmlformats.org/officeDocument/2006/relationships/hyperlink" Target="mailto:invoice@pla.cz" TargetMode="External"/><Relationship Id="rId4" Type="http://schemas.openxmlformats.org/officeDocument/2006/relationships/settings" Target="settings.xml"/><Relationship Id="rId9" Type="http://schemas.openxmlformats.org/officeDocument/2006/relationships/hyperlink" Target="mailto:vs-labe@pla.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ov\Downloads\vzor.rs.Kupn&#237;%20smlouva%203.6.201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72F54-0E42-49EC-8FE5-DBFCBFBB8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vzor.rs.Kupní smlouva 3.6.2015</Template>
  <TotalTime>0</TotalTime>
  <Pages>7</Pages>
  <Words>2895</Words>
  <Characters>17082</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19938</CharactersWithSpaces>
  <SharedDoc>false</SharedDoc>
  <HLinks>
    <vt:vector size="12" baseType="variant">
      <vt:variant>
        <vt:i4>8126542</vt:i4>
      </vt:variant>
      <vt:variant>
        <vt:i4>6</vt:i4>
      </vt:variant>
      <vt:variant>
        <vt:i4>0</vt:i4>
      </vt:variant>
      <vt:variant>
        <vt:i4>5</vt:i4>
      </vt:variant>
      <vt:variant>
        <vt:lpwstr>mailto:michalekf@pla.cz</vt:lpwstr>
      </vt:variant>
      <vt:variant>
        <vt:lpwstr/>
      </vt:variant>
      <vt:variant>
        <vt:i4>1310780</vt:i4>
      </vt:variant>
      <vt:variant>
        <vt:i4>0</vt:i4>
      </vt:variant>
      <vt:variant>
        <vt:i4>0</vt:i4>
      </vt:variant>
      <vt:variant>
        <vt:i4>5</vt:i4>
      </vt:variant>
      <vt:variant>
        <vt:lpwstr>mailto:labe@pla.cz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domov</dc:creator>
  <cp:keywords/>
  <cp:lastModifiedBy>JUDr. Kateřina Šperková</cp:lastModifiedBy>
  <cp:revision>2</cp:revision>
  <cp:lastPrinted>2026-01-26T10:30:00Z</cp:lastPrinted>
  <dcterms:created xsi:type="dcterms:W3CDTF">2026-01-26T12:04:00Z</dcterms:created>
  <dcterms:modified xsi:type="dcterms:W3CDTF">2026-01-26T12:04:00Z</dcterms:modified>
</cp:coreProperties>
</file>