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3E526E9C" w:rsidR="00E31382" w:rsidRPr="00430466" w:rsidRDefault="00622D47" w:rsidP="001C60D9">
      <w:pPr>
        <w:spacing w:after="360"/>
        <w:ind w:left="-284" w:right="-284"/>
        <w:jc w:val="center"/>
        <w:rPr>
          <w:b/>
          <w:szCs w:val="20"/>
        </w:rPr>
      </w:pPr>
      <w:r>
        <w:rPr>
          <w:b/>
          <w:szCs w:val="20"/>
        </w:rPr>
        <w:t>Stavebně historický průzkum, hřebčín Slatiňany</w:t>
      </w:r>
      <w:r w:rsidR="00A22233">
        <w:rPr>
          <w:b/>
          <w:szCs w:val="20"/>
        </w:rPr>
        <w:t xml:space="preserve"> (opakovaná VZ</w:t>
      </w:r>
      <w:r w:rsidR="004D0E05">
        <w:rPr>
          <w:b/>
          <w:szCs w:val="20"/>
        </w:rPr>
        <w:t xml:space="preserve"> II</w:t>
      </w:r>
      <w:r w:rsidR="00A22233">
        <w:rPr>
          <w:b/>
          <w:szCs w:val="20"/>
        </w:rPr>
        <w:t>)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33348D80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9B4A42">
        <w:rPr>
          <w:b/>
          <w:szCs w:val="20"/>
        </w:rPr>
        <w:t>dvě</w:t>
      </w:r>
      <w:r w:rsidR="00166C59" w:rsidRPr="0049716E">
        <w:rPr>
          <w:b/>
          <w:szCs w:val="20"/>
        </w:rPr>
        <w:t xml:space="preserve"> zakázky</w:t>
      </w:r>
      <w:r w:rsidR="00166C59" w:rsidRPr="006B6CC6">
        <w:rPr>
          <w:szCs w:val="20"/>
        </w:rPr>
        <w:t xml:space="preserve">, jejichž předmětem plnění </w:t>
      </w:r>
      <w:r w:rsidR="009B4A42">
        <w:t xml:space="preserve">byla </w:t>
      </w:r>
      <w:r w:rsidR="00622D47">
        <w:t>tvorba stavebně historického průzkumu památkově chráněného objektu (kulturní památka, národní kulturní památka)</w:t>
      </w:r>
      <w:r w:rsidR="00622D47" w:rsidRPr="00E54221">
        <w:t xml:space="preserve"> </w:t>
      </w:r>
      <w:r w:rsidR="00622D47">
        <w:t xml:space="preserve">v minimální výši </w:t>
      </w:r>
      <w:r w:rsidR="00622D47">
        <w:rPr>
          <w:b/>
        </w:rPr>
        <w:t>250 000,00 Kč bez </w:t>
      </w:r>
      <w:r w:rsidR="00622D47" w:rsidRPr="00A24409">
        <w:rPr>
          <w:b/>
        </w:rPr>
        <w:t>DPH</w:t>
      </w:r>
      <w:r w:rsidR="004D0E05">
        <w:rPr>
          <w:b/>
        </w:rPr>
        <w:t xml:space="preserve"> pro každou zakázku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5C259DCA" w:rsidR="00166C59" w:rsidRPr="00430466" w:rsidRDefault="00166C59" w:rsidP="008C4DD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9B4A42" w:rsidRPr="009B4A42">
              <w:rPr>
                <w:sz w:val="16"/>
                <w:szCs w:val="20"/>
              </w:rPr>
              <w:t xml:space="preserve">tvorba </w:t>
            </w:r>
            <w:r w:rsidR="00622D47" w:rsidRPr="00622D47">
              <w:rPr>
                <w:sz w:val="16"/>
                <w:szCs w:val="20"/>
              </w:rPr>
              <w:t>stavebně historického průzkumu</w:t>
            </w:r>
            <w:r w:rsidR="00622D47" w:rsidRPr="009B4A42">
              <w:rPr>
                <w:sz w:val="16"/>
                <w:szCs w:val="20"/>
              </w:rPr>
              <w:t xml:space="preserve"> </w:t>
            </w:r>
            <w:r w:rsidR="009B4A42" w:rsidRPr="009B4A42">
              <w:rPr>
                <w:sz w:val="16"/>
                <w:szCs w:val="20"/>
              </w:rPr>
              <w:t xml:space="preserve">památkově chráněného objektu (kulturní památka, národní kulturní památka) v minimální výši </w:t>
            </w:r>
            <w:r w:rsidR="00622D47">
              <w:rPr>
                <w:sz w:val="16"/>
                <w:szCs w:val="20"/>
              </w:rPr>
              <w:t>25</w:t>
            </w:r>
            <w:r w:rsidR="009B4A42" w:rsidRPr="009B4A42">
              <w:rPr>
                <w:sz w:val="16"/>
                <w:szCs w:val="20"/>
              </w:rPr>
              <w:t>0 000,00 Kč bez DPH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E8E18F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743C7F3" w14:textId="77777777" w:rsidR="00FD725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E5A702C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35028409" w:edGrp="everyone"/>
            <w:r w:rsidRPr="00430466">
              <w:rPr>
                <w:szCs w:val="20"/>
              </w:rPr>
              <w:t>DOPLNÍ ÚČASTNÍK</w:t>
            </w:r>
            <w:permEnd w:id="1935028409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E768E2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18A83D5" w14:textId="7777777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 č. 2</w:t>
            </w:r>
          </w:p>
          <w:p w14:paraId="09F03329" w14:textId="09DF2302" w:rsidR="007109CF" w:rsidRPr="006224A7" w:rsidRDefault="00622D47" w:rsidP="006224A7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</w:t>
            </w:r>
            <w:r w:rsidRPr="009B4A42">
              <w:rPr>
                <w:sz w:val="16"/>
                <w:szCs w:val="20"/>
              </w:rPr>
              <w:t xml:space="preserve">tvorba </w:t>
            </w:r>
            <w:r w:rsidRPr="00622D47">
              <w:rPr>
                <w:sz w:val="16"/>
                <w:szCs w:val="20"/>
              </w:rPr>
              <w:t>stavebně historického průzkumu</w:t>
            </w:r>
            <w:r w:rsidRPr="009B4A42">
              <w:rPr>
                <w:sz w:val="16"/>
                <w:szCs w:val="20"/>
              </w:rPr>
              <w:t xml:space="preserve"> památkově chráněného objektu (kulturní památka, národní kulturní památka) v minimální výši </w:t>
            </w:r>
            <w:r>
              <w:rPr>
                <w:sz w:val="16"/>
                <w:szCs w:val="20"/>
              </w:rPr>
              <w:t>25</w:t>
            </w:r>
            <w:r w:rsidRPr="009B4A42">
              <w:rPr>
                <w:sz w:val="16"/>
                <w:szCs w:val="20"/>
              </w:rPr>
              <w:t>0 000,00 Kč bez DPH</w:t>
            </w:r>
            <w:r w:rsidR="009B4A42" w:rsidRPr="006B6CC6">
              <w:rPr>
                <w:sz w:val="16"/>
                <w:szCs w:val="20"/>
              </w:rPr>
              <w:t>)</w:t>
            </w:r>
          </w:p>
        </w:tc>
      </w:tr>
      <w:tr w:rsidR="00911870" w:rsidRPr="00430466" w14:paraId="7FC33C1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EAFA0C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62B7199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06385150" w:edGrp="everyone"/>
            <w:r w:rsidRPr="00430466">
              <w:rPr>
                <w:b/>
                <w:szCs w:val="20"/>
              </w:rPr>
              <w:t>DOPLNÍ ÚČASTNÍK</w:t>
            </w:r>
            <w:permEnd w:id="190638515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676465274" w:edGrp="everyone"/>
            <w:r w:rsidRPr="00430466">
              <w:rPr>
                <w:szCs w:val="20"/>
              </w:rPr>
              <w:t>DOPLNÍ ÚČASTNÍK</w:t>
            </w:r>
            <w:permEnd w:id="676465274"/>
          </w:p>
          <w:p w14:paraId="255D1A3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054738743" w:edGrp="everyone"/>
            <w:r w:rsidRPr="00430466">
              <w:rPr>
                <w:szCs w:val="20"/>
              </w:rPr>
              <w:t>DOPLNÍ ÚČASTNÍK</w:t>
            </w:r>
            <w:permEnd w:id="1054738743"/>
          </w:p>
        </w:tc>
      </w:tr>
      <w:tr w:rsidR="00911870" w:rsidRPr="00430466" w14:paraId="036C314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FE6351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D8EDC3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16811280" w:edGrp="everyone"/>
            <w:r w:rsidRPr="00430466">
              <w:rPr>
                <w:b/>
                <w:szCs w:val="20"/>
              </w:rPr>
              <w:t>DOPLNÍ ÚČASTNÍK</w:t>
            </w:r>
            <w:permEnd w:id="121681128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35852588" w:edGrp="everyone"/>
            <w:r w:rsidRPr="00430466">
              <w:rPr>
                <w:szCs w:val="20"/>
              </w:rPr>
              <w:t>DOPLNÍ ÚČASTNÍK</w:t>
            </w:r>
            <w:permEnd w:id="735852588"/>
          </w:p>
          <w:p w14:paraId="2CA2FA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776363665" w:edGrp="everyone"/>
            <w:r w:rsidRPr="00430466">
              <w:rPr>
                <w:szCs w:val="20"/>
              </w:rPr>
              <w:t>DOPLNÍ ÚČASTNÍK</w:t>
            </w:r>
            <w:permEnd w:id="776363665"/>
          </w:p>
        </w:tc>
      </w:tr>
      <w:tr w:rsidR="00911870" w:rsidRPr="00430466" w14:paraId="7809EA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AA7888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EDEE52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8270840" w:edGrp="everyone"/>
            <w:r w:rsidRPr="00430466">
              <w:rPr>
                <w:szCs w:val="20"/>
              </w:rPr>
              <w:t>DOPLNÍ ÚČASTNÍK</w:t>
            </w:r>
            <w:permEnd w:id="98270840"/>
          </w:p>
        </w:tc>
      </w:tr>
      <w:tr w:rsidR="00911870" w:rsidRPr="00430466" w14:paraId="590F791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7BC849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3ABF543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7862908" w:edGrp="everyone"/>
            <w:r w:rsidRPr="00430466">
              <w:rPr>
                <w:szCs w:val="20"/>
              </w:rPr>
              <w:t>DOPLNÍ ÚČASTNÍK</w:t>
            </w:r>
            <w:permEnd w:id="2037862908"/>
            <w:r w:rsidRPr="00430466">
              <w:rPr>
                <w:szCs w:val="20"/>
              </w:rPr>
              <w:t xml:space="preserve">, </w:t>
            </w:r>
            <w:permStart w:id="1864961007" w:edGrp="everyone"/>
            <w:r w:rsidRPr="00430466">
              <w:rPr>
                <w:szCs w:val="20"/>
              </w:rPr>
              <w:t>DOPLNÍ ÚČASTNÍK</w:t>
            </w:r>
            <w:permEnd w:id="1864961007"/>
          </w:p>
        </w:tc>
      </w:tr>
      <w:tr w:rsidR="00911870" w:rsidRPr="00430466" w14:paraId="4E917D78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1A4FB10" w14:textId="77777777" w:rsidR="0091187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714065E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82046726" w:edGrp="everyone"/>
            <w:r w:rsidRPr="00430466">
              <w:rPr>
                <w:szCs w:val="20"/>
              </w:rPr>
              <w:t>DOPLNÍ ÚČASTNÍK</w:t>
            </w:r>
            <w:permEnd w:id="582046726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1056C5C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E8753D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8A9150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708656652" w:edGrp="everyone"/>
            <w:r w:rsidRPr="00430466">
              <w:rPr>
                <w:szCs w:val="20"/>
              </w:rPr>
              <w:t>DOPLNÍ ÚČASTNÍK</w:t>
            </w:r>
            <w:permEnd w:id="1708656652"/>
          </w:p>
          <w:p w14:paraId="3997D1C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14541159" w:edGrp="everyone"/>
            <w:r w:rsidRPr="00430466">
              <w:rPr>
                <w:szCs w:val="20"/>
              </w:rPr>
              <w:t>DOPLNÍ ÚČASTNÍK</w:t>
            </w:r>
            <w:permEnd w:id="1214541159"/>
            <w:r w:rsidRPr="00430466">
              <w:rPr>
                <w:szCs w:val="20"/>
              </w:rPr>
              <w:t>, tel.: </w:t>
            </w:r>
            <w:permStart w:id="589324134" w:edGrp="everyone"/>
            <w:r w:rsidRPr="00430466">
              <w:rPr>
                <w:szCs w:val="20"/>
              </w:rPr>
              <w:t>DOPLNÍ ÚČASTNÍK</w:t>
            </w:r>
            <w:permEnd w:id="589324134"/>
          </w:p>
        </w:tc>
      </w:tr>
    </w:tbl>
    <w:p w14:paraId="131B0503" w14:textId="77777777" w:rsidR="007109CF" w:rsidRDefault="007109CF" w:rsidP="007109CF">
      <w:pPr>
        <w:spacing w:after="120"/>
        <w:rPr>
          <w:szCs w:val="20"/>
        </w:rPr>
      </w:pPr>
    </w:p>
    <w:p w14:paraId="612AC87B" w14:textId="77777777" w:rsidR="00EB0531" w:rsidRPr="00430466" w:rsidRDefault="00EB0531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114FBD86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9BFD43" w14:textId="0B455B47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65159502" w:edGrp="everyone"/>
            <w:r w:rsidRPr="00430466">
              <w:rPr>
                <w:b/>
                <w:bCs/>
                <w:szCs w:val="20"/>
              </w:rPr>
              <w:t>In</w:t>
            </w:r>
            <w:r w:rsidR="00D87108">
              <w:rPr>
                <w:b/>
                <w:bCs/>
                <w:szCs w:val="20"/>
              </w:rPr>
              <w:t xml:space="preserve">formace o poskytnuté službě č. </w:t>
            </w:r>
            <w:r w:rsidR="009B4A42">
              <w:rPr>
                <w:b/>
                <w:bCs/>
                <w:szCs w:val="20"/>
              </w:rPr>
              <w:t>3</w:t>
            </w:r>
            <w:r w:rsidRPr="00430466">
              <w:rPr>
                <w:b/>
                <w:bCs/>
                <w:szCs w:val="20"/>
              </w:rPr>
              <w:t>*</w:t>
            </w:r>
          </w:p>
        </w:tc>
      </w:tr>
      <w:tr w:rsidR="00911870" w:rsidRPr="00430466" w14:paraId="01787F2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B266A6A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CD28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8A4B32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2B393ED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6B21126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7848917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30112C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AE6FD2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E2DB2CC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A3128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50AAF3D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89F0C5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8E6933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1B4D226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5A05F4" w14:textId="77777777" w:rsidR="00911870" w:rsidRPr="00430466" w:rsidRDefault="00AB220D" w:rsidP="00403D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DA342F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1DB47C8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92E6C83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0505D14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B3A7C0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019D6B4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65159502"/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lastRenderedPageBreak/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732E731B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0E05">
          <w:rPr>
            <w:szCs w:val="20"/>
          </w:rPr>
          <w:t>VZ 1/2026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6E66D638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D0E05">
          <w:rPr>
            <w:color w:val="7F7F7F" w:themeColor="text1" w:themeTint="80"/>
            <w:szCs w:val="20"/>
          </w:rPr>
          <w:t>VZ 1/2026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7F6BFD8B" w:rsidR="00E474A4" w:rsidRPr="0095676C" w:rsidRDefault="00622D47" w:rsidP="00BE146F">
    <w:pPr>
      <w:jc w:val="center"/>
      <w:rPr>
        <w:b/>
        <w:szCs w:val="20"/>
      </w:rPr>
    </w:pPr>
    <w:r>
      <w:rPr>
        <w:b/>
        <w:szCs w:val="20"/>
      </w:rPr>
      <w:t>Stavebně historický průzkum, hřebčín Slatiňany</w:t>
    </w:r>
    <w:r w:rsidR="00A22233">
      <w:rPr>
        <w:b/>
        <w:szCs w:val="20"/>
      </w:rPr>
      <w:t xml:space="preserve"> (opakovaná VZ</w:t>
    </w:r>
    <w:r w:rsidR="004D0E05">
      <w:rPr>
        <w:b/>
        <w:szCs w:val="20"/>
      </w:rPr>
      <w:t xml:space="preserve"> II</w:t>
    </w:r>
    <w:r w:rsidR="00A22233">
      <w:rPr>
        <w:b/>
        <w:szCs w:val="20"/>
      </w:rPr>
      <w:t>)</w:t>
    </w:r>
  </w:p>
  <w:p w14:paraId="0A423E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7948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21555"/>
    <w:rsid w:val="00140851"/>
    <w:rsid w:val="00151EE3"/>
    <w:rsid w:val="00166C59"/>
    <w:rsid w:val="001718A7"/>
    <w:rsid w:val="00175052"/>
    <w:rsid w:val="00181D3F"/>
    <w:rsid w:val="001B43D6"/>
    <w:rsid w:val="001B5199"/>
    <w:rsid w:val="001C39C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6438F"/>
    <w:rsid w:val="003934DF"/>
    <w:rsid w:val="00393C8A"/>
    <w:rsid w:val="003A4FD0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D0E05"/>
    <w:rsid w:val="004F426E"/>
    <w:rsid w:val="005025A5"/>
    <w:rsid w:val="00572021"/>
    <w:rsid w:val="00587454"/>
    <w:rsid w:val="00593EB7"/>
    <w:rsid w:val="005B07AC"/>
    <w:rsid w:val="005D0ABD"/>
    <w:rsid w:val="005E23A0"/>
    <w:rsid w:val="00601C22"/>
    <w:rsid w:val="006029D2"/>
    <w:rsid w:val="00610303"/>
    <w:rsid w:val="00616187"/>
    <w:rsid w:val="006224A7"/>
    <w:rsid w:val="00622D47"/>
    <w:rsid w:val="00630B4A"/>
    <w:rsid w:val="00634290"/>
    <w:rsid w:val="00647440"/>
    <w:rsid w:val="00647D21"/>
    <w:rsid w:val="00655A32"/>
    <w:rsid w:val="006627C9"/>
    <w:rsid w:val="006961BE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82BFF"/>
    <w:rsid w:val="00787B79"/>
    <w:rsid w:val="007A198B"/>
    <w:rsid w:val="007B2A14"/>
    <w:rsid w:val="007E0EE6"/>
    <w:rsid w:val="007E2DC8"/>
    <w:rsid w:val="007F6B52"/>
    <w:rsid w:val="00804C9B"/>
    <w:rsid w:val="00814D14"/>
    <w:rsid w:val="00820457"/>
    <w:rsid w:val="0082095F"/>
    <w:rsid w:val="008312CB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A19C1"/>
    <w:rsid w:val="009A75C1"/>
    <w:rsid w:val="009B4A42"/>
    <w:rsid w:val="009C061B"/>
    <w:rsid w:val="009E4E13"/>
    <w:rsid w:val="009F54C4"/>
    <w:rsid w:val="009F73E2"/>
    <w:rsid w:val="00A00D31"/>
    <w:rsid w:val="00A22233"/>
    <w:rsid w:val="00A23C17"/>
    <w:rsid w:val="00A272AA"/>
    <w:rsid w:val="00A414A5"/>
    <w:rsid w:val="00A41D00"/>
    <w:rsid w:val="00A44875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469EF"/>
    <w:rsid w:val="00B57160"/>
    <w:rsid w:val="00B57593"/>
    <w:rsid w:val="00B951FB"/>
    <w:rsid w:val="00BA5CAC"/>
    <w:rsid w:val="00BA5E8D"/>
    <w:rsid w:val="00BC164D"/>
    <w:rsid w:val="00BC6F82"/>
    <w:rsid w:val="00BE146F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6AEC"/>
    <w:rsid w:val="00DE2E00"/>
    <w:rsid w:val="00DE7027"/>
    <w:rsid w:val="00E22531"/>
    <w:rsid w:val="00E31382"/>
    <w:rsid w:val="00E37914"/>
    <w:rsid w:val="00E474A4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31</cp:revision>
  <cp:lastPrinted>2024-11-29T11:31:00Z</cp:lastPrinted>
  <dcterms:created xsi:type="dcterms:W3CDTF">2021-08-06T10:02:00Z</dcterms:created>
  <dcterms:modified xsi:type="dcterms:W3CDTF">2026-01-08T09:59:00Z</dcterms:modified>
</cp:coreProperties>
</file>