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8E186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6E">
        <w:rPr>
          <w:rFonts w:ascii="Times New Roman" w:hAnsi="Times New Roman" w:cs="Times New Roman"/>
          <w:b/>
          <w:sz w:val="24"/>
          <w:szCs w:val="24"/>
        </w:rPr>
        <w:t>Tichá Orlice, Choceň, obnova koryta, ř.km 28,300 - 28,500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796DC3"/>
    <w:rsid w:val="008C38A2"/>
    <w:rsid w:val="008E186E"/>
    <w:rsid w:val="009C0CAF"/>
    <w:rsid w:val="009F2BE0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13</cp:revision>
  <dcterms:created xsi:type="dcterms:W3CDTF">2022-03-22T08:40:00Z</dcterms:created>
  <dcterms:modified xsi:type="dcterms:W3CDTF">2026-04-09T10:03:00Z</dcterms:modified>
</cp:coreProperties>
</file>