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F293" w14:textId="77777777" w:rsidR="00F82EBD" w:rsidRPr="00217978" w:rsidRDefault="00F82EBD" w:rsidP="009332E9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0EAAAE9F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44F9CC99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3E2AE452" w14:textId="7391961C" w:rsidR="00F82EBD" w:rsidRPr="00217978" w:rsidRDefault="00091905" w:rsidP="00C92D5C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>Akátové o</w:t>
      </w:r>
      <w:r w:rsidR="009346C2">
        <w:rPr>
          <w:b/>
          <w:color w:val="000000" w:themeColor="text1"/>
          <w:sz w:val="36"/>
          <w:szCs w:val="40"/>
        </w:rPr>
        <w:t>hrazení pastevních ploch v hospodářství Selmice</w:t>
      </w:r>
    </w:p>
    <w:p w14:paraId="0E85F65C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4448CF5C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3847CF25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35E2864C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4E46F2DE" w14:textId="006022C9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</w:p>
    <w:p w14:paraId="12DFFFA6" w14:textId="77777777" w:rsidR="00437D3C" w:rsidRDefault="00437D3C" w:rsidP="009332E9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365F4458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1D2343B2" w14:textId="589CD87F" w:rsidR="00ED6459" w:rsidRDefault="005B352B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 w:rsidR="00957D78">
        <w:instrText xml:space="preserve"> TOC \o "1-1" \h \z \u </w:instrText>
      </w:r>
      <w:r>
        <w:fldChar w:fldCharType="separate"/>
      </w:r>
      <w:hyperlink w:anchor="_Toc203142369" w:history="1">
        <w:r w:rsidR="00ED6459" w:rsidRPr="00931B8F">
          <w:rPr>
            <w:rStyle w:val="Hypertextovodkaz"/>
            <w:noProof/>
          </w:rPr>
          <w:t>1.</w:t>
        </w:r>
        <w:r w:rsidR="00ED645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ED6459" w:rsidRPr="00931B8F">
          <w:rPr>
            <w:rStyle w:val="Hypertextovodkaz"/>
            <w:noProof/>
          </w:rPr>
          <w:t>Identifikační údaje zadavatele</w:t>
        </w:r>
        <w:r w:rsidR="00ED6459">
          <w:rPr>
            <w:noProof/>
            <w:webHidden/>
          </w:rPr>
          <w:tab/>
        </w:r>
        <w:r w:rsidR="00ED6459">
          <w:rPr>
            <w:noProof/>
            <w:webHidden/>
          </w:rPr>
          <w:fldChar w:fldCharType="begin"/>
        </w:r>
        <w:r w:rsidR="00ED6459">
          <w:rPr>
            <w:noProof/>
            <w:webHidden/>
          </w:rPr>
          <w:instrText xml:space="preserve"> PAGEREF _Toc203142369 \h </w:instrText>
        </w:r>
        <w:r w:rsidR="00ED6459">
          <w:rPr>
            <w:noProof/>
            <w:webHidden/>
          </w:rPr>
        </w:r>
        <w:r w:rsidR="00ED6459"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3</w:t>
        </w:r>
        <w:r w:rsidR="00ED6459">
          <w:rPr>
            <w:noProof/>
            <w:webHidden/>
          </w:rPr>
          <w:fldChar w:fldCharType="end"/>
        </w:r>
      </w:hyperlink>
    </w:p>
    <w:p w14:paraId="6CE8BEB5" w14:textId="25F9AF61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70" w:history="1">
        <w:r w:rsidRPr="00931B8F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E904B0" w14:textId="3BC45C84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71" w:history="1">
        <w:r w:rsidRPr="00931B8F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65B32D" w14:textId="5890A492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72" w:history="1">
        <w:r w:rsidRPr="00931B8F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9773A8" w14:textId="4DFE548C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73" w:history="1">
        <w:r w:rsidRPr="00931B8F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3CB141" w14:textId="2869DF07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74" w:history="1">
        <w:r w:rsidRPr="00931B8F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68B28D" w14:textId="449C2B72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75" w:history="1">
        <w:r w:rsidRPr="00931B8F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969DF1" w14:textId="2770DDDF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76" w:history="1">
        <w:r w:rsidRPr="00931B8F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3614C5" w14:textId="01A7D1C0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77" w:history="1">
        <w:r w:rsidRPr="00931B8F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EC7AAD2" w14:textId="409742FB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78" w:history="1">
        <w:r w:rsidRPr="00931B8F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F131A7" w14:textId="17499A42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79" w:history="1">
        <w:r w:rsidRPr="00931B8F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C0A94B5" w14:textId="52333912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80" w:history="1">
        <w:r w:rsidRPr="00931B8F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CF7B0B4" w14:textId="2200EA76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81" w:history="1">
        <w:r w:rsidRPr="00931B8F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542D822" w14:textId="71DADF94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82" w:history="1">
        <w:r w:rsidRPr="00931B8F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06A7C2D" w14:textId="0CA1E627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83" w:history="1">
        <w:r w:rsidRPr="00931B8F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02A8C70" w14:textId="3FFF0321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84" w:history="1">
        <w:r w:rsidRPr="00931B8F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B5A601A" w14:textId="5350120D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85" w:history="1">
        <w:r w:rsidRPr="00931B8F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525C739" w14:textId="1AFD756E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86" w:history="1">
        <w:r w:rsidRPr="00931B8F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558AEA6" w14:textId="66E53568" w:rsidR="00ED6459" w:rsidRDefault="00ED6459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3142387" w:history="1">
        <w:r w:rsidRPr="00931B8F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31B8F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_Toc203142387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0E9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FE911C9" w14:textId="5630E115" w:rsidR="00957D78" w:rsidRDefault="005B352B" w:rsidP="009332E9">
      <w:pPr>
        <w:sectPr w:rsidR="00957D78" w:rsidSect="00B20DD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4B5C2136" w14:textId="77777777" w:rsidR="00E948F1" w:rsidRDefault="00E7387D" w:rsidP="009332E9">
      <w:pPr>
        <w:pStyle w:val="Nadpis1"/>
      </w:pPr>
      <w:bookmarkStart w:id="0" w:name="_Toc203142369"/>
      <w:r>
        <w:lastRenderedPageBreak/>
        <w:t>Identifikační údaje zadavatel</w:t>
      </w:r>
      <w:r w:rsidR="00B13913">
        <w:t>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04666C54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873029D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5F380D63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12DAF12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856926D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5C3C5D7A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02CFEBB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4624B38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79EC8C51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22A12CC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D91F7A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3D5F83D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6921E73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C3FA85C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512A91A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06125D3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4B104DF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2614C691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42D8E333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98E5408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343A7CF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5DE33A37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59102B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772191CC" w14:textId="2A86A322" w:rsidR="00E7387D" w:rsidRPr="00217978" w:rsidRDefault="009346C2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7A0AB8">
                <w:rPr>
                  <w:rStyle w:val="Hypertextovodkaz"/>
                  <w:szCs w:val="20"/>
                </w:rPr>
                <w:t>johnova@nhkladruby.cz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713D3A9A" w14:textId="77777777" w:rsidR="00E7387D" w:rsidRPr="007F54DC" w:rsidRDefault="00E7387D" w:rsidP="009332E9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07ED09DE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4FE11FE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3205146B" w14:textId="3E8A2AB0" w:rsidR="007F54DC" w:rsidRPr="00217978" w:rsidRDefault="00091905" w:rsidP="00651A47">
            <w:pPr>
              <w:spacing w:before="100" w:after="10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Akátové ohrazení pastevních</w:t>
            </w:r>
            <w:r w:rsidRPr="005A3E0C">
              <w:rPr>
                <w:b/>
                <w:szCs w:val="20"/>
              </w:rPr>
              <w:t xml:space="preserve"> ploch v hospodářství Selmice</w:t>
            </w:r>
          </w:p>
        </w:tc>
      </w:tr>
      <w:tr w:rsidR="007F54DC" w:rsidRPr="00217978" w14:paraId="3E4A8F1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BA03795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3C810FDE" w14:textId="77777777" w:rsidR="007F54DC" w:rsidRPr="00217978" w:rsidRDefault="007F54DC" w:rsidP="00701066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701066">
              <w:rPr>
                <w:szCs w:val="20"/>
              </w:rPr>
              <w:t>stavební práce</w:t>
            </w:r>
          </w:p>
        </w:tc>
      </w:tr>
      <w:tr w:rsidR="007F54DC" w:rsidRPr="00217978" w14:paraId="2BC8B48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D603E38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003FD485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28D1AFAE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4DC374F1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5E6A231B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0F308E59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F4D7D22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2AC62971" w14:textId="0816CBE3" w:rsidR="0067037B" w:rsidRDefault="00091905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E345FA">
              <w:rPr>
                <w:szCs w:val="20"/>
              </w:rPr>
              <w:t>/202</w:t>
            </w:r>
            <w:r>
              <w:rPr>
                <w:szCs w:val="20"/>
              </w:rPr>
              <w:t>6</w:t>
            </w:r>
          </w:p>
        </w:tc>
      </w:tr>
    </w:tbl>
    <w:p w14:paraId="54D1ABF2" w14:textId="77777777" w:rsidR="00F514FD" w:rsidRDefault="00D21F0C" w:rsidP="009332E9">
      <w:pPr>
        <w:pStyle w:val="Nadpis1"/>
      </w:pPr>
      <w:bookmarkStart w:id="1" w:name="_Toc203142370"/>
      <w:r>
        <w:t>Úvodní ustanovení</w:t>
      </w:r>
      <w:bookmarkEnd w:id="1"/>
    </w:p>
    <w:p w14:paraId="0ABE44ED" w14:textId="7F06F8B9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 o zadávání veřejných zakázek</w:t>
      </w:r>
      <w:r w:rsidR="00091905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4066DBB0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4506D37E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31EC5979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331427C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23D06C7C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0DDE97EF" w14:textId="7B0BBBE1" w:rsidR="008C37F0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</w:t>
      </w:r>
      <w:r w:rsidR="003729BE">
        <w:rPr>
          <w:color w:val="0070C0"/>
          <w:szCs w:val="20"/>
        </w:rPr>
        <w:t xml:space="preserve">: </w:t>
      </w:r>
      <w:r w:rsidR="003729BE" w:rsidRPr="003729BE">
        <w:rPr>
          <w:color w:val="0070C0"/>
          <w:szCs w:val="20"/>
        </w:rPr>
        <w:t>https://zakazky.eagri.cz/vz00021545</w:t>
      </w:r>
    </w:p>
    <w:p w14:paraId="2F7758DC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1098A9C5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4BB5A6BC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12CA4EAB" w14:textId="77777777" w:rsidR="00852AB3" w:rsidRDefault="00852AB3" w:rsidP="009332E9">
      <w:pPr>
        <w:pStyle w:val="Nadpis1"/>
      </w:pPr>
      <w:bookmarkStart w:id="2" w:name="_Toc203142371"/>
      <w:r>
        <w:t>Vymezení druhu a předmětu veřejné zakázky malého rozsahu</w:t>
      </w:r>
      <w:bookmarkEnd w:id="2"/>
    </w:p>
    <w:p w14:paraId="7638BDD3" w14:textId="77777777" w:rsidR="00852AB3" w:rsidRDefault="0072442C" w:rsidP="00616CC6">
      <w:pPr>
        <w:pStyle w:val="Nadpis2"/>
      </w:pPr>
      <w:r>
        <w:t>Předmět plnění veřejné zakázky</w:t>
      </w:r>
    </w:p>
    <w:p w14:paraId="79D74155" w14:textId="781BBE05" w:rsidR="00DA75D7" w:rsidRDefault="005E600E" w:rsidP="00701066">
      <w:r w:rsidRPr="005E600E">
        <w:t xml:space="preserve">Předmětem zakázky je </w:t>
      </w:r>
      <w:r w:rsidR="009346C2">
        <w:t>zhotovení</w:t>
      </w:r>
      <w:r w:rsidRPr="005E600E">
        <w:t xml:space="preserve"> hrazení výběhů pro koně v areálu Národního hřebčína Kladruby nad Labem</w:t>
      </w:r>
      <w:r w:rsidR="00184EAC">
        <w:t xml:space="preserve"> v </w:t>
      </w:r>
      <w:r w:rsidR="00184EAC">
        <w:rPr>
          <w:szCs w:val="20"/>
        </w:rPr>
        <w:t>hospodářství Selmice.</w:t>
      </w:r>
    </w:p>
    <w:p w14:paraId="51F2597B" w14:textId="77777777" w:rsidR="00852AB3" w:rsidRDefault="0072442C" w:rsidP="00616CC6">
      <w:pPr>
        <w:pStyle w:val="Nadpis2"/>
      </w:pPr>
      <w:r>
        <w:t>Specifikace předmětu plnění</w:t>
      </w:r>
    </w:p>
    <w:p w14:paraId="4B09DF8B" w14:textId="5D6D2EEF" w:rsidR="007D35A2" w:rsidRPr="007D35A2" w:rsidRDefault="007D35A2" w:rsidP="007520AF">
      <w:pPr>
        <w:rPr>
          <w:b/>
          <w:bCs/>
          <w:szCs w:val="20"/>
          <w:u w:val="single"/>
        </w:rPr>
      </w:pPr>
      <w:r w:rsidRPr="007D35A2">
        <w:rPr>
          <w:b/>
          <w:bCs/>
          <w:szCs w:val="20"/>
          <w:u w:val="single"/>
        </w:rPr>
        <w:t xml:space="preserve">Specifikace předmětu plnění </w:t>
      </w:r>
    </w:p>
    <w:p w14:paraId="0272E56A" w14:textId="29519C60" w:rsidR="007D35A2" w:rsidRDefault="007D35A2" w:rsidP="007520AF">
      <w:pPr>
        <w:rPr>
          <w:rFonts w:cs="Arial"/>
        </w:rPr>
      </w:pPr>
      <w:r w:rsidRPr="007D35A2">
        <w:rPr>
          <w:rFonts w:cs="Arial"/>
        </w:rPr>
        <w:t xml:space="preserve">Investice řeší výstavbu trvalého </w:t>
      </w:r>
      <w:r w:rsidR="00BC77B3">
        <w:rPr>
          <w:rFonts w:cs="Arial"/>
        </w:rPr>
        <w:t>ohrazení</w:t>
      </w:r>
      <w:r w:rsidRPr="007D35A2">
        <w:rPr>
          <w:rFonts w:cs="Arial"/>
        </w:rPr>
        <w:t xml:space="preserve"> jedenácti pastevních bloků. Rohy ohrad budou řešeny zpevněnou konstrukcí ze tří kůlů, dvou břeven a kotvících prvků. Ohrazení bude provedeno speciálním vodičem z vysokopevnostní oceli pro bezpečné oplocení pasoucích se koní.</w:t>
      </w:r>
    </w:p>
    <w:p w14:paraId="30FB20EA" w14:textId="77777777" w:rsidR="00184EAC" w:rsidRPr="007D35A2" w:rsidRDefault="00184EAC" w:rsidP="00184EAC">
      <w:pPr>
        <w:rPr>
          <w:szCs w:val="20"/>
        </w:rPr>
      </w:pPr>
      <w:r>
        <w:rPr>
          <w:szCs w:val="20"/>
        </w:rPr>
        <w:t>Místem plnění je Národní hřebčín Kladruby nad Labem, hospodářství Selmice.</w:t>
      </w:r>
    </w:p>
    <w:p w14:paraId="3F801AA3" w14:textId="50EE547E" w:rsidR="0096022F" w:rsidRDefault="0096022F" w:rsidP="007520AF">
      <w:pPr>
        <w:rPr>
          <w:szCs w:val="20"/>
        </w:rPr>
      </w:pPr>
      <w:r w:rsidRPr="00E85236">
        <w:rPr>
          <w:szCs w:val="20"/>
        </w:rPr>
        <w:t>Další podmínky viz Příloha č. 5 – Položkový soupis prací a dodávek a Příloha č.</w:t>
      </w:r>
      <w:r w:rsidR="00D701F3" w:rsidRPr="00E85236">
        <w:rPr>
          <w:szCs w:val="20"/>
        </w:rPr>
        <w:t> </w:t>
      </w:r>
      <w:r w:rsidRPr="00E85236">
        <w:rPr>
          <w:szCs w:val="20"/>
        </w:rPr>
        <w:t xml:space="preserve">6 – </w:t>
      </w:r>
      <w:r w:rsidR="0055431D">
        <w:t>Průvodní informace</w:t>
      </w:r>
      <w:r w:rsidR="00184EAC">
        <w:t xml:space="preserve"> (zakresleno místo plnění)</w:t>
      </w:r>
      <w:r w:rsidRPr="00E85236">
        <w:rPr>
          <w:szCs w:val="20"/>
        </w:rPr>
        <w:t>.</w:t>
      </w:r>
    </w:p>
    <w:p w14:paraId="4619591C" w14:textId="77777777" w:rsidR="005F7852" w:rsidRPr="00616CC6" w:rsidRDefault="0072442C" w:rsidP="00616CC6">
      <w:pPr>
        <w:pStyle w:val="Nadpis2"/>
      </w:pPr>
      <w:r w:rsidRPr="00616CC6">
        <w:t>Klasifikace předmětu veřejné zakázky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9"/>
        <w:gridCol w:w="2268"/>
      </w:tblGrid>
      <w:tr w:rsidR="005F7852" w:rsidRPr="00A355EA" w14:paraId="07958691" w14:textId="77777777" w:rsidTr="007E3C37">
        <w:trPr>
          <w:trHeight w:val="567"/>
          <w:jc w:val="center"/>
        </w:trPr>
        <w:tc>
          <w:tcPr>
            <w:tcW w:w="5669" w:type="dxa"/>
            <w:shd w:val="clear" w:color="auto" w:fill="F2F2F2"/>
            <w:vAlign w:val="center"/>
          </w:tcPr>
          <w:p w14:paraId="557C4E47" w14:textId="77777777" w:rsidR="005F7852" w:rsidRPr="00B53AB7" w:rsidRDefault="005F7852" w:rsidP="006C0C68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Hlavní popis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CD3E218" w14:textId="77777777" w:rsidR="005F7852" w:rsidRPr="00B53AB7" w:rsidRDefault="005F7852" w:rsidP="006C0C68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CPV</w:t>
            </w:r>
          </w:p>
        </w:tc>
      </w:tr>
      <w:tr w:rsidR="007520AF" w:rsidRPr="00A355EA" w14:paraId="57ECA22C" w14:textId="77777777" w:rsidTr="007E3C37">
        <w:trPr>
          <w:trHeight w:val="454"/>
          <w:jc w:val="center"/>
        </w:trPr>
        <w:tc>
          <w:tcPr>
            <w:tcW w:w="5669" w:type="dxa"/>
            <w:vAlign w:val="center"/>
          </w:tcPr>
          <w:p w14:paraId="0E5825F8" w14:textId="73947E75" w:rsidR="007520AF" w:rsidRPr="00DC420F" w:rsidRDefault="007520AF" w:rsidP="007520AF">
            <w:pPr>
              <w:spacing w:before="60" w:after="60"/>
              <w:rPr>
                <w:highlight w:val="red"/>
              </w:rPr>
            </w:pPr>
            <w:r w:rsidRPr="00D80738">
              <w:t>Instalace a montáž oplocení</w:t>
            </w:r>
          </w:p>
        </w:tc>
        <w:tc>
          <w:tcPr>
            <w:tcW w:w="2268" w:type="dxa"/>
            <w:vAlign w:val="center"/>
          </w:tcPr>
          <w:p w14:paraId="66B564E5" w14:textId="609EE0FA" w:rsidR="007520AF" w:rsidRPr="00DC420F" w:rsidRDefault="007520AF" w:rsidP="007520AF">
            <w:pPr>
              <w:spacing w:before="60" w:after="60"/>
              <w:rPr>
                <w:highlight w:val="red"/>
              </w:rPr>
            </w:pPr>
            <w:r w:rsidRPr="00D80738">
              <w:t>45342000-6</w:t>
            </w:r>
          </w:p>
        </w:tc>
      </w:tr>
    </w:tbl>
    <w:p w14:paraId="592ECC5D" w14:textId="77777777" w:rsidR="0072442C" w:rsidRPr="00F55DF9" w:rsidRDefault="0072442C" w:rsidP="00616CC6">
      <w:pPr>
        <w:pStyle w:val="Nadpis2"/>
      </w:pPr>
      <w:r w:rsidRPr="00F55DF9">
        <w:t>Předpokládaná hodnota veřejné zakázky</w:t>
      </w:r>
    </w:p>
    <w:p w14:paraId="7362E279" w14:textId="2A1CF9E9" w:rsidR="00E577A1" w:rsidRPr="003D208B" w:rsidRDefault="00616CC6" w:rsidP="00ED002A">
      <w:pPr>
        <w:rPr>
          <w:szCs w:val="20"/>
        </w:rPr>
      </w:pPr>
      <w:r w:rsidRPr="00A50549">
        <w:rPr>
          <w:szCs w:val="20"/>
        </w:rPr>
        <w:t xml:space="preserve">Zadavatel </w:t>
      </w:r>
      <w:r w:rsidR="007D35A2">
        <w:rPr>
          <w:szCs w:val="20"/>
        </w:rPr>
        <w:t>předpokládanou hodnotu této veřejné zakázky neuveřejňuje</w:t>
      </w:r>
      <w:r w:rsidRPr="00A50549">
        <w:rPr>
          <w:szCs w:val="20"/>
        </w:rPr>
        <w:t>.</w:t>
      </w:r>
    </w:p>
    <w:p w14:paraId="3397423B" w14:textId="77777777" w:rsidR="0072442C" w:rsidRDefault="0072442C" w:rsidP="009332E9">
      <w:pPr>
        <w:pStyle w:val="Nadpis1"/>
      </w:pPr>
      <w:bookmarkStart w:id="3" w:name="_Toc203142372"/>
      <w:r>
        <w:t>Doba a místo plnění předmětu veřejné zakázky</w:t>
      </w:r>
      <w:bookmarkEnd w:id="3"/>
    </w:p>
    <w:p w14:paraId="4CD49817" w14:textId="77777777" w:rsidR="00DE3C95" w:rsidRDefault="00DE3C95" w:rsidP="00616CC6">
      <w:pPr>
        <w:pStyle w:val="Nadpis2"/>
      </w:pPr>
      <w:r>
        <w:t>Doba plnění veřejné zakázky</w:t>
      </w:r>
    </w:p>
    <w:p w14:paraId="7098BC9B" w14:textId="24A8D2C9" w:rsidR="00882415" w:rsidRDefault="00882415" w:rsidP="00882415">
      <w:r>
        <w:t>Předpokládané zahájení</w:t>
      </w:r>
      <w:r w:rsidR="00184EAC">
        <w:t xml:space="preserve"> stavebních prací</w:t>
      </w:r>
      <w:r>
        <w:t>:</w:t>
      </w:r>
      <w:r w:rsidR="00860E9B">
        <w:t xml:space="preserve"> </w:t>
      </w:r>
      <w:r w:rsidR="008255A7">
        <w:rPr>
          <w:b/>
          <w:bCs/>
        </w:rPr>
        <w:t xml:space="preserve">červen </w:t>
      </w:r>
      <w:r w:rsidRPr="00184EAC">
        <w:rPr>
          <w:b/>
          <w:bCs/>
        </w:rPr>
        <w:t>202</w:t>
      </w:r>
      <w:r w:rsidR="00184EAC" w:rsidRPr="00184EAC">
        <w:rPr>
          <w:b/>
          <w:bCs/>
        </w:rPr>
        <w:t>6</w:t>
      </w:r>
    </w:p>
    <w:p w14:paraId="660730B4" w14:textId="371FE076" w:rsidR="00880E84" w:rsidRDefault="00880E84" w:rsidP="00880E84">
      <w:r>
        <w:t>Předpokládaný termín zahájení stavby definuje termín, ve kterém zadavatel předpokládá, že budou zahájeny stavební práce předáním a převzetím staveniště mezi zadavatelem a vítězným účastníkem.</w:t>
      </w:r>
    </w:p>
    <w:p w14:paraId="41295CD6" w14:textId="77777777" w:rsidR="00184EAC" w:rsidRPr="00184EAC" w:rsidRDefault="00184EAC" w:rsidP="00184EAC">
      <w:pPr>
        <w:pStyle w:val="TSlneksmlouvy"/>
        <w:keepNext w:val="0"/>
        <w:numPr>
          <w:ilvl w:val="0"/>
          <w:numId w:val="0"/>
        </w:numPr>
        <w:spacing w:before="0" w:after="60" w:line="240" w:lineRule="auto"/>
        <w:jc w:val="both"/>
        <w:rPr>
          <w:rFonts w:ascii="Verdana" w:hAnsi="Verdana"/>
          <w:b w:val="0"/>
          <w:sz w:val="20"/>
          <w:u w:val="none"/>
        </w:rPr>
      </w:pPr>
      <w:r w:rsidRPr="00184EAC">
        <w:rPr>
          <w:rFonts w:ascii="Verdana" w:hAnsi="Verdana"/>
          <w:b w:val="0"/>
          <w:sz w:val="20"/>
          <w:u w:val="none"/>
        </w:rPr>
        <w:t>Termín pro předání a převzetí staveniště:</w:t>
      </w:r>
    </w:p>
    <w:p w14:paraId="50289D5A" w14:textId="6ADB6118" w:rsidR="00184EAC" w:rsidRPr="00184EAC" w:rsidRDefault="00184EAC" w:rsidP="00184EAC">
      <w:pPr>
        <w:rPr>
          <w:b/>
          <w:bCs/>
        </w:rPr>
      </w:pPr>
      <w:r w:rsidRPr="00184EAC">
        <w:rPr>
          <w:b/>
          <w:bCs/>
        </w:rPr>
        <w:t>do 2 týdnů od nabytí účinnosti smlouvy o dílo</w:t>
      </w:r>
    </w:p>
    <w:p w14:paraId="1F4AFAA1" w14:textId="77777777" w:rsidR="00184EAC" w:rsidRPr="005B0642" w:rsidRDefault="00184EAC" w:rsidP="00184EAC">
      <w:pPr>
        <w:spacing w:after="60"/>
        <w:rPr>
          <w:b/>
        </w:rPr>
      </w:pPr>
      <w:r w:rsidRPr="005B0642">
        <w:t>Termín pro předání a převzetí díla</w:t>
      </w:r>
      <w:r w:rsidRPr="005B0642">
        <w:rPr>
          <w:b/>
        </w:rPr>
        <w:t xml:space="preserve"> </w:t>
      </w:r>
      <w:r w:rsidRPr="005B0642">
        <w:t>(protokolární předání a převzetí díla):</w:t>
      </w:r>
    </w:p>
    <w:p w14:paraId="2A8773DE" w14:textId="77777777" w:rsidR="00184EAC" w:rsidRDefault="00184EAC" w:rsidP="00184EAC">
      <w:pPr>
        <w:rPr>
          <w:b/>
        </w:rPr>
      </w:pPr>
      <w:r>
        <w:rPr>
          <w:b/>
        </w:rPr>
        <w:t>do 40</w:t>
      </w:r>
      <w:r w:rsidRPr="005B0642">
        <w:rPr>
          <w:b/>
        </w:rPr>
        <w:t xml:space="preserve"> dnů od</w:t>
      </w:r>
      <w:r>
        <w:rPr>
          <w:b/>
        </w:rPr>
        <w:t>e dne</w:t>
      </w:r>
      <w:r w:rsidRPr="005B0642">
        <w:rPr>
          <w:b/>
        </w:rPr>
        <w:t xml:space="preserve"> předání a převzetí staveniště</w:t>
      </w:r>
      <w:r>
        <w:rPr>
          <w:b/>
        </w:rPr>
        <w:t>.</w:t>
      </w:r>
    </w:p>
    <w:p w14:paraId="755704C2" w14:textId="22B092CE" w:rsidR="00957D78" w:rsidRPr="00313ECF" w:rsidRDefault="00184EAC" w:rsidP="00184EAC">
      <w:r>
        <w:rPr>
          <w:szCs w:val="20"/>
        </w:rPr>
        <w:lastRenderedPageBreak/>
        <w:t>Podrobně viz Příloha č. 2 - Návrh smlouvy.</w:t>
      </w:r>
    </w:p>
    <w:p w14:paraId="265E7A8B" w14:textId="77777777" w:rsidR="00DE3C95" w:rsidRDefault="00DE3C95" w:rsidP="00616CC6">
      <w:pPr>
        <w:pStyle w:val="Nadpis2"/>
      </w:pPr>
      <w:r>
        <w:t>Místo plnění veřejné zakázky</w:t>
      </w:r>
    </w:p>
    <w:p w14:paraId="118FE7E9" w14:textId="3B3AC3AF" w:rsidR="00D475C9" w:rsidRPr="00D475C9" w:rsidRDefault="00180D99" w:rsidP="005251E4">
      <w:pPr>
        <w:rPr>
          <w:rFonts w:cs="Arial"/>
          <w:szCs w:val="20"/>
        </w:rPr>
      </w:pPr>
      <w:r w:rsidRPr="00180D99">
        <w:rPr>
          <w:szCs w:val="20"/>
        </w:rPr>
        <w:t xml:space="preserve">k. </w:t>
      </w:r>
      <w:proofErr w:type="spellStart"/>
      <w:r w:rsidRPr="00180D99">
        <w:rPr>
          <w:szCs w:val="20"/>
        </w:rPr>
        <w:t>ú.</w:t>
      </w:r>
      <w:proofErr w:type="spellEnd"/>
      <w:r w:rsidRPr="00180D99">
        <w:rPr>
          <w:szCs w:val="20"/>
        </w:rPr>
        <w:t xml:space="preserve"> </w:t>
      </w:r>
      <w:r w:rsidR="007D35A2">
        <w:rPr>
          <w:szCs w:val="20"/>
        </w:rPr>
        <w:t>Selmice</w:t>
      </w:r>
      <w:r w:rsidR="00BB5036">
        <w:rPr>
          <w:szCs w:val="20"/>
        </w:rPr>
        <w:t xml:space="preserve">, blíže viz </w:t>
      </w:r>
      <w:r w:rsidR="00BB5036" w:rsidRPr="008A4342">
        <w:rPr>
          <w:szCs w:val="20"/>
        </w:rPr>
        <w:t xml:space="preserve">Příloha č. 6 – </w:t>
      </w:r>
      <w:r w:rsidR="0055431D">
        <w:t>Průvodní informace</w:t>
      </w:r>
    </w:p>
    <w:p w14:paraId="58C09F13" w14:textId="77777777" w:rsidR="00433C7C" w:rsidRDefault="00433C7C" w:rsidP="00D12B36">
      <w:pPr>
        <w:pStyle w:val="Nadpis1"/>
      </w:pPr>
      <w:bookmarkStart w:id="4" w:name="_Toc203142373"/>
      <w:r>
        <w:t>Obchodní podmínky</w:t>
      </w:r>
      <w:bookmarkEnd w:id="4"/>
    </w:p>
    <w:p w14:paraId="70A3760A" w14:textId="77777777" w:rsidR="00957D78" w:rsidRDefault="00957D78" w:rsidP="00C815E0">
      <w:r>
        <w:t>Obchodní a platební podmínky plnění jsou vymezeny v závazném textu návrhu smlouvy obsaženém v Příloze č. 2 této výzvy.</w:t>
      </w:r>
    </w:p>
    <w:p w14:paraId="2301319D" w14:textId="77777777" w:rsidR="00184EAC" w:rsidRDefault="00184EAC" w:rsidP="00184EAC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7FD90FC0" w14:textId="6C84EE29" w:rsidR="00184EAC" w:rsidRPr="003B2800" w:rsidRDefault="00184EAC" w:rsidP="00184EAC">
      <w:pPr>
        <w:rPr>
          <w:b/>
          <w:bCs/>
        </w:rPr>
      </w:pPr>
      <w:r w:rsidRPr="003B2800">
        <w:rPr>
          <w:b/>
          <w:bCs/>
        </w:rPr>
        <w:t>Dodavatel je ale povinen předložit Položkový soupis prací a dodávek</w:t>
      </w:r>
      <w:r>
        <w:rPr>
          <w:b/>
          <w:bCs/>
        </w:rPr>
        <w:br/>
      </w:r>
      <w:r w:rsidRPr="003B2800">
        <w:rPr>
          <w:b/>
          <w:bCs/>
        </w:rPr>
        <w:t xml:space="preserve">(viz Příloha č. </w:t>
      </w:r>
      <w:r>
        <w:rPr>
          <w:b/>
          <w:bCs/>
        </w:rPr>
        <w:t>5</w:t>
      </w:r>
      <w:r w:rsidRPr="003B2800">
        <w:rPr>
          <w:b/>
          <w:bCs/>
        </w:rPr>
        <w:t>)</w:t>
      </w:r>
    </w:p>
    <w:p w14:paraId="3E2BF8DD" w14:textId="453E3009" w:rsidR="00957D78" w:rsidRPr="00957D78" w:rsidRDefault="00184EAC" w:rsidP="00184EAC">
      <w:r>
        <w:t>Podáním nabídky do výběrového řízení dodavatel závazný návrh smlouvy bezvýhradně akceptuje</w:t>
      </w:r>
    </w:p>
    <w:p w14:paraId="37F71213" w14:textId="77777777" w:rsidR="00433C7C" w:rsidRDefault="00433C7C" w:rsidP="009332E9">
      <w:pPr>
        <w:pStyle w:val="Nadpis1"/>
      </w:pPr>
      <w:bookmarkStart w:id="5" w:name="_Toc203142374"/>
      <w:r>
        <w:t>Požadavky zadavatele na prokázání kvalifikace</w:t>
      </w:r>
      <w:bookmarkEnd w:id="5"/>
    </w:p>
    <w:p w14:paraId="1C7D29F0" w14:textId="77777777" w:rsidR="004E5F33" w:rsidRPr="004E5F33" w:rsidRDefault="004E5F33" w:rsidP="00E11852">
      <w:pPr>
        <w:keepNext/>
      </w:pPr>
      <w:r w:rsidRPr="004E5F33">
        <w:t>Kvalifikovaným pro plnění veřejné zakázky je dodavatel, který splní následující podmínky:</w:t>
      </w:r>
    </w:p>
    <w:p w14:paraId="08BE9729" w14:textId="77777777" w:rsidR="00681DB2" w:rsidRDefault="00681DB2" w:rsidP="00616CC6">
      <w:pPr>
        <w:pStyle w:val="Nadpis2"/>
      </w:pPr>
      <w:r>
        <w:t>Splnění způsobilosti a kvalifikace</w:t>
      </w:r>
    </w:p>
    <w:p w14:paraId="79DC3E63" w14:textId="5F58A4F0" w:rsidR="0096022F" w:rsidRDefault="00E11852" w:rsidP="00681DB2"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základní způsobilost splňuje.</w:t>
      </w:r>
    </w:p>
    <w:p w14:paraId="12B66E33" w14:textId="2EFCA2AC" w:rsidR="0096022F" w:rsidRPr="00134803" w:rsidRDefault="0096022F" w:rsidP="00681DB2">
      <w:pPr>
        <w:rPr>
          <w:color w:val="FF0000"/>
        </w:rPr>
      </w:pPr>
      <w:r w:rsidRPr="00134803">
        <w:rPr>
          <w:b/>
          <w:color w:val="FF0000"/>
        </w:rPr>
        <w:t>Splnění všech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zadávací dokumentace.</w:t>
      </w:r>
    </w:p>
    <w:p w14:paraId="78DB386A" w14:textId="77777777" w:rsidR="00681DB2" w:rsidRDefault="00681DB2" w:rsidP="00616CC6">
      <w:pPr>
        <w:pStyle w:val="Nadpis2"/>
      </w:pPr>
      <w:r>
        <w:t>Prokázání základní způsobilosti dle § 75 ZZVZ</w:t>
      </w:r>
    </w:p>
    <w:p w14:paraId="0D102E33" w14:textId="77777777" w:rsidR="004E5F33" w:rsidRPr="000E2B07" w:rsidRDefault="00681DB2" w:rsidP="00681DB2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40C91F63" w14:textId="77777777" w:rsidR="005802EB" w:rsidRPr="000E2B07" w:rsidRDefault="00A831AE" w:rsidP="00616CC6">
      <w:pPr>
        <w:pStyle w:val="Nadpis2"/>
      </w:pPr>
      <w:r w:rsidRPr="000E2B07">
        <w:t>Prokázání profesní způsobilosti</w:t>
      </w:r>
    </w:p>
    <w:p w14:paraId="7EC5F007" w14:textId="77777777" w:rsidR="00AC0C3B" w:rsidRDefault="00AC0C3B" w:rsidP="00AC0C3B">
      <w:pPr>
        <w:spacing w:after="60"/>
      </w:pPr>
      <w:r>
        <w:t>Účastník je povinen k prokázání splnění profesních kvalifikačních předpokladů předložit:</w:t>
      </w:r>
    </w:p>
    <w:p w14:paraId="0A963F4C" w14:textId="77777777" w:rsidR="00AC0C3B" w:rsidRDefault="00AC0C3B" w:rsidP="00AC0C3B">
      <w:pPr>
        <w:pStyle w:val="Odstavecseseznamem"/>
        <w:numPr>
          <w:ilvl w:val="0"/>
          <w:numId w:val="2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4A7F0AA4" w14:textId="4EDD6FB7" w:rsidR="00343DF0" w:rsidRDefault="00AC0C3B" w:rsidP="00951E91">
      <w:pPr>
        <w:pStyle w:val="Odstavecseseznamem"/>
        <w:numPr>
          <w:ilvl w:val="0"/>
          <w:numId w:val="2"/>
        </w:numPr>
        <w:ind w:left="56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 </w:t>
      </w:r>
      <w:r>
        <w:t xml:space="preserve">oprávnění k podnikání podle zvláštních právních předpisů v rozsahu odpovídajícím předmětu veřejné zakázky, zejména doklad prokazující příslušné živnostenské oprávnění, osvědčení či licenci, dodavatel splní tuto podmínku předložením </w:t>
      </w:r>
      <w:r w:rsidRPr="001364EC">
        <w:rPr>
          <w:b/>
        </w:rPr>
        <w:t xml:space="preserve">živnostenského </w:t>
      </w:r>
      <w:r w:rsidRPr="001D6969">
        <w:rPr>
          <w:b/>
        </w:rPr>
        <w:t xml:space="preserve">oprávnění </w:t>
      </w:r>
      <w:r w:rsidR="004F46EB" w:rsidRPr="00351E3D">
        <w:rPr>
          <w:b/>
        </w:rPr>
        <w:t>Provádění staveb, jejich změn a odstraňování</w:t>
      </w:r>
      <w:r w:rsidR="00B963F3">
        <w:rPr>
          <w:b/>
        </w:rPr>
        <w:t xml:space="preserve"> </w:t>
      </w:r>
      <w:r w:rsidR="00B963F3" w:rsidRPr="00E85236">
        <w:rPr>
          <w:b/>
        </w:rPr>
        <w:t>nebo Přípravné a dokončovací stavební práce, specializované stavební činnosti</w:t>
      </w:r>
      <w:r w:rsidR="00B433DB">
        <w:rPr>
          <w:bCs/>
        </w:rPr>
        <w:t xml:space="preserve"> </w:t>
      </w:r>
      <w:r w:rsidRPr="00B433DB">
        <w:rPr>
          <w:bCs/>
        </w:rPr>
        <w:t>apod</w:t>
      </w:r>
      <w:r w:rsidR="00C33440">
        <w:t>.</w:t>
      </w:r>
    </w:p>
    <w:p w14:paraId="243495E5" w14:textId="106736E7" w:rsidR="00184EAC" w:rsidRDefault="00184EAC" w:rsidP="00184EAC">
      <w:pPr>
        <w:ind w:left="567"/>
      </w:pPr>
      <w:r>
        <w:t xml:space="preserve">Zadavatel uzná za průkaz podnikatelského oprávnění v požadovaném oboru rovněž výpis z živnostenského rejstříku nebo živnostenský list či listy dokládající oprávnění dodavatele k podnikání v oboru (či oborech), </w:t>
      </w:r>
      <w:r w:rsidRPr="005552E9">
        <w:rPr>
          <w:b/>
          <w:bCs/>
        </w:rPr>
        <w:t>který bude zadavatelem požadovanému oboru obsahově odpovídat</w:t>
      </w:r>
      <w:r>
        <w:t xml:space="preserve"> (jedná se zejména o živnostenské listy vydané za dříve platné právní úpravy).</w:t>
      </w:r>
    </w:p>
    <w:p w14:paraId="7B75AA60" w14:textId="7C2B4CF7" w:rsidR="00553F3E" w:rsidRDefault="00AC0C3B" w:rsidP="00AC0C3B">
      <w:r>
        <w:lastRenderedPageBreak/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49CE10B9" w14:textId="0164617A" w:rsidR="00184EAC" w:rsidRPr="00553F3E" w:rsidRDefault="00184EAC" w:rsidP="00AC0C3B">
      <w:r w:rsidRPr="00C61B98"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6C163004" w14:textId="77777777" w:rsidR="005802EB" w:rsidRDefault="005802EB" w:rsidP="00616CC6">
      <w:pPr>
        <w:pStyle w:val="Nadpis2"/>
      </w:pPr>
      <w:r>
        <w:t>Prokázání ekonomické kvalifikace</w:t>
      </w:r>
    </w:p>
    <w:p w14:paraId="2A3CEF22" w14:textId="77777777" w:rsidR="00E54221" w:rsidRPr="00156C50" w:rsidRDefault="001706A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</w:t>
      </w:r>
      <w:r w:rsidRPr="00156C50">
        <w:t>konsolidovaného čestného prohlášení viz Příloha č. 3 této výzvy.</w:t>
      </w:r>
    </w:p>
    <w:p w14:paraId="7EAEB18E" w14:textId="77777777" w:rsidR="005802EB" w:rsidRPr="00156C50" w:rsidRDefault="005802EB" w:rsidP="007A48EA">
      <w:pPr>
        <w:pStyle w:val="Nadpis2"/>
      </w:pPr>
      <w:r w:rsidRPr="00156C50">
        <w:t>Prokázání technické kvalifikace</w:t>
      </w:r>
    </w:p>
    <w:p w14:paraId="6720E226" w14:textId="77777777" w:rsidR="005D6D88" w:rsidRDefault="005D6D88" w:rsidP="005D6D88">
      <w:pPr>
        <w:pStyle w:val="Nadpis3"/>
        <w:ind w:left="0"/>
      </w:pPr>
      <w:r w:rsidRPr="008255A7">
        <w:t>Seznam stavebních prací</w:t>
      </w:r>
    </w:p>
    <w:p w14:paraId="7390C02A" w14:textId="03E72560" w:rsidR="005D6D88" w:rsidRDefault="005D6D88" w:rsidP="005D6D88">
      <w:r w:rsidRPr="00CE18FC">
        <w:t>K prokázání splnění kritérií technické kvalifikace účastník předloží seznam stavebních prací poskytn</w:t>
      </w:r>
      <w:r>
        <w:t>utých dodavatelem v posledních 5</w:t>
      </w:r>
      <w:r w:rsidRPr="00CE18FC">
        <w:t xml:space="preserve"> letech </w:t>
      </w:r>
      <w:r w:rsidRPr="00CE18FC">
        <w:rPr>
          <w:b/>
        </w:rPr>
        <w:t>před zahájením výběrového řízení</w:t>
      </w:r>
      <w:r w:rsidRPr="00CE18FC">
        <w:t>. Pro účely prokázání splnění technické kvalifikace doporučuje zad</w:t>
      </w:r>
      <w:r>
        <w:t>avatel účastníkům použít vzorový formulář, který</w:t>
      </w:r>
      <w:r w:rsidRPr="00CE18FC">
        <w:t xml:space="preserve"> tvoří přílohu </w:t>
      </w:r>
      <w:r>
        <w:t>výzvy, viz Příloha č. 7.</w:t>
      </w:r>
    </w:p>
    <w:p w14:paraId="13290ED6" w14:textId="3DFC05D2" w:rsidR="005D6D88" w:rsidRPr="007D3163" w:rsidRDefault="005D6D88" w:rsidP="005D6D88">
      <w:bookmarkStart w:id="6" w:name="_Hlk203119291"/>
      <w:r w:rsidRPr="008255A7">
        <w:t xml:space="preserve">Splnění tohoto kvalifikačního předpokladu prokáže dodavatel, který předloží seznam, ze kterého bude vyplývat, že dodavatel v uvedeném období realizoval min. 3 zakázky, jejichž předmětem plnění byla </w:t>
      </w:r>
      <w:r w:rsidR="008255A7" w:rsidRPr="008C3EF7">
        <w:t xml:space="preserve">oprava, rekonstrukce nebo </w:t>
      </w:r>
      <w:r w:rsidR="008255A7">
        <w:t>výstavba trvalých ohrad či oplocení pro hospodářská zvířata nebo zvěř se svislými nosnými prvky ze dřeva a elektrickým vodičem v řadě či v řadách</w:t>
      </w:r>
      <w:r w:rsidRPr="008255A7">
        <w:t xml:space="preserve">, </w:t>
      </w:r>
      <w:r w:rsidRPr="008255A7">
        <w:rPr>
          <w:b/>
          <w:bCs/>
        </w:rPr>
        <w:t>a to ve výši min. 500 000,00 Kč bez DPH každé z nich</w:t>
      </w:r>
      <w:r w:rsidRPr="008255A7">
        <w:t>.</w:t>
      </w:r>
    </w:p>
    <w:bookmarkEnd w:id="6"/>
    <w:p w14:paraId="6C5D9806" w14:textId="292AD9B9" w:rsidR="007D01DE" w:rsidRDefault="005D6D88" w:rsidP="005D6D88">
      <w:r w:rsidRPr="00CE18FC">
        <w:t>Z přiloženého seznamu stavebních prací musí prokazatelně vyplývat splnění požadavků zadavatele (tj. zejména požadavky na rozsah významné stavební práce, dobu její realizace a finanční objem) a musí v něm být uvedena kontaktní osoba příslušného objednatele, u které bude možné realizaci příslušné významné stavební práce ověřit.</w:t>
      </w:r>
    </w:p>
    <w:p w14:paraId="68563C4F" w14:textId="3C302D94" w:rsidR="00184EAC" w:rsidRDefault="00184EAC" w:rsidP="005D6D88">
      <w:r>
        <w:t>Z</w:t>
      </w:r>
      <w:r w:rsidRPr="00EB0619">
        <w:t xml:space="preserve">adavatel bude mít za to, že </w:t>
      </w:r>
      <w:r>
        <w:t>stavební práce</w:t>
      </w:r>
      <w:r w:rsidRPr="00EB0619">
        <w:t xml:space="preserve"> byl</w:t>
      </w:r>
      <w:r>
        <w:t>y</w:t>
      </w:r>
      <w:r w:rsidRPr="00EB0619">
        <w:t xml:space="preserve"> </w:t>
      </w:r>
      <w:r>
        <w:t>realizovány</w:t>
      </w:r>
      <w:r w:rsidRPr="00EB0619">
        <w:t xml:space="preserve"> v posledních </w:t>
      </w:r>
      <w:r>
        <w:t>pěti</w:t>
      </w:r>
      <w:r w:rsidRPr="00EB0619">
        <w:t xml:space="preserve"> letech, pokud </w:t>
      </w:r>
      <w:r>
        <w:t>stavební práce</w:t>
      </w:r>
      <w:r w:rsidRPr="00EB0619">
        <w:t xml:space="preserve"> byl</w:t>
      </w:r>
      <w:r>
        <w:t>y</w:t>
      </w:r>
      <w:r w:rsidRPr="00EB0619">
        <w:t xml:space="preserve"> </w:t>
      </w:r>
      <w:r>
        <w:t>v</w:t>
      </w:r>
      <w:r w:rsidRPr="00EB0619">
        <w:t xml:space="preserve"> této dob</w:t>
      </w:r>
      <w:r>
        <w:t>ě</w:t>
      </w:r>
      <w:r w:rsidRPr="00EB0619">
        <w:t xml:space="preserve"> </w:t>
      </w:r>
      <w:r>
        <w:t xml:space="preserve">zároveň </w:t>
      </w:r>
      <w:r w:rsidRPr="00EB0619">
        <w:t>ukončen</w:t>
      </w:r>
      <w:r>
        <w:t>y.</w:t>
      </w:r>
    </w:p>
    <w:p w14:paraId="5E0D65A1" w14:textId="2D407BA9" w:rsidR="00184EAC" w:rsidRDefault="00184EAC" w:rsidP="00616CC6">
      <w:pPr>
        <w:pStyle w:val="Nadpis2"/>
      </w:pPr>
      <w:r>
        <w:t>Prokazování kvalifikace získané v zahraničí</w:t>
      </w:r>
    </w:p>
    <w:p w14:paraId="56F2FAE5" w14:textId="4A34D6A9" w:rsidR="00184EAC" w:rsidRPr="00184EAC" w:rsidRDefault="00184EAC" w:rsidP="00184EAC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74EDB469" w14:textId="5E2F12DC" w:rsidR="00E04BA1" w:rsidRDefault="00E04BA1" w:rsidP="00616CC6">
      <w:pPr>
        <w:pStyle w:val="Nadpis2"/>
      </w:pPr>
      <w:r w:rsidRPr="005802EB">
        <w:t>Prokázání kvalifikace v případě společné účasti dodavatelů</w:t>
      </w:r>
    </w:p>
    <w:p w14:paraId="3B80AE64" w14:textId="569C4386" w:rsidR="00E04BA1" w:rsidRPr="00E04BA1" w:rsidRDefault="00E04BA1" w:rsidP="00E04BA1">
      <w:r w:rsidRPr="00212CB9">
        <w:t>V případě společné účasti dodavatelů prokazuje základní způsobilost a profesní způsobilost podle § 77 odst. 1 ZZVZ každý dodavatel samostatně.</w:t>
      </w:r>
    </w:p>
    <w:p w14:paraId="5D9E05E1" w14:textId="24734368" w:rsidR="005802EB" w:rsidRDefault="005802EB" w:rsidP="00616CC6">
      <w:pPr>
        <w:pStyle w:val="Nadpis2"/>
      </w:pPr>
      <w:r w:rsidRPr="00217978">
        <w:t>Pravost a stáří dokladů prokazujících splnění kvalifikace</w:t>
      </w:r>
    </w:p>
    <w:p w14:paraId="12547191" w14:textId="77777777" w:rsidR="00CF27D3" w:rsidRDefault="00CF27D3" w:rsidP="009332E9">
      <w:r>
        <w:t>Dodavatel prokazuje kvalifikaci doklady, které splňují náležitosti dle ustanovení § 86 zákona.</w:t>
      </w:r>
    </w:p>
    <w:p w14:paraId="4C957F92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1E4BF136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</w:t>
      </w:r>
      <w:r>
        <w:lastRenderedPageBreak/>
        <w:t xml:space="preserve">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6271710B" w14:textId="77777777" w:rsidR="005802EB" w:rsidRDefault="005802EB" w:rsidP="00616CC6">
      <w:pPr>
        <w:pStyle w:val="Nadpis2"/>
      </w:pPr>
      <w:r w:rsidRPr="00217978">
        <w:t>Další způsoby prokázání kvalifikace</w:t>
      </w:r>
    </w:p>
    <w:p w14:paraId="350A9753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725C2D4E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55430797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0787083F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62540AF0" w14:textId="77777777" w:rsidR="00C06A6D" w:rsidRPr="00C06A6D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4D347FEA" w14:textId="77777777" w:rsidR="005802EB" w:rsidRDefault="005802EB" w:rsidP="00616CC6">
      <w:pPr>
        <w:pStyle w:val="Nadpis2"/>
      </w:pPr>
      <w:r w:rsidRPr="00217978">
        <w:t>Změny kvalifikace účastníka výběrového řízení</w:t>
      </w:r>
    </w:p>
    <w:p w14:paraId="721C0EF8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39772D91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podmínky kvalifikace jsou nadále splněny,</w:t>
      </w:r>
    </w:p>
    <w:p w14:paraId="2C1BD5B0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42E19BC0" w14:textId="77777777" w:rsidR="00C06A6D" w:rsidRDefault="00C06A6D" w:rsidP="00B12306">
      <w:pPr>
        <w:pStyle w:val="Odstavecseseznamem"/>
        <w:numPr>
          <w:ilvl w:val="0"/>
          <w:numId w:val="3"/>
        </w:numPr>
        <w:ind w:left="567" w:hanging="357"/>
        <w:contextualSpacing w:val="0"/>
      </w:pPr>
      <w:r>
        <w:t>nedošlo k ovlivnění kritérií hodnocení nabídek.</w:t>
      </w:r>
    </w:p>
    <w:p w14:paraId="6420F448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5F485EB2" w14:textId="77777777" w:rsidR="00433C7C" w:rsidRDefault="005802EB" w:rsidP="009332E9">
      <w:pPr>
        <w:pStyle w:val="Nadpis1"/>
      </w:pPr>
      <w:bookmarkStart w:id="7" w:name="_Toc203142375"/>
      <w:r w:rsidRPr="005802EB">
        <w:t xml:space="preserve">Vysvětlení výzvy, změna nebo doplnění </w:t>
      </w:r>
      <w:r w:rsidR="00430530">
        <w:t>podmínek výběrového řízení</w:t>
      </w:r>
      <w:bookmarkEnd w:id="7"/>
    </w:p>
    <w:p w14:paraId="7665CC1F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3A54ABF6" w14:textId="7075F9CD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  <w:r w:rsidR="00E04BA1" w:rsidRPr="00E04BA1">
        <w:t xml:space="preserve"> </w:t>
      </w:r>
      <w:r w:rsidR="00E04BA1" w:rsidRPr="00FF3D0C">
        <w:t xml:space="preserve">Zadavatel si vyhrazuje právo </w:t>
      </w:r>
      <w:r w:rsidR="00E04BA1" w:rsidRPr="00FF3D0C">
        <w:lastRenderedPageBreak/>
        <w:t>nezodpovědět dotazy, které budou doručeny později než 4 pracovní dny před uplynutím lhůty pro podání nabídek.</w:t>
      </w:r>
    </w:p>
    <w:p w14:paraId="5D55C904" w14:textId="77777777" w:rsidR="005802EB" w:rsidRDefault="005802EB" w:rsidP="009332E9">
      <w:pPr>
        <w:pStyle w:val="Nadpis1"/>
      </w:pPr>
      <w:bookmarkStart w:id="8" w:name="_Toc468714628"/>
      <w:bookmarkStart w:id="9" w:name="_Toc479323370"/>
      <w:bookmarkStart w:id="10" w:name="_Toc482593860"/>
      <w:bookmarkStart w:id="11" w:name="_Toc203142376"/>
      <w:r w:rsidRPr="00217978">
        <w:t>Další požadavky a upozornění zadavatele</w:t>
      </w:r>
      <w:bookmarkEnd w:id="8"/>
      <w:bookmarkEnd w:id="9"/>
      <w:bookmarkEnd w:id="10"/>
      <w:bookmarkEnd w:id="11"/>
    </w:p>
    <w:p w14:paraId="3F0D97B0" w14:textId="77777777" w:rsidR="007D5219" w:rsidRDefault="00FF2F71" w:rsidP="009332E9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2FD2C102" w14:textId="4DA17B7D" w:rsidR="009D5696" w:rsidRDefault="009D5696" w:rsidP="009D5696">
      <w:pPr>
        <w:autoSpaceDE w:val="0"/>
        <w:autoSpaceDN w:val="0"/>
        <w:adjustRightInd w:val="0"/>
      </w:pPr>
      <w:r w:rsidRPr="00137DA8">
        <w:rPr>
          <w:rFonts w:cs="PalatinoLinotype-Roman"/>
          <w:szCs w:val="20"/>
        </w:rPr>
        <w:t xml:space="preserve">Vybraný dodavatel bude povinen mít uzavřené pojištění v souladu s podmínkami a požadavky uvedenými v čl. </w:t>
      </w:r>
      <w:r>
        <w:rPr>
          <w:rFonts w:cs="PalatinoLinotype-Roman"/>
          <w:szCs w:val="20"/>
        </w:rPr>
        <w:t>9</w:t>
      </w:r>
      <w:r w:rsidRPr="00137DA8">
        <w:rPr>
          <w:rFonts w:cs="PalatinoLinotype-Roman"/>
          <w:szCs w:val="20"/>
        </w:rPr>
        <w:t xml:space="preserve">. odst. </w:t>
      </w:r>
      <w:r>
        <w:rPr>
          <w:rFonts w:cs="PalatinoLinotype-Roman"/>
          <w:szCs w:val="20"/>
        </w:rPr>
        <w:t>9.1</w:t>
      </w:r>
      <w:r w:rsidRPr="00137DA8">
        <w:rPr>
          <w:rFonts w:cs="PalatinoLinotype-Roman"/>
          <w:szCs w:val="20"/>
        </w:rPr>
        <w:t xml:space="preserve"> Přílohy č. 2 - Návrh smlouvy o </w:t>
      </w:r>
      <w:r>
        <w:rPr>
          <w:rFonts w:cs="PalatinoLinotype-Roman"/>
          <w:szCs w:val="20"/>
        </w:rPr>
        <w:t>dílo</w:t>
      </w:r>
      <w:r w:rsidRPr="00137DA8">
        <w:rPr>
          <w:rFonts w:cs="PalatinoLinotype-Roman"/>
          <w:szCs w:val="20"/>
        </w:rPr>
        <w:t xml:space="preserve">. </w:t>
      </w:r>
      <w:r w:rsidRPr="00137DA8">
        <w:t xml:space="preserve">Limit pojistného plnění pro případ jedné škodní události činí </w:t>
      </w:r>
      <w:r w:rsidRPr="00137DA8">
        <w:rPr>
          <w:b/>
          <w:color w:val="FF0000"/>
        </w:rPr>
        <w:t xml:space="preserve">minimálně </w:t>
      </w:r>
      <w:r>
        <w:rPr>
          <w:b/>
          <w:color w:val="FF0000"/>
        </w:rPr>
        <w:t>5</w:t>
      </w:r>
      <w:r w:rsidRPr="00137DA8">
        <w:rPr>
          <w:b/>
          <w:color w:val="FF0000"/>
        </w:rPr>
        <w:t>00 000,00 Kč</w:t>
      </w:r>
      <w:r w:rsidRPr="00137DA8">
        <w:t>.</w:t>
      </w:r>
    </w:p>
    <w:p w14:paraId="04F870D8" w14:textId="4A0DB1AF" w:rsidR="00E04BA1" w:rsidRPr="00E04BA1" w:rsidRDefault="00E04BA1" w:rsidP="00E04BA1">
      <w:pPr>
        <w:autoSpaceDE w:val="0"/>
        <w:autoSpaceDN w:val="0"/>
        <w:adjustRightInd w:val="0"/>
        <w:rPr>
          <w:rFonts w:cs="PalatinoLinotype-Roman"/>
          <w:szCs w:val="20"/>
        </w:rPr>
      </w:pPr>
      <w:r w:rsidRPr="00E04BA1">
        <w:rPr>
          <w:rFonts w:cs="PalatinoLinotype-Roman"/>
          <w:szCs w:val="20"/>
        </w:rP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43432658" w14:textId="2120DE2F" w:rsidR="009D5696" w:rsidRPr="00D36CC9" w:rsidRDefault="009D5696" w:rsidP="009D5696">
      <w:pPr>
        <w:pStyle w:val="Styl8"/>
        <w:keepNext/>
        <w:numPr>
          <w:ilvl w:val="0"/>
          <w:numId w:val="0"/>
        </w:numPr>
        <w:spacing w:after="60" w:line="240" w:lineRule="auto"/>
        <w:rPr>
          <w:rFonts w:ascii="Verdana" w:hAnsi="Verdana"/>
          <w:b/>
          <w:sz w:val="20"/>
          <w:szCs w:val="20"/>
        </w:rPr>
      </w:pPr>
      <w:r w:rsidRPr="00D36CC9">
        <w:rPr>
          <w:rFonts w:ascii="Verdana" w:hAnsi="Verdana"/>
          <w:b/>
          <w:sz w:val="20"/>
          <w:szCs w:val="20"/>
        </w:rPr>
        <w:t>Využití poddodavatelů</w:t>
      </w:r>
    </w:p>
    <w:p w14:paraId="048B964F" w14:textId="77777777" w:rsidR="00E04BA1" w:rsidRDefault="009D5696" w:rsidP="009D5696">
      <w:pPr>
        <w:rPr>
          <w:szCs w:val="20"/>
        </w:rPr>
      </w:pPr>
      <w:r w:rsidRPr="00E04BA1">
        <w:rPr>
          <w:b/>
          <w:bCs/>
          <w:szCs w:val="20"/>
        </w:rPr>
        <w:t>Zadavatel požaduje, aby účastník ve své nabídce specifikoval části veřejné zakázky, které má v úmyslu zadat jednomu či více poddodavatelům</w:t>
      </w:r>
      <w:r w:rsidRPr="00D36CC9">
        <w:rPr>
          <w:szCs w:val="20"/>
        </w:rPr>
        <w:t>. U každého již známého poddodavatele uvede jeho jméno / název, IČO, adresu sídla / místa podnikání, a část veřejné zakázky, kterou bude jako poddodavatel pro dodavatele zajišťovat. Současně uvede také finanční rozsah uvedené části veřejné zakázky. Zadavatel doporučuje využít vzorový formulář Využ</w:t>
      </w:r>
      <w:r>
        <w:rPr>
          <w:szCs w:val="20"/>
        </w:rPr>
        <w:t>ití poddodavatelů v Příloze č. 4</w:t>
      </w:r>
      <w:r w:rsidRPr="00D36CC9">
        <w:rPr>
          <w:szCs w:val="20"/>
        </w:rPr>
        <w:t xml:space="preserve">a této </w:t>
      </w:r>
      <w:r>
        <w:rPr>
          <w:szCs w:val="20"/>
        </w:rPr>
        <w:t>výzvy</w:t>
      </w:r>
      <w:r w:rsidRPr="00D36CC9">
        <w:rPr>
          <w:szCs w:val="20"/>
        </w:rPr>
        <w:t>.</w:t>
      </w:r>
    </w:p>
    <w:p w14:paraId="078110BC" w14:textId="6214B24D" w:rsidR="007D5219" w:rsidRPr="007D5219" w:rsidRDefault="00E04BA1" w:rsidP="009D5696">
      <w:r w:rsidRPr="00E04BA1">
        <w:rPr>
          <w:b/>
          <w:bCs/>
          <w:szCs w:val="20"/>
        </w:rPr>
        <w:t>V případě, že vybraný dodavatel veřejnou zakázku bude realizovat vlastními silami</w:t>
      </w:r>
      <w:r>
        <w:rPr>
          <w:szCs w:val="20"/>
        </w:rPr>
        <w:t xml:space="preserve">, tak zadavatel </w:t>
      </w:r>
      <w:r w:rsidRPr="00E04BA1">
        <w:rPr>
          <w:szCs w:val="20"/>
        </w:rPr>
        <w:t xml:space="preserve">požaduje předložení čestného prohlášení – viz vzorové čestné prohlášení v Příloze </w:t>
      </w:r>
      <w:proofErr w:type="gramStart"/>
      <w:r w:rsidRPr="00E04BA1">
        <w:rPr>
          <w:szCs w:val="20"/>
        </w:rPr>
        <w:t>4b</w:t>
      </w:r>
      <w:proofErr w:type="gramEnd"/>
      <w:r w:rsidRPr="00E04BA1">
        <w:rPr>
          <w:szCs w:val="20"/>
        </w:rPr>
        <w:t xml:space="preserve"> této výzvy</w:t>
      </w:r>
      <w:r>
        <w:rPr>
          <w:szCs w:val="20"/>
        </w:rPr>
        <w:t>.</w:t>
      </w:r>
    </w:p>
    <w:p w14:paraId="7D6BAEF2" w14:textId="77777777" w:rsidR="005802EB" w:rsidRDefault="005802EB" w:rsidP="007A48EA">
      <w:pPr>
        <w:pStyle w:val="Nadpis1"/>
        <w:keepLines/>
      </w:pPr>
      <w:bookmarkStart w:id="12" w:name="_Toc468714629"/>
      <w:bookmarkStart w:id="13" w:name="_Toc479323371"/>
      <w:bookmarkStart w:id="14" w:name="_Toc482593861"/>
      <w:bookmarkStart w:id="15" w:name="_Toc203142377"/>
      <w:r w:rsidRPr="00217978">
        <w:t>Prohlídka místa plnění</w:t>
      </w:r>
      <w:bookmarkEnd w:id="12"/>
      <w:bookmarkEnd w:id="13"/>
      <w:bookmarkEnd w:id="14"/>
      <w:bookmarkEnd w:id="15"/>
    </w:p>
    <w:p w14:paraId="27237207" w14:textId="2D3F3BD5" w:rsidR="007D5219" w:rsidRPr="007D5219" w:rsidRDefault="00AD0A25" w:rsidP="000010DE">
      <w:r w:rsidRPr="00DA2B90">
        <w:t xml:space="preserve">Zadavatel umožní účastníkům prohlídku místa plnění. V případě zájmu o prohlídku místa plnění se zájemci přihlásí e-mailem na adresu: </w:t>
      </w:r>
      <w:r w:rsidR="00D455C2">
        <w:t>johnova</w:t>
      </w:r>
      <w:r w:rsidRPr="00DA2B90">
        <w:t>@nhkladruby.cz nejpozději do </w:t>
      </w:r>
      <w:r w:rsidR="003729BE">
        <w:rPr>
          <w:b/>
          <w:bCs/>
        </w:rPr>
        <w:t>2</w:t>
      </w:r>
      <w:r w:rsidR="00860E9B">
        <w:rPr>
          <w:b/>
          <w:bCs/>
        </w:rPr>
        <w:t>7</w:t>
      </w:r>
      <w:r w:rsidRPr="00AA5DC7">
        <w:rPr>
          <w:b/>
          <w:bCs/>
        </w:rPr>
        <w:t>.</w:t>
      </w:r>
      <w:r w:rsidR="006134BA" w:rsidRPr="00AA5DC7">
        <w:rPr>
          <w:b/>
          <w:bCs/>
        </w:rPr>
        <w:t>04</w:t>
      </w:r>
      <w:r w:rsidRPr="00ED6AF1">
        <w:rPr>
          <w:b/>
          <w:bCs/>
        </w:rPr>
        <w:t>.202</w:t>
      </w:r>
      <w:r w:rsidR="00AB37E2">
        <w:rPr>
          <w:b/>
          <w:bCs/>
        </w:rPr>
        <w:t>6</w:t>
      </w:r>
      <w:r w:rsidRPr="00ED6AF1">
        <w:rPr>
          <w:b/>
          <w:bCs/>
        </w:rPr>
        <w:t xml:space="preserve"> do </w:t>
      </w:r>
      <w:r w:rsidR="00292A0E" w:rsidRPr="00ED6AF1">
        <w:rPr>
          <w:b/>
          <w:bCs/>
        </w:rPr>
        <w:t>1</w:t>
      </w:r>
      <w:r w:rsidR="00981A19" w:rsidRPr="00ED6AF1">
        <w:rPr>
          <w:b/>
          <w:bCs/>
        </w:rPr>
        <w:t>2</w:t>
      </w:r>
      <w:r w:rsidRPr="00ED6AF1">
        <w:rPr>
          <w:b/>
          <w:bCs/>
        </w:rPr>
        <w:t xml:space="preserve">:00 </w:t>
      </w:r>
      <w:r w:rsidRPr="00ED6AF1">
        <w:rPr>
          <w:b/>
        </w:rPr>
        <w:t>hodin</w:t>
      </w:r>
      <w:r w:rsidRPr="00ED6AF1">
        <w:t>. V případě, že se zájemci na prohlídku přihlásí, prohlídka místa plnění se bude konat dne</w:t>
      </w:r>
      <w:r w:rsidR="00981A19" w:rsidRPr="00ED6AF1">
        <w:t xml:space="preserve"> </w:t>
      </w:r>
      <w:r w:rsidR="003729BE">
        <w:rPr>
          <w:b/>
          <w:bCs/>
        </w:rPr>
        <w:t>2</w:t>
      </w:r>
      <w:r w:rsidR="00860E9B">
        <w:rPr>
          <w:b/>
          <w:bCs/>
        </w:rPr>
        <w:t>8</w:t>
      </w:r>
      <w:r w:rsidRPr="00AA5DC7">
        <w:rPr>
          <w:b/>
          <w:bCs/>
        </w:rPr>
        <w:t>.</w:t>
      </w:r>
      <w:r w:rsidR="006134BA" w:rsidRPr="00AA5DC7">
        <w:rPr>
          <w:b/>
          <w:bCs/>
        </w:rPr>
        <w:t>04</w:t>
      </w:r>
      <w:r w:rsidRPr="00ED6AF1">
        <w:rPr>
          <w:b/>
          <w:bCs/>
        </w:rPr>
        <w:t>.202</w:t>
      </w:r>
      <w:r w:rsidR="00AB37E2">
        <w:rPr>
          <w:b/>
          <w:bCs/>
        </w:rPr>
        <w:t>6</w:t>
      </w:r>
      <w:r w:rsidRPr="00ED6AF1">
        <w:t>, sraz zájemců bude v</w:t>
      </w:r>
      <w:r w:rsidR="000173A8" w:rsidRPr="00ED6AF1">
        <w:t>e</w:t>
      </w:r>
      <w:r w:rsidRPr="00ED6AF1">
        <w:t xml:space="preserve"> </w:t>
      </w:r>
      <w:r w:rsidR="0071198C" w:rsidRPr="00ED6AF1">
        <w:rPr>
          <w:b/>
          <w:bCs/>
        </w:rPr>
        <w:t>1</w:t>
      </w:r>
      <w:r w:rsidR="000173A8" w:rsidRPr="00ED6AF1">
        <w:rPr>
          <w:b/>
          <w:bCs/>
        </w:rPr>
        <w:t>3</w:t>
      </w:r>
      <w:r w:rsidRPr="00ED6AF1">
        <w:rPr>
          <w:b/>
          <w:bCs/>
        </w:rPr>
        <w:t>:00 hodin</w:t>
      </w:r>
      <w:r w:rsidRPr="00DA2B90">
        <w:rPr>
          <w:b/>
          <w:bCs/>
        </w:rPr>
        <w:t xml:space="preserve"> </w:t>
      </w:r>
      <w:r w:rsidRPr="00DA2B90">
        <w:rPr>
          <w:bCs/>
        </w:rPr>
        <w:t xml:space="preserve">v </w:t>
      </w:r>
      <w:r w:rsidRPr="00DA2B90">
        <w:rPr>
          <w:szCs w:val="20"/>
        </w:rPr>
        <w:t>areálu Národního hřebčína Kladruby nad Labem</w:t>
      </w:r>
      <w:r w:rsidR="00D701F3">
        <w:rPr>
          <w:szCs w:val="20"/>
        </w:rPr>
        <w:t>, v místě plněn</w:t>
      </w:r>
      <w:r w:rsidR="00AB37E2">
        <w:rPr>
          <w:szCs w:val="20"/>
        </w:rPr>
        <w:t xml:space="preserve">í před hospodářskou budovou Františkov (pozemek </w:t>
      </w:r>
      <w:proofErr w:type="spellStart"/>
      <w:r w:rsidR="00AB37E2">
        <w:rPr>
          <w:szCs w:val="20"/>
        </w:rPr>
        <w:t>parc</w:t>
      </w:r>
      <w:proofErr w:type="spellEnd"/>
      <w:r w:rsidR="00AB37E2">
        <w:rPr>
          <w:szCs w:val="20"/>
        </w:rPr>
        <w:t>. č. 684 v </w:t>
      </w:r>
      <w:proofErr w:type="spellStart"/>
      <w:r w:rsidR="00AB37E2">
        <w:rPr>
          <w:szCs w:val="20"/>
        </w:rPr>
        <w:t>k.ú</w:t>
      </w:r>
      <w:proofErr w:type="spellEnd"/>
      <w:r w:rsidR="00AB37E2">
        <w:rPr>
          <w:szCs w:val="20"/>
        </w:rPr>
        <w:t xml:space="preserve">. a obci Selmice). </w:t>
      </w:r>
      <w:r w:rsidRPr="00DA2B90">
        <w:t>V případě, že se zájemci do výše uvedeného data na prohlídku nepřihlásí, zadavatel prohlídku místa plnění nebude organizovat.</w:t>
      </w:r>
    </w:p>
    <w:p w14:paraId="15DA309E" w14:textId="77777777" w:rsidR="005802EB" w:rsidRDefault="005802EB" w:rsidP="009332E9">
      <w:pPr>
        <w:pStyle w:val="Nadpis1"/>
      </w:pPr>
      <w:bookmarkStart w:id="16" w:name="_Toc203142378"/>
      <w:r w:rsidRPr="005802EB">
        <w:t>Jistota</w:t>
      </w:r>
      <w:bookmarkEnd w:id="16"/>
    </w:p>
    <w:p w14:paraId="6E87C81B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6A14A22D" w14:textId="77777777" w:rsidR="005802EB" w:rsidRDefault="005802EB" w:rsidP="009332E9">
      <w:pPr>
        <w:pStyle w:val="Nadpis1"/>
      </w:pPr>
      <w:bookmarkStart w:id="17" w:name="_Toc203142379"/>
      <w:r>
        <w:t>Nabídka</w:t>
      </w:r>
      <w:bookmarkEnd w:id="17"/>
    </w:p>
    <w:p w14:paraId="349E879E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40C5881F" w14:textId="77777777" w:rsidR="005802EB" w:rsidRDefault="005802EB" w:rsidP="00616CC6">
      <w:pPr>
        <w:pStyle w:val="Nadpis2"/>
      </w:pPr>
      <w:r>
        <w:t>Lhůta vázanosti nabídkou</w:t>
      </w:r>
    </w:p>
    <w:p w14:paraId="7503F14A" w14:textId="77777777" w:rsidR="007D5219" w:rsidRPr="007D5219" w:rsidRDefault="007D5219" w:rsidP="009332E9">
      <w:r w:rsidRPr="007D5219">
        <w:t xml:space="preserve">Zadavatel </w:t>
      </w:r>
      <w:r w:rsidR="006813EC">
        <w:t>ne</w:t>
      </w:r>
      <w:r w:rsidRPr="007D5219">
        <w:t>stanovuje za</w:t>
      </w:r>
      <w:r w:rsidR="006813EC">
        <w:t>dávací lhůtu.</w:t>
      </w:r>
    </w:p>
    <w:p w14:paraId="334C9088" w14:textId="77777777" w:rsidR="005802EB" w:rsidRDefault="005802EB" w:rsidP="00616CC6">
      <w:pPr>
        <w:pStyle w:val="Nadpis2"/>
      </w:pPr>
      <w:r>
        <w:lastRenderedPageBreak/>
        <w:t>Obsah nabídky</w:t>
      </w:r>
    </w:p>
    <w:p w14:paraId="1B517392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1ECB6A6E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7CBEAEE3" w14:textId="124B7796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jménem </w:t>
      </w:r>
      <w:r w:rsidR="00622EEE">
        <w:rPr>
          <w:szCs w:val="20"/>
        </w:rPr>
        <w:t xml:space="preserve">či za </w:t>
      </w:r>
      <w:r w:rsidRPr="00F9282B">
        <w:rPr>
          <w:szCs w:val="20"/>
        </w:rPr>
        <w:t>účastníka (statutární orgán) a bankovní spojení s uvedením čísla účtu.</w:t>
      </w:r>
    </w:p>
    <w:p w14:paraId="3A482BC2" w14:textId="77777777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7DC37D86" w14:textId="6AC318B7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</w:t>
      </w:r>
      <w:r w:rsidR="006E7D79" w:rsidRPr="00F9282B">
        <w:rPr>
          <w:b/>
          <w:szCs w:val="20"/>
        </w:rPr>
        <w:t xml:space="preserve">dodavatele </w:t>
      </w:r>
      <w:r w:rsidR="006E7D79">
        <w:rPr>
          <w:b/>
          <w:szCs w:val="20"/>
        </w:rPr>
        <w:t>– osvědčení</w:t>
      </w:r>
      <w:r w:rsidRPr="00F9282B">
        <w:rPr>
          <w:b/>
          <w:szCs w:val="20"/>
        </w:rPr>
        <w:t xml:space="preserve">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4FB38BE5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360AA0BE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50C5569D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</w:t>
      </w:r>
      <w:r w:rsidR="00B54FCA">
        <w:rPr>
          <w:b/>
          <w:szCs w:val="20"/>
        </w:rPr>
        <w:t> </w:t>
      </w:r>
      <w:r w:rsidRPr="00F9282B">
        <w:rPr>
          <w:b/>
          <w:szCs w:val="20"/>
        </w:rPr>
        <w:t>prokázání</w:t>
      </w:r>
      <w:r w:rsidR="00B54FCA">
        <w:rPr>
          <w:b/>
          <w:szCs w:val="20"/>
        </w:rPr>
        <w:t xml:space="preserve"> způsobilosti</w:t>
      </w:r>
      <w:r w:rsidRPr="00F9282B">
        <w:rPr>
          <w:b/>
          <w:szCs w:val="20"/>
        </w:rPr>
        <w:t xml:space="preserve"> kvalifikace</w:t>
      </w:r>
    </w:p>
    <w:p w14:paraId="3D98AAB7" w14:textId="77777777" w:rsidR="007D5219" w:rsidRPr="00F9282B" w:rsidRDefault="001B2E25" w:rsidP="009332E9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>
        <w:rPr>
          <w:szCs w:val="20"/>
        </w:rPr>
        <w:t>vatelem požadované kvalifikace.</w:t>
      </w:r>
    </w:p>
    <w:p w14:paraId="24D9F49E" w14:textId="2269B04B" w:rsidR="007D5219" w:rsidRPr="00F9282B" w:rsidRDefault="00AA6C7B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>
        <w:rPr>
          <w:b/>
          <w:szCs w:val="20"/>
        </w:rPr>
        <w:t xml:space="preserve">Vyplněný </w:t>
      </w:r>
      <w:r w:rsidRPr="003B2800">
        <w:rPr>
          <w:b/>
          <w:bCs/>
        </w:rPr>
        <w:t>Položkový soupis prací a dodávek</w:t>
      </w:r>
    </w:p>
    <w:p w14:paraId="4AA63A9E" w14:textId="77777777" w:rsidR="00AA6C7B" w:rsidRPr="00AA6C7B" w:rsidRDefault="00AA6C7B" w:rsidP="00AA6C7B">
      <w:pPr>
        <w:pStyle w:val="Odstavecseseznamem"/>
        <w:spacing w:after="60"/>
        <w:ind w:left="927"/>
        <w:rPr>
          <w:szCs w:val="20"/>
        </w:rPr>
      </w:pPr>
      <w:r w:rsidRPr="00AA6C7B">
        <w:rPr>
          <w:szCs w:val="20"/>
        </w:rPr>
        <w:t>Položkový soupis prací a dodávek bude zpracován dle vzoru uvedeného v</w:t>
      </w:r>
      <w:r w:rsidRPr="00AA6C7B">
        <w:rPr>
          <w:szCs w:val="20"/>
        </w:rPr>
        <w:br/>
        <w:t>Příloze č. 6.</w:t>
      </w:r>
    </w:p>
    <w:p w14:paraId="66239E08" w14:textId="77777777" w:rsidR="00AA6C7B" w:rsidRPr="006C4FFB" w:rsidRDefault="00AA6C7B" w:rsidP="00AA6C7B">
      <w:pPr>
        <w:pStyle w:val="Styl13"/>
        <w:numPr>
          <w:ilvl w:val="0"/>
          <w:numId w:val="0"/>
        </w:numPr>
        <w:spacing w:after="60" w:line="240" w:lineRule="auto"/>
        <w:ind w:left="927"/>
        <w:rPr>
          <w:rFonts w:ascii="Verdana" w:hAnsi="Verdana"/>
          <w:sz w:val="20"/>
          <w:szCs w:val="20"/>
        </w:rPr>
      </w:pPr>
      <w:r w:rsidRPr="006C4FFB">
        <w:rPr>
          <w:rFonts w:ascii="Verdana" w:hAnsi="Verdana"/>
          <w:sz w:val="20"/>
          <w:szCs w:val="20"/>
        </w:rPr>
        <w:t>Dodavatel je povinen při oceňování soupisu prací</w:t>
      </w:r>
      <w:r>
        <w:rPr>
          <w:rFonts w:ascii="Verdana" w:hAnsi="Verdana"/>
          <w:sz w:val="20"/>
          <w:szCs w:val="20"/>
        </w:rPr>
        <w:t xml:space="preserve"> a dodávek</w:t>
      </w:r>
      <w:r w:rsidRPr="006C4FFB">
        <w:rPr>
          <w:rFonts w:ascii="Verdana" w:hAnsi="Verdana"/>
          <w:sz w:val="20"/>
          <w:szCs w:val="20"/>
        </w:rPr>
        <w:t>:</w:t>
      </w:r>
    </w:p>
    <w:p w14:paraId="7F72828D" w14:textId="77777777" w:rsidR="00AA6C7B" w:rsidRPr="00AA6C7B" w:rsidRDefault="00AA6C7B" w:rsidP="00AA6C7B">
      <w:pPr>
        <w:pStyle w:val="Odstavecseseznamem"/>
        <w:spacing w:after="60"/>
        <w:ind w:left="927"/>
        <w:rPr>
          <w:szCs w:val="20"/>
        </w:rPr>
      </w:pPr>
      <w:r w:rsidRPr="00AA6C7B">
        <w:rPr>
          <w:szCs w:val="20"/>
        </w:rPr>
        <w:t>a) neměnit jejich strukturu a členění na jednotlivé části;</w:t>
      </w:r>
    </w:p>
    <w:p w14:paraId="67075FC5" w14:textId="77777777" w:rsidR="00AA6C7B" w:rsidRPr="00AA6C7B" w:rsidRDefault="00AA6C7B" w:rsidP="00AA6C7B">
      <w:pPr>
        <w:pStyle w:val="Odstavecseseznamem"/>
        <w:spacing w:after="60"/>
        <w:ind w:left="927"/>
        <w:rPr>
          <w:szCs w:val="20"/>
        </w:rPr>
      </w:pPr>
      <w:r w:rsidRPr="00AA6C7B">
        <w:rPr>
          <w:szCs w:val="20"/>
        </w:rPr>
        <w:t>b) ocenit bez výjimek veškeré položky a dodržet obsahovou náplň.</w:t>
      </w:r>
    </w:p>
    <w:p w14:paraId="20C6EB19" w14:textId="77777777" w:rsidR="00AA6C7B" w:rsidRDefault="00AA6C7B" w:rsidP="00AA6C7B">
      <w:pPr>
        <w:pStyle w:val="Odstavecseseznamem"/>
        <w:spacing w:after="0"/>
        <w:ind w:left="927"/>
        <w:contextualSpacing w:val="0"/>
        <w:rPr>
          <w:szCs w:val="20"/>
        </w:rPr>
      </w:pPr>
    </w:p>
    <w:p w14:paraId="4DE04AAE" w14:textId="77777777" w:rsidR="00AA6C7B" w:rsidRDefault="00AA6C7B" w:rsidP="00AA6C7B">
      <w:pPr>
        <w:pStyle w:val="Odstavecseseznamem"/>
        <w:spacing w:after="0"/>
        <w:ind w:left="927"/>
        <w:contextualSpacing w:val="0"/>
        <w:rPr>
          <w:szCs w:val="20"/>
        </w:rPr>
      </w:pPr>
      <w:r w:rsidRPr="006C4FFB">
        <w:rPr>
          <w:szCs w:val="20"/>
        </w:rPr>
        <w:t>V případě jakéhokoliv nesouladu mezi soupisem prací</w:t>
      </w:r>
      <w:r>
        <w:rPr>
          <w:szCs w:val="20"/>
        </w:rPr>
        <w:t xml:space="preserve"> a dodávek</w:t>
      </w:r>
      <w:r w:rsidRPr="006C4FFB">
        <w:rPr>
          <w:szCs w:val="20"/>
        </w:rPr>
        <w:t xml:space="preserve">, který je součástí </w:t>
      </w:r>
      <w:r>
        <w:rPr>
          <w:szCs w:val="20"/>
        </w:rPr>
        <w:t>výzvy a </w:t>
      </w:r>
      <w:r w:rsidRPr="006C4FFB">
        <w:rPr>
          <w:szCs w:val="20"/>
        </w:rPr>
        <w:t xml:space="preserve">Položkovým </w:t>
      </w:r>
      <w:r>
        <w:rPr>
          <w:szCs w:val="20"/>
        </w:rPr>
        <w:t>soupisem prací a dodávek</w:t>
      </w:r>
      <w:r w:rsidRPr="006C4FFB">
        <w:rPr>
          <w:szCs w:val="20"/>
        </w:rPr>
        <w:t xml:space="preserve"> předloženým dodavatelem</w:t>
      </w:r>
      <w:r>
        <w:rPr>
          <w:szCs w:val="20"/>
        </w:rPr>
        <w:br/>
      </w:r>
      <w:r w:rsidRPr="006C4FFB">
        <w:rPr>
          <w:szCs w:val="20"/>
        </w:rPr>
        <w:t xml:space="preserve">(např. chybějící položky, přebývající položky, nesprávné množství měrných jednotek apod.) </w:t>
      </w:r>
      <w:r>
        <w:rPr>
          <w:szCs w:val="20"/>
        </w:rPr>
        <w:t xml:space="preserve">může </w:t>
      </w:r>
      <w:r w:rsidRPr="006C4FFB">
        <w:rPr>
          <w:szCs w:val="20"/>
        </w:rPr>
        <w:t xml:space="preserve">hodnotící komise </w:t>
      </w:r>
      <w:r>
        <w:rPr>
          <w:szCs w:val="20"/>
        </w:rPr>
        <w:t>v</w:t>
      </w:r>
      <w:r w:rsidRPr="006C4FFB">
        <w:rPr>
          <w:szCs w:val="20"/>
        </w:rPr>
        <w:t>yžadovat objasnění údajů</w:t>
      </w:r>
      <w:r>
        <w:rPr>
          <w:szCs w:val="20"/>
        </w:rPr>
        <w:t xml:space="preserve">. Jestliže nesoulad nebude účastníkem vysvětlen, tak hodnotící komise </w:t>
      </w:r>
      <w:r w:rsidRPr="006C4FFB">
        <w:rPr>
          <w:szCs w:val="20"/>
        </w:rPr>
        <w:t xml:space="preserve">nabídku vyřadí z dalšího posuzování a zadavatel účastníka </w:t>
      </w:r>
      <w:r>
        <w:rPr>
          <w:szCs w:val="20"/>
        </w:rPr>
        <w:t>výběrového</w:t>
      </w:r>
      <w:r w:rsidRPr="006C4FFB">
        <w:rPr>
          <w:szCs w:val="20"/>
        </w:rPr>
        <w:t xml:space="preserve"> řízení vyloučí. Účastník vyplní všechny položky soupisu prací, které mají určeno množství měrných jednotek a není oprávněn vynechat některé položky, ocenit je nulou a rozpouštět hodnotu položky do jiných položek.</w:t>
      </w:r>
    </w:p>
    <w:p w14:paraId="588A0579" w14:textId="0A35D2AF" w:rsidR="007D5219" w:rsidRPr="00F9282B" w:rsidRDefault="007D5219" w:rsidP="00AA6C7B">
      <w:pPr>
        <w:pStyle w:val="Odstavecseseznamem"/>
        <w:spacing w:after="0"/>
        <w:ind w:left="927"/>
        <w:contextualSpacing w:val="0"/>
        <w:rPr>
          <w:szCs w:val="20"/>
        </w:rPr>
      </w:pPr>
      <w:r w:rsidRPr="00F9282B">
        <w:rPr>
          <w:szCs w:val="20"/>
        </w:rPr>
        <w:t xml:space="preserve"> </w:t>
      </w:r>
    </w:p>
    <w:p w14:paraId="351F0FE0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5343E5FD" w14:textId="6EDAF186" w:rsidR="00AA6C7B" w:rsidRDefault="00AA6C7B" w:rsidP="009332E9">
      <w:pPr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03B0D59A" w14:textId="62618BFA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31FF2487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24290FA2" w14:textId="77777777" w:rsidR="007D5219" w:rsidRPr="007D5219" w:rsidRDefault="00003379" w:rsidP="009332E9">
      <w:r w:rsidRPr="00003379">
        <w:rPr>
          <w:b/>
          <w:szCs w:val="20"/>
        </w:rPr>
        <w:t>Jednotlivá prohlášení musí být dodavatelem podepsána.</w:t>
      </w:r>
    </w:p>
    <w:p w14:paraId="5649835B" w14:textId="77777777" w:rsidR="005802EB" w:rsidRDefault="005802EB" w:rsidP="00616CC6">
      <w:pPr>
        <w:pStyle w:val="Nadpis2"/>
      </w:pPr>
      <w:r>
        <w:t>Formální úprava nabídky</w:t>
      </w:r>
    </w:p>
    <w:p w14:paraId="5D411B2A" w14:textId="77777777" w:rsidR="00D06BC6" w:rsidRDefault="00D06BC6" w:rsidP="00B12306">
      <w:pPr>
        <w:pStyle w:val="Odstavecseseznamem"/>
        <w:numPr>
          <w:ilvl w:val="0"/>
          <w:numId w:val="11"/>
        </w:numPr>
        <w:ind w:left="0" w:hanging="851"/>
      </w:pPr>
      <w:r>
        <w:t xml:space="preserve">Zadavatel doporučuje akceptovat stanovené požadavky na formální úpravu, strukturu a obsah nabídky, které mají zajistit přehlednost nabídek a tím usnadnit jejich posouzení. </w:t>
      </w:r>
      <w:r>
        <w:lastRenderedPageBreak/>
        <w:t>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25BC03AF" w14:textId="7FBBED80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  <w:r w:rsidR="00AA6C7B">
        <w:t xml:space="preserve"> Nabídka nesmí obsahovat opravy a přepisy, které by zadavatele mohly uvést v omyl.</w:t>
      </w:r>
    </w:p>
    <w:p w14:paraId="38E619DB" w14:textId="77777777" w:rsidR="000C3635" w:rsidRDefault="000C3635" w:rsidP="00B12306">
      <w:pPr>
        <w:pStyle w:val="Odstavecseseznamem"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6E7AB2C2" w14:textId="2A2E49D2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 w:rsidRPr="003326AD">
        <w:t>.</w:t>
      </w:r>
    </w:p>
    <w:p w14:paraId="7428B243" w14:textId="77777777" w:rsidR="00D06BC6" w:rsidRPr="00647F53" w:rsidRDefault="00D06BC6" w:rsidP="00B12306">
      <w:pPr>
        <w:pStyle w:val="Odstavecseseznamem"/>
        <w:keepNext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584BA2DC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68B3A8C3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4F5E2EAF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6B31D45A" w14:textId="64F1DE7A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8" w:name="_Toc459112185"/>
      <w:bookmarkStart w:id="19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18"/>
      <w:bookmarkEnd w:id="19"/>
      <w:r w:rsidR="00AA6C7B">
        <w:rPr>
          <w:szCs w:val="24"/>
        </w:rPr>
        <w:t>O</w:t>
      </w:r>
      <w:r w:rsidR="00AA6C7B" w:rsidRPr="00DD3B19">
        <w:rPr>
          <w:szCs w:val="24"/>
        </w:rPr>
        <w:t xml:space="preserve">ceněný </w:t>
      </w:r>
      <w:r w:rsidR="00AA6C7B">
        <w:rPr>
          <w:szCs w:val="24"/>
        </w:rPr>
        <w:t xml:space="preserve">Položkový </w:t>
      </w:r>
      <w:r w:rsidR="00AA6C7B" w:rsidRPr="00DD3B19">
        <w:rPr>
          <w:szCs w:val="24"/>
        </w:rPr>
        <w:t xml:space="preserve">soupis </w:t>
      </w:r>
      <w:r w:rsidR="00AA6C7B">
        <w:rPr>
          <w:szCs w:val="24"/>
        </w:rPr>
        <w:t>prací a dodávek účastník výběrového řízení předloží</w:t>
      </w:r>
      <w:r w:rsidR="00AA6C7B" w:rsidRPr="00DD3B19">
        <w:rPr>
          <w:szCs w:val="24"/>
        </w:rPr>
        <w:t xml:space="preserve"> v datovém</w:t>
      </w:r>
      <w:r w:rsidR="00AA6C7B">
        <w:rPr>
          <w:szCs w:val="24"/>
        </w:rPr>
        <w:t xml:space="preserve"> formátu shodném s formátem, ve </w:t>
      </w:r>
      <w:r w:rsidR="00AA6C7B" w:rsidRPr="00DD3B19">
        <w:rPr>
          <w:szCs w:val="24"/>
        </w:rPr>
        <w:t xml:space="preserve">kterém byl poskytnut </w:t>
      </w:r>
      <w:r w:rsidR="00AA6C7B">
        <w:rPr>
          <w:szCs w:val="24"/>
        </w:rPr>
        <w:t>slepý ceník</w:t>
      </w:r>
      <w:r w:rsidR="00AA6C7B" w:rsidRPr="00DD3B19">
        <w:rPr>
          <w:szCs w:val="24"/>
        </w:rPr>
        <w:t xml:space="preserve"> jako součást </w:t>
      </w:r>
      <w:r w:rsidR="00AA6C7B">
        <w:rPr>
          <w:szCs w:val="24"/>
        </w:rPr>
        <w:t>výzvy</w:t>
      </w:r>
      <w:r w:rsidR="00AA6C7B" w:rsidRPr="00DD3B19">
        <w:rPr>
          <w:szCs w:val="24"/>
        </w:rPr>
        <w:t>. V případě rozporu mezi elektronickou a tištěnou verzí platí verze tištěná.</w:t>
      </w:r>
    </w:p>
    <w:p w14:paraId="71AC664C" w14:textId="5FFAF487" w:rsidR="00D06BC6" w:rsidRDefault="00D06BC6" w:rsidP="009332E9">
      <w:r w:rsidRPr="005153C3">
        <w:rPr>
          <w:b/>
        </w:rPr>
        <w:t xml:space="preserve">Nabídka bude předložena v uzavřené a neporušené obálce opatřené na uzavření razítky </w:t>
      </w:r>
      <w:r w:rsidR="00AA6C7B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7DDD5722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lastRenderedPageBreak/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2BD0553D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64B85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4601180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304B63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56D0243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0A0B2F7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6A2808D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1CE83DE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49BB54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86A0B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2BBAD351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7262C6F2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52771E2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3ECDDD0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AA5E56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95DBA2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B7F6449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94994E8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56E250E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4345EEA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CE2575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23E4F9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19550E22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113732F8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0DAAFDA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73D2CEC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53AEF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A6B16C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19C1DA9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6F0BF947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39670B36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4125D82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63E3341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1E51B52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3F9FD43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E6C61C7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2ACFA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470B34B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5EEFE6A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712F0292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629B0C2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329921B8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33828E48" w14:textId="73D93A49" w:rsidR="000A6939" w:rsidRPr="0056145E" w:rsidRDefault="00AA6C7B" w:rsidP="00B664C6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Akátové o</w:t>
            </w:r>
            <w:r w:rsidR="0096022F">
              <w:rPr>
                <w:sz w:val="18"/>
                <w:szCs w:val="18"/>
              </w:rPr>
              <w:t>hrazení pastevních ploch v hospodářství Selmice</w:t>
            </w:r>
          </w:p>
        </w:tc>
      </w:tr>
      <w:tr w:rsidR="000A6939" w:rsidRPr="00535673" w14:paraId="5F175483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AF6736" w14:textId="77777777" w:rsidR="000A6939" w:rsidRPr="0056145E" w:rsidRDefault="000A6939" w:rsidP="009332E9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0A6939" w:rsidRPr="00535673" w14:paraId="5991AD53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D1213E3" w14:textId="17DEBCB4" w:rsidR="000A6939" w:rsidRPr="0056145E" w:rsidRDefault="000A6939" w:rsidP="007C3765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AA6C7B">
              <w:rPr>
                <w:sz w:val="18"/>
                <w:szCs w:val="18"/>
              </w:rPr>
              <w:t>8</w:t>
            </w:r>
            <w:r w:rsidR="008E6EF7">
              <w:rPr>
                <w:sz w:val="18"/>
                <w:szCs w:val="18"/>
              </w:rPr>
              <w:t>/202</w:t>
            </w:r>
            <w:r w:rsidR="00AA6C7B">
              <w:rPr>
                <w:sz w:val="18"/>
                <w:szCs w:val="18"/>
              </w:rPr>
              <w:t>6</w:t>
            </w:r>
          </w:p>
        </w:tc>
      </w:tr>
      <w:tr w:rsidR="000A6939" w:rsidRPr="00535673" w14:paraId="2B20B01B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B33C6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030476A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010C53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E6B8F4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F65442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AF47B70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617CEA66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57306B2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778C63A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FD70E3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84A8357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3D9D957E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292D9524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10392CE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7C7CC90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A38D7F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1C261C5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671A6FE5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4BF3FFF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807032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501025F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168D3CD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362C75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3F86FF6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3901946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CA6CF7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670F95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C43969B" w14:textId="77777777" w:rsidR="001F0158" w:rsidRDefault="001F0158" w:rsidP="009613C3">
      <w:pPr>
        <w:pStyle w:val="Nadpis1"/>
      </w:pPr>
      <w:bookmarkStart w:id="20" w:name="_Toc483393644"/>
      <w:bookmarkStart w:id="21" w:name="_Toc203142380"/>
      <w:r>
        <w:t>Hodnotící kritéria</w:t>
      </w:r>
      <w:bookmarkEnd w:id="20"/>
      <w:bookmarkEnd w:id="21"/>
    </w:p>
    <w:p w14:paraId="47F5A029" w14:textId="77777777" w:rsidR="001F0158" w:rsidRDefault="001F0158" w:rsidP="00616CC6">
      <w:pPr>
        <w:pStyle w:val="Nadpis2"/>
      </w:pPr>
      <w:r>
        <w:t>Hodnotící kritéria</w:t>
      </w:r>
    </w:p>
    <w:p w14:paraId="350E1572" w14:textId="6486B804" w:rsidR="001B2E25" w:rsidRDefault="001B2E25" w:rsidP="001B2E25">
      <w:r>
        <w:t>Hodnotícím kritériem</w:t>
      </w:r>
      <w:r w:rsidR="009D5696">
        <w:t xml:space="preserve"> veřejné zakázky</w:t>
      </w:r>
      <w:r>
        <w:t xml:space="preserve"> je </w:t>
      </w:r>
      <w:r w:rsidRPr="00AA6C7B">
        <w:rPr>
          <w:b/>
          <w:bCs/>
        </w:rPr>
        <w:t>nejnižší nabídková cena v Kč bez DPH.</w:t>
      </w:r>
    </w:p>
    <w:p w14:paraId="78597401" w14:textId="77777777" w:rsidR="001B2E25" w:rsidRPr="00F03C72" w:rsidRDefault="001B2E25" w:rsidP="001B2E25">
      <w:pPr>
        <w:rPr>
          <w:szCs w:val="20"/>
        </w:rPr>
      </w:pPr>
      <w:r>
        <w:t>Zadavatel bude hodnotit celkovou nabídkovou cenu v Kč bez DPH, proto zadavatel upozorňuje účastníka na řádné vyplnění nabídkové ceny do Krycího listu v požadované struktuře.</w:t>
      </w:r>
    </w:p>
    <w:p w14:paraId="1AC4300B" w14:textId="77777777" w:rsidR="001B2E25" w:rsidRPr="0062309A" w:rsidRDefault="001B2E25" w:rsidP="001B2E25">
      <w:pPr>
        <w:pStyle w:val="Nadpis2"/>
      </w:pPr>
      <w:r w:rsidRPr="0062309A">
        <w:t>Výsledné pořadí nabídek</w:t>
      </w:r>
    </w:p>
    <w:p w14:paraId="7373DC33" w14:textId="77777777" w:rsidR="001F0158" w:rsidRPr="00ED002A" w:rsidRDefault="001B2E25" w:rsidP="001B2E25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3ED3984C" w14:textId="77777777" w:rsidR="00DF1F81" w:rsidRDefault="00DF1F81" w:rsidP="009332E9">
      <w:pPr>
        <w:pStyle w:val="Nadpis1"/>
      </w:pPr>
      <w:bookmarkStart w:id="22" w:name="_Toc203142381"/>
      <w:r>
        <w:t>Požadavky na zpracování nabídkové ceny</w:t>
      </w:r>
      <w:bookmarkEnd w:id="22"/>
    </w:p>
    <w:p w14:paraId="56867A8B" w14:textId="77777777" w:rsidR="00CE18FC" w:rsidRDefault="00CE18FC" w:rsidP="00CE18FC">
      <w:r>
        <w:t>Nabídkovou cenou se pro účely výběrového řízení rozumí celková cena za splnění předmětu veřejné zakázky.</w:t>
      </w:r>
    </w:p>
    <w:p w14:paraId="001805A9" w14:textId="77777777" w:rsidR="00CE18FC" w:rsidRDefault="00CE18FC" w:rsidP="00CE18FC">
      <w:pPr>
        <w:keepNext/>
        <w:spacing w:after="60"/>
      </w:pPr>
      <w:r>
        <w:t>Nabídka musí obsahovat cenu za předmět veřejné zakázky v tomto členění:</w:t>
      </w:r>
    </w:p>
    <w:p w14:paraId="349DCBBC" w14:textId="77777777" w:rsidR="00CE18FC" w:rsidRDefault="00CE18FC" w:rsidP="00CE18FC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cena bez DPH v Kč</w:t>
      </w:r>
    </w:p>
    <w:p w14:paraId="249DACA3" w14:textId="77777777" w:rsidR="00CE18FC" w:rsidRDefault="00CE18FC" w:rsidP="00CE18FC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DPH v Kč</w:t>
      </w:r>
    </w:p>
    <w:p w14:paraId="4FF4B950" w14:textId="77777777" w:rsidR="00CE18FC" w:rsidRDefault="00CE18FC" w:rsidP="00CE18FC">
      <w:pPr>
        <w:pStyle w:val="Odstavecseseznamem"/>
        <w:numPr>
          <w:ilvl w:val="0"/>
          <w:numId w:val="5"/>
        </w:numPr>
        <w:contextualSpacing w:val="0"/>
      </w:pPr>
      <w:r>
        <w:t xml:space="preserve">celková cena i s DPH v Kč </w:t>
      </w:r>
    </w:p>
    <w:p w14:paraId="7A761291" w14:textId="77777777" w:rsidR="00CE18FC" w:rsidRDefault="00CE18FC" w:rsidP="00CE18FC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1EB34315" w14:textId="77777777" w:rsidR="00CE18FC" w:rsidRDefault="00CE18FC" w:rsidP="00CE18FC">
      <w:r w:rsidRPr="00427D4A">
        <w:rPr>
          <w:szCs w:val="20"/>
        </w:rPr>
        <w:t xml:space="preserve">Celková cena bude překročitelná pouze za splnění podmínek, které </w:t>
      </w:r>
      <w:r>
        <w:rPr>
          <w:szCs w:val="20"/>
        </w:rPr>
        <w:t>jsou stanoveny v Návrhu smlouvy o dílo a v </w:t>
      </w:r>
      <w:r w:rsidRPr="00427D4A">
        <w:rPr>
          <w:szCs w:val="20"/>
        </w:rPr>
        <w:t>případě, dojde-li v průběhu realizace k navýšení sazby DPH při změně právních předpisů.</w:t>
      </w:r>
    </w:p>
    <w:p w14:paraId="5E214096" w14:textId="4515C594" w:rsidR="00CE18FC" w:rsidRPr="006C4FFB" w:rsidRDefault="00AA6C7B" w:rsidP="00CE18FC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E56C34">
        <w:rPr>
          <w:rFonts w:ascii="Verdana" w:hAnsi="Verdana"/>
          <w:sz w:val="20"/>
          <w:szCs w:val="20"/>
        </w:rPr>
        <w:lastRenderedPageBreak/>
        <w:t xml:space="preserve">Zadavatel jako součást výzvy předkládá </w:t>
      </w:r>
      <w:r>
        <w:rPr>
          <w:rFonts w:ascii="Verdana" w:hAnsi="Verdana"/>
          <w:sz w:val="20"/>
          <w:szCs w:val="20"/>
        </w:rPr>
        <w:t xml:space="preserve">Položkový soupis prací a dodávek </w:t>
      </w:r>
      <w:r w:rsidRPr="00E56C34">
        <w:rPr>
          <w:rFonts w:ascii="Verdana" w:hAnsi="Verdana"/>
          <w:sz w:val="20"/>
          <w:szCs w:val="20"/>
        </w:rPr>
        <w:t>jako</w:t>
      </w:r>
      <w:r>
        <w:rPr>
          <w:rFonts w:ascii="Verdana" w:hAnsi="Verdana"/>
          <w:sz w:val="20"/>
          <w:szCs w:val="20"/>
        </w:rPr>
        <w:br/>
      </w:r>
      <w:r w:rsidRPr="00E56C34">
        <w:rPr>
          <w:rFonts w:ascii="Verdana" w:hAnsi="Verdana"/>
          <w:sz w:val="20"/>
          <w:szCs w:val="20"/>
        </w:rPr>
        <w:t xml:space="preserve">Přílohu č. </w:t>
      </w:r>
      <w:r>
        <w:rPr>
          <w:rFonts w:ascii="Verdana" w:hAnsi="Verdana"/>
          <w:sz w:val="20"/>
          <w:szCs w:val="20"/>
        </w:rPr>
        <w:t>6</w:t>
      </w:r>
      <w:r w:rsidRPr="00E56C34">
        <w:rPr>
          <w:rFonts w:ascii="Verdana" w:hAnsi="Verdana"/>
          <w:sz w:val="20"/>
          <w:szCs w:val="20"/>
        </w:rPr>
        <w:t xml:space="preserve"> v elektronické podobě. Oceněný soupis prací </w:t>
      </w:r>
      <w:r>
        <w:rPr>
          <w:rFonts w:ascii="Verdana" w:hAnsi="Verdana"/>
          <w:sz w:val="20"/>
          <w:szCs w:val="20"/>
        </w:rPr>
        <w:t xml:space="preserve">a dodávek </w:t>
      </w:r>
      <w:r w:rsidRPr="00E56C34">
        <w:rPr>
          <w:rFonts w:ascii="Verdana" w:hAnsi="Verdana"/>
          <w:sz w:val="20"/>
          <w:szCs w:val="20"/>
        </w:rPr>
        <w:t>bude předložen v nabídce účastníka</w:t>
      </w:r>
      <w:r>
        <w:rPr>
          <w:rFonts w:ascii="Verdana" w:hAnsi="Verdana"/>
          <w:sz w:val="20"/>
          <w:szCs w:val="20"/>
        </w:rPr>
        <w:t>.</w:t>
      </w:r>
    </w:p>
    <w:p w14:paraId="271C22F8" w14:textId="77777777" w:rsidR="00AA6C7B" w:rsidRDefault="00AA6C7B" w:rsidP="00AA6C7B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71354">
        <w:rPr>
          <w:rFonts w:ascii="Verdana" w:hAnsi="Verdana"/>
          <w:sz w:val="20"/>
          <w:szCs w:val="20"/>
        </w:rPr>
        <w:t xml:space="preserve">Za soulad </w:t>
      </w:r>
      <w:r>
        <w:rPr>
          <w:rFonts w:ascii="Verdana" w:hAnsi="Verdana"/>
          <w:sz w:val="20"/>
          <w:szCs w:val="20"/>
        </w:rPr>
        <w:t xml:space="preserve">Položkového soupisu prací a dodávek </w:t>
      </w:r>
      <w:r w:rsidRPr="00671354">
        <w:rPr>
          <w:rFonts w:ascii="Verdana" w:hAnsi="Verdana"/>
          <w:sz w:val="20"/>
          <w:szCs w:val="20"/>
        </w:rPr>
        <w:t xml:space="preserve">předloženého účastníkem v nabídce a </w:t>
      </w:r>
      <w:r>
        <w:rPr>
          <w:rFonts w:ascii="Verdana" w:hAnsi="Verdana"/>
          <w:sz w:val="20"/>
          <w:szCs w:val="20"/>
        </w:rPr>
        <w:t xml:space="preserve">Položkového </w:t>
      </w:r>
      <w:r w:rsidRPr="00671354">
        <w:rPr>
          <w:rFonts w:ascii="Verdana" w:hAnsi="Verdana"/>
          <w:sz w:val="20"/>
          <w:szCs w:val="20"/>
        </w:rPr>
        <w:t xml:space="preserve">soupisu prací </w:t>
      </w:r>
      <w:r>
        <w:rPr>
          <w:rFonts w:ascii="Verdana" w:hAnsi="Verdana"/>
          <w:sz w:val="20"/>
          <w:szCs w:val="20"/>
        </w:rPr>
        <w:t xml:space="preserve">a dodávek </w:t>
      </w:r>
      <w:r w:rsidRPr="00671354">
        <w:rPr>
          <w:rFonts w:ascii="Verdana" w:hAnsi="Verdana"/>
          <w:sz w:val="20"/>
          <w:szCs w:val="20"/>
        </w:rPr>
        <w:t>poskytnutého zadavatelem je odpovědný dodavat</w:t>
      </w:r>
      <w:r>
        <w:rPr>
          <w:rFonts w:ascii="Verdana" w:hAnsi="Verdana"/>
          <w:sz w:val="20"/>
          <w:szCs w:val="20"/>
        </w:rPr>
        <w:t>el (má se na mysli soulad jak v </w:t>
      </w:r>
      <w:r w:rsidRPr="00671354">
        <w:rPr>
          <w:rFonts w:ascii="Verdana" w:hAnsi="Verdana"/>
          <w:sz w:val="20"/>
          <w:szCs w:val="20"/>
        </w:rPr>
        <w:t>množství, tak v definované kvalitě).</w:t>
      </w:r>
    </w:p>
    <w:p w14:paraId="7D7638EA" w14:textId="77777777" w:rsidR="00AA6C7B" w:rsidRPr="00671354" w:rsidRDefault="00AA6C7B" w:rsidP="00AA6C7B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Soupis prací a dodávek se má za závazný s nezaručenou úplností.</w:t>
      </w:r>
    </w:p>
    <w:p w14:paraId="3B726B62" w14:textId="77777777" w:rsidR="00AA6C7B" w:rsidRPr="00671354" w:rsidRDefault="00AA6C7B" w:rsidP="00AA6C7B">
      <w:pPr>
        <w:pStyle w:val="Styl13"/>
        <w:keepNext/>
        <w:numPr>
          <w:ilvl w:val="0"/>
          <w:numId w:val="0"/>
        </w:numPr>
        <w:spacing w:after="60" w:line="240" w:lineRule="auto"/>
        <w:rPr>
          <w:rFonts w:ascii="Verdana" w:hAnsi="Verdana"/>
          <w:sz w:val="20"/>
          <w:szCs w:val="20"/>
        </w:rPr>
      </w:pPr>
      <w:r w:rsidRPr="00671354">
        <w:rPr>
          <w:rFonts w:ascii="Verdana" w:hAnsi="Verdana"/>
          <w:sz w:val="20"/>
          <w:szCs w:val="20"/>
        </w:rPr>
        <w:t>Dodavatel je povinen při oceňování soupisu prací</w:t>
      </w:r>
      <w:r>
        <w:rPr>
          <w:rFonts w:ascii="Verdana" w:hAnsi="Verdana"/>
          <w:sz w:val="20"/>
          <w:szCs w:val="20"/>
        </w:rPr>
        <w:t xml:space="preserve"> a dodávek</w:t>
      </w:r>
      <w:r w:rsidRPr="00671354">
        <w:rPr>
          <w:rFonts w:ascii="Verdana" w:hAnsi="Verdana"/>
          <w:sz w:val="20"/>
          <w:szCs w:val="20"/>
        </w:rPr>
        <w:t>:</w:t>
      </w:r>
    </w:p>
    <w:p w14:paraId="2F8E6A8A" w14:textId="77777777" w:rsidR="00AA6C7B" w:rsidRPr="00671354" w:rsidRDefault="00AA6C7B" w:rsidP="00AA6C7B">
      <w:pPr>
        <w:pStyle w:val="Odstavecseseznamem"/>
        <w:numPr>
          <w:ilvl w:val="0"/>
          <w:numId w:val="21"/>
        </w:numPr>
        <w:spacing w:after="60"/>
        <w:contextualSpacing w:val="0"/>
        <w:rPr>
          <w:szCs w:val="20"/>
        </w:rPr>
      </w:pPr>
      <w:r w:rsidRPr="00671354">
        <w:rPr>
          <w:szCs w:val="20"/>
        </w:rPr>
        <w:t>neměnit jejich strukturu a členění na jednotlivé části;</w:t>
      </w:r>
    </w:p>
    <w:p w14:paraId="059A051B" w14:textId="77777777" w:rsidR="00AA6C7B" w:rsidRDefault="00AA6C7B" w:rsidP="00AA6C7B">
      <w:pPr>
        <w:pStyle w:val="Odstavecseseznamem"/>
        <w:numPr>
          <w:ilvl w:val="0"/>
          <w:numId w:val="21"/>
        </w:numPr>
        <w:spacing w:after="60"/>
        <w:contextualSpacing w:val="0"/>
      </w:pPr>
      <w:r w:rsidRPr="00317F2E">
        <w:rPr>
          <w:b/>
          <w:szCs w:val="20"/>
          <w:u w:val="single"/>
        </w:rPr>
        <w:t>ocenit bez výjimek veškeré položky</w:t>
      </w:r>
      <w:r w:rsidRPr="00901F07">
        <w:rPr>
          <w:b/>
          <w:szCs w:val="20"/>
        </w:rPr>
        <w:t xml:space="preserve"> </w:t>
      </w:r>
      <w:r w:rsidRPr="00671354">
        <w:rPr>
          <w:szCs w:val="20"/>
        </w:rPr>
        <w:t>a dodržet obsahovou náplň.</w:t>
      </w:r>
    </w:p>
    <w:p w14:paraId="1C02CCDE" w14:textId="00C28F8A" w:rsidR="00CE18FC" w:rsidRPr="006C4FFB" w:rsidRDefault="00AA6C7B" w:rsidP="00AA6C7B">
      <w:pPr>
        <w:rPr>
          <w:szCs w:val="20"/>
        </w:rPr>
      </w:pPr>
      <w:r w:rsidRPr="006C4FFB">
        <w:rPr>
          <w:szCs w:val="20"/>
        </w:rPr>
        <w:t>V případě jakéhokoliv nesouladu mezi soupisem prací</w:t>
      </w:r>
      <w:r>
        <w:rPr>
          <w:szCs w:val="20"/>
        </w:rPr>
        <w:t xml:space="preserve"> a dodávek</w:t>
      </w:r>
      <w:r w:rsidRPr="006C4FFB">
        <w:rPr>
          <w:szCs w:val="20"/>
        </w:rPr>
        <w:t xml:space="preserve">, který je součástí </w:t>
      </w:r>
      <w:r>
        <w:rPr>
          <w:szCs w:val="20"/>
        </w:rPr>
        <w:t>výzvy a </w:t>
      </w:r>
      <w:r w:rsidRPr="006C4FFB">
        <w:rPr>
          <w:szCs w:val="20"/>
        </w:rPr>
        <w:t xml:space="preserve">Položkovým </w:t>
      </w:r>
      <w:r>
        <w:rPr>
          <w:szCs w:val="20"/>
        </w:rPr>
        <w:t>soupisem prací a dodávek</w:t>
      </w:r>
      <w:r w:rsidRPr="006C4FFB">
        <w:rPr>
          <w:szCs w:val="20"/>
        </w:rPr>
        <w:t xml:space="preserve"> předloženým dodavatelem</w:t>
      </w:r>
      <w:r>
        <w:rPr>
          <w:szCs w:val="20"/>
        </w:rPr>
        <w:br/>
      </w:r>
      <w:r w:rsidRPr="006C4FFB">
        <w:rPr>
          <w:szCs w:val="20"/>
        </w:rPr>
        <w:t xml:space="preserve">(např. chybějící položky, přebývající položky, nesprávné množství měrných jednotek apod.) </w:t>
      </w:r>
      <w:r>
        <w:rPr>
          <w:szCs w:val="20"/>
        </w:rPr>
        <w:t xml:space="preserve">může </w:t>
      </w:r>
      <w:r w:rsidRPr="006C4FFB">
        <w:rPr>
          <w:szCs w:val="20"/>
        </w:rPr>
        <w:t xml:space="preserve">hodnotící komise </w:t>
      </w:r>
      <w:r>
        <w:rPr>
          <w:szCs w:val="20"/>
        </w:rPr>
        <w:t>v</w:t>
      </w:r>
      <w:r w:rsidRPr="006C4FFB">
        <w:rPr>
          <w:szCs w:val="20"/>
        </w:rPr>
        <w:t>yžadovat objasnění údajů</w:t>
      </w:r>
      <w:r>
        <w:rPr>
          <w:szCs w:val="20"/>
        </w:rPr>
        <w:t xml:space="preserve">. Jestliže nesoulad nebude účastníkem vysvětlen, tak hodnotící komise </w:t>
      </w:r>
      <w:r w:rsidRPr="006C4FFB">
        <w:rPr>
          <w:szCs w:val="20"/>
        </w:rPr>
        <w:t xml:space="preserve">nabídku vyřadí z dalšího posuzování a zadavatel účastníka </w:t>
      </w:r>
      <w:r>
        <w:rPr>
          <w:szCs w:val="20"/>
        </w:rPr>
        <w:t>výběrového</w:t>
      </w:r>
      <w:r w:rsidRPr="006C4FFB">
        <w:rPr>
          <w:szCs w:val="20"/>
        </w:rPr>
        <w:t xml:space="preserve"> řízení vyloučí. Účastník vyplní všechny položky soupisu prací, které mají určeno množství měrných jednotek a </w:t>
      </w:r>
      <w:r w:rsidRPr="005811BA">
        <w:rPr>
          <w:b/>
          <w:bCs/>
          <w:szCs w:val="20"/>
        </w:rPr>
        <w:t>není oprávněn vynechat některé položky, ocenit je nulou a rozpouštět hodnotu položky do jiných položek</w:t>
      </w:r>
      <w:r w:rsidRPr="006C4FFB">
        <w:rPr>
          <w:szCs w:val="20"/>
        </w:rPr>
        <w:t>.</w:t>
      </w:r>
    </w:p>
    <w:p w14:paraId="327A0FB4" w14:textId="77777777" w:rsidR="00CE18FC" w:rsidRPr="006C4FFB" w:rsidRDefault="00CE18FC" w:rsidP="00CE18FC">
      <w:pPr>
        <w:rPr>
          <w:szCs w:val="20"/>
        </w:rPr>
      </w:pPr>
      <w:r w:rsidRPr="006C4FFB">
        <w:rPr>
          <w:szCs w:val="20"/>
        </w:rP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0FB948EE" w14:textId="77777777" w:rsidR="003326AD" w:rsidRPr="003326AD" w:rsidRDefault="00CE18FC" w:rsidP="00CE18FC">
      <w:r w:rsidRPr="006C4FFB">
        <w:rPr>
          <w:szCs w:val="20"/>
        </w:rPr>
        <w:t>Podkladem pro zpracování nabídkové ceny je výzva a dále všechny její přílohy. Požadavky na nabídkovou cenu jsou stanoveny tak, aby účastníci mohli podat vzájemně porovnatelné</w:t>
      </w:r>
      <w:r>
        <w:t xml:space="preserve"> nabídky.</w:t>
      </w:r>
    </w:p>
    <w:p w14:paraId="522F9273" w14:textId="77777777" w:rsidR="00DF1F81" w:rsidRDefault="00DF1F81" w:rsidP="009332E9">
      <w:pPr>
        <w:pStyle w:val="Nadpis1"/>
      </w:pPr>
      <w:bookmarkStart w:id="23" w:name="_Toc203142382"/>
      <w:r>
        <w:t>Podmínky a lhůta pro podání nabídek</w:t>
      </w:r>
      <w:bookmarkEnd w:id="23"/>
    </w:p>
    <w:p w14:paraId="06122444" w14:textId="77777777" w:rsidR="00DF1F81" w:rsidRDefault="00DF1F81" w:rsidP="00616CC6">
      <w:pPr>
        <w:pStyle w:val="Nadpis2"/>
      </w:pPr>
      <w:r>
        <w:t>Podmínky pro podání nabídek</w:t>
      </w:r>
    </w:p>
    <w:p w14:paraId="0105FA0E" w14:textId="6FE114F1" w:rsidR="00973167" w:rsidRDefault="00973167" w:rsidP="009332E9">
      <w:r>
        <w:t xml:space="preserve">Účastník může v rámci této veřejné zakázky podat </w:t>
      </w:r>
      <w:r w:rsidRPr="00AA6C7B">
        <w:rPr>
          <w:b/>
          <w:bCs/>
        </w:rPr>
        <w:t>pouze jednu nabídku</w:t>
      </w:r>
      <w:r>
        <w:t>.</w:t>
      </w:r>
    </w:p>
    <w:p w14:paraId="11555630" w14:textId="11D83BDE" w:rsidR="00AA6C7B" w:rsidRDefault="00AA6C7B" w:rsidP="009332E9">
      <w:r w:rsidRPr="00671354">
        <w:t>Účastník, který podal nabídku ve výběrovém řízení, nesmí být současně poddodavatelem, jehož prostřednictvím jiný účastník v tomtéž výběrovém řízení prokazuje kvalifikaci.</w:t>
      </w:r>
    </w:p>
    <w:p w14:paraId="5D56AB26" w14:textId="4E78F4D4" w:rsidR="00973167" w:rsidRDefault="00973167" w:rsidP="009332E9">
      <w:r>
        <w:t>V případě podání společné nabídky budou uvedeny identifikační údaje všech účastníků.</w:t>
      </w:r>
    </w:p>
    <w:p w14:paraId="60F0B642" w14:textId="646E5EBD" w:rsidR="00973167" w:rsidRPr="00973167" w:rsidRDefault="00AA6C7B" w:rsidP="009332E9">
      <w:r w:rsidRPr="00671354">
        <w:t>Pokud účastník podá více nabídek samostatně nebo společně s dalšími účastníky, nebo je poddodavatelem, jehož prostřednictvím jiný účastník v tomtéž výběrovém řízení prokazuje kvalifikaci,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0D8CE509" w14:textId="77777777" w:rsidR="00DF1F81" w:rsidRDefault="00DF1F81" w:rsidP="00616CC6">
      <w:pPr>
        <w:pStyle w:val="Nadpis2"/>
      </w:pPr>
      <w:r>
        <w:t>Lhůta pro podání nabídek</w:t>
      </w:r>
    </w:p>
    <w:p w14:paraId="713B42B0" w14:textId="77777777" w:rsidR="00E23A2A" w:rsidRPr="00CD0A80" w:rsidRDefault="00E23A2A" w:rsidP="00D12B36">
      <w:pPr>
        <w:keepNext/>
      </w:pPr>
      <w:r w:rsidRPr="00CD0A80">
        <w:t>Nabídky se podávají ve lhůtě pro podání nabídek.</w:t>
      </w:r>
    </w:p>
    <w:p w14:paraId="097A5187" w14:textId="3901A082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860E9B">
        <w:rPr>
          <w:b/>
          <w:bCs/>
        </w:rPr>
        <w:t>12</w:t>
      </w:r>
      <w:r w:rsidR="00BF7B97" w:rsidRPr="003729BE">
        <w:rPr>
          <w:b/>
          <w:bCs/>
        </w:rPr>
        <w:t>.</w:t>
      </w:r>
      <w:r w:rsidR="003729BE" w:rsidRPr="003729BE">
        <w:rPr>
          <w:b/>
          <w:bCs/>
        </w:rPr>
        <w:t>05</w:t>
      </w:r>
      <w:r w:rsidR="00BF7B97" w:rsidRPr="003729BE">
        <w:rPr>
          <w:b/>
          <w:bCs/>
        </w:rPr>
        <w:t>.202</w:t>
      </w:r>
      <w:r w:rsidR="00AA6C7B" w:rsidRPr="003729BE">
        <w:rPr>
          <w:b/>
          <w:bCs/>
        </w:rPr>
        <w:t>6</w:t>
      </w:r>
      <w:r w:rsidRPr="00ED6AF1">
        <w:rPr>
          <w:b/>
        </w:rPr>
        <w:t xml:space="preserve"> v</w:t>
      </w:r>
      <w:r w:rsidR="009423C6" w:rsidRPr="00ED6AF1">
        <w:rPr>
          <w:b/>
        </w:rPr>
        <w:t xml:space="preserve"> </w:t>
      </w:r>
      <w:r w:rsidR="00EB6742" w:rsidRPr="00ED6AF1">
        <w:rPr>
          <w:b/>
        </w:rPr>
        <w:t>9</w:t>
      </w:r>
      <w:r w:rsidRPr="00ED6AF1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349657A0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06AC55B8" w14:textId="748D1A4F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r w:rsidR="00DA2B90">
        <w:t>zadavatele,</w:t>
      </w:r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1C6116FD" w14:textId="77777777" w:rsidR="00E23A2A" w:rsidRPr="00CD0A80" w:rsidRDefault="00E23A2A" w:rsidP="009332E9">
      <w:pPr>
        <w:keepNext/>
        <w:spacing w:after="60"/>
      </w:pPr>
      <w:r w:rsidRPr="00CD0A80">
        <w:lastRenderedPageBreak/>
        <w:t>Dodavatelé mohou podat nabídku poštou na adresu sídla zadavatele:</w:t>
      </w:r>
    </w:p>
    <w:p w14:paraId="53BBA2A7" w14:textId="0D08C525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6E7D79" w:rsidRPr="006E7D79">
        <w:rPr>
          <w:szCs w:val="20"/>
        </w:rPr>
        <w:t>–</w:t>
      </w:r>
      <w:r w:rsidR="00EA6B3C" w:rsidRPr="007306EA">
        <w:rPr>
          <w:szCs w:val="20"/>
        </w:rPr>
        <w:t xml:space="preserve">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605BCA17" w14:textId="77777777" w:rsidR="00E23A2A" w:rsidRDefault="00E23A2A" w:rsidP="009332E9">
      <w:r w:rsidRPr="00CD0A80">
        <w:t>a to tak, aby byla doručena do konce výše uvedené lhůty.</w:t>
      </w:r>
    </w:p>
    <w:p w14:paraId="3C64C400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00C00035" w14:textId="77777777" w:rsidR="00DF1F81" w:rsidRDefault="00DF1F81" w:rsidP="009332E9">
      <w:pPr>
        <w:pStyle w:val="Nadpis1"/>
      </w:pPr>
      <w:bookmarkStart w:id="24" w:name="_Toc203142383"/>
      <w:r>
        <w:t>Otevírání obálek s</w:t>
      </w:r>
      <w:r w:rsidR="003B08DB">
        <w:t> </w:t>
      </w:r>
      <w:r>
        <w:t>nabídkami</w:t>
      </w:r>
      <w:bookmarkEnd w:id="24"/>
    </w:p>
    <w:p w14:paraId="60D49A50" w14:textId="77777777" w:rsidR="003B08DB" w:rsidRDefault="003B08DB" w:rsidP="009332E9">
      <w:r>
        <w:t>Otevírání obálek s podanými nabídkami proběhne ihned po uplynutí lhůty pro podání nabídek.</w:t>
      </w:r>
    </w:p>
    <w:p w14:paraId="5730DD95" w14:textId="77777777" w:rsidR="003B08DB" w:rsidRDefault="003B08DB" w:rsidP="009332E9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08B17F5D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1C6FCB49" w14:textId="3EBEF6D6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účastníkovi výběrového řízení oznámení o jeho vyloučení s odůvodněním.</w:t>
      </w:r>
    </w:p>
    <w:p w14:paraId="07D6615A" w14:textId="77777777" w:rsidR="00DF1F81" w:rsidRDefault="00DF1F81" w:rsidP="009332E9">
      <w:pPr>
        <w:pStyle w:val="Nadpis1"/>
      </w:pPr>
      <w:bookmarkStart w:id="25" w:name="_Toc203142384"/>
      <w:r>
        <w:t>Součinnosti při uzavření smlouvy</w:t>
      </w:r>
      <w:bookmarkEnd w:id="25"/>
    </w:p>
    <w:p w14:paraId="46616527" w14:textId="7D73E07C" w:rsidR="003B08DB" w:rsidRDefault="003B08DB" w:rsidP="009332E9">
      <w:r>
        <w:t xml:space="preserve">Zadavatel doplní návrh smlouvy o chybějící údaje, v souladu s nabídkou, a zašle smlouvu v listinné </w:t>
      </w:r>
      <w:r w:rsidR="00C56D0E">
        <w:t xml:space="preserve">nebo elektronické </w:t>
      </w:r>
      <w:r>
        <w:t xml:space="preserve">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2172707F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3E527E1F" w14:textId="77777777" w:rsidR="00DF1F81" w:rsidRDefault="00C32736" w:rsidP="009332E9">
      <w:pPr>
        <w:pStyle w:val="Nadpis1"/>
      </w:pPr>
      <w:bookmarkStart w:id="26" w:name="_Toc203142385"/>
      <w:r>
        <w:t>Komunikace se zadavatelem</w:t>
      </w:r>
      <w:bookmarkEnd w:id="26"/>
    </w:p>
    <w:p w14:paraId="7DBD37C3" w14:textId="4D8BBD82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9630CA" w:rsidRPr="003B08DB">
        <w:t>telefonicky</w:t>
      </w:r>
      <w:r w:rsidRPr="003B08DB">
        <w:t xml:space="preserve"> apod.) je vyloučen.</w:t>
      </w:r>
    </w:p>
    <w:p w14:paraId="5F111F23" w14:textId="77777777" w:rsidR="00C32736" w:rsidRDefault="00C32736" w:rsidP="009332E9">
      <w:pPr>
        <w:pStyle w:val="Nadpis1"/>
      </w:pPr>
      <w:bookmarkStart w:id="27" w:name="_Toc203142386"/>
      <w:r>
        <w:t>Závěrečná ustanovení, práva a výhrady zadavatele</w:t>
      </w:r>
      <w:bookmarkEnd w:id="27"/>
    </w:p>
    <w:p w14:paraId="2EE45FC0" w14:textId="01D1A9E0" w:rsidR="005F6252" w:rsidRDefault="00C56D0E" w:rsidP="005F6252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 – Konsolidované čestné prohlášení.</w:t>
      </w:r>
    </w:p>
    <w:p w14:paraId="0A3A2105" w14:textId="77777777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73116F3E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7EE580BA" w14:textId="77777777" w:rsidR="00600A4E" w:rsidRDefault="00600A4E" w:rsidP="009332E9">
      <w:r>
        <w:t xml:space="preserve">Zadavatel </w:t>
      </w:r>
      <w:r w:rsidRPr="00843199">
        <w:rPr>
          <w:b/>
        </w:rPr>
        <w:t>nepřipouští varianty nabídek</w:t>
      </w:r>
      <w:r>
        <w:t>.</w:t>
      </w:r>
    </w:p>
    <w:p w14:paraId="45884C4B" w14:textId="77777777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  <w:r w:rsidR="003134BD">
        <w:t xml:space="preserve"> </w:t>
      </w:r>
      <w:r w:rsidR="003134BD" w:rsidRPr="00241246">
        <w:rPr>
          <w:szCs w:val="20"/>
        </w:rPr>
        <w:t xml:space="preserve">Zadavatel upozorňuje, že </w:t>
      </w:r>
      <w:r w:rsidR="003134BD">
        <w:rPr>
          <w:szCs w:val="20"/>
        </w:rPr>
        <w:t>může vyzvat</w:t>
      </w:r>
      <w:r w:rsidR="003134BD" w:rsidRPr="00241246">
        <w:rPr>
          <w:szCs w:val="20"/>
        </w:rPr>
        <w:t xml:space="preserve"> vybraného dodavatele k</w:t>
      </w:r>
      <w:r w:rsidR="003134BD">
        <w:rPr>
          <w:szCs w:val="20"/>
        </w:rPr>
        <w:t xml:space="preserve"> </w:t>
      </w:r>
      <w:r w:rsidR="003134BD" w:rsidRPr="00241246">
        <w:rPr>
          <w:szCs w:val="20"/>
        </w:rPr>
        <w:t xml:space="preserve">předložení </w:t>
      </w:r>
      <w:r w:rsidR="003134BD" w:rsidRPr="00241246">
        <w:rPr>
          <w:b/>
          <w:szCs w:val="20"/>
          <w:u w:val="single"/>
        </w:rPr>
        <w:t>originálů</w:t>
      </w:r>
      <w:r w:rsidR="003134BD" w:rsidRPr="00241246">
        <w:rPr>
          <w:szCs w:val="20"/>
        </w:rPr>
        <w:t xml:space="preserve">, nebo </w:t>
      </w:r>
      <w:r w:rsidR="003134BD" w:rsidRPr="00241246">
        <w:rPr>
          <w:b/>
          <w:szCs w:val="20"/>
          <w:u w:val="single"/>
        </w:rPr>
        <w:t>ověřených kopií dokladů o jeho kvalifikaci</w:t>
      </w:r>
      <w:r w:rsidR="003134BD" w:rsidRPr="00241246">
        <w:rPr>
          <w:szCs w:val="20"/>
        </w:rPr>
        <w:t>, pokud je již nemá k</w:t>
      </w:r>
      <w:r w:rsidR="003134BD">
        <w:rPr>
          <w:szCs w:val="20"/>
        </w:rPr>
        <w:t xml:space="preserve"> </w:t>
      </w:r>
      <w:r w:rsidR="003134BD" w:rsidRPr="00241246">
        <w:rPr>
          <w:szCs w:val="20"/>
        </w:rPr>
        <w:t>dispozici.</w:t>
      </w:r>
    </w:p>
    <w:p w14:paraId="18E3A24E" w14:textId="77777777" w:rsidR="00600A4E" w:rsidRDefault="00BB2210" w:rsidP="009332E9">
      <w:r>
        <w:lastRenderedPageBreak/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4640EE5E" w14:textId="4405579A" w:rsidR="00C56D0E" w:rsidRDefault="00C56D0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Zadavatel uvádí v souladu, že pokud jsou v podmínkách výběrového řízení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409A4888" w14:textId="0BDB1608" w:rsidR="00C56D0E" w:rsidRDefault="00C56D0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C56D0E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 informacím, ve znění pozdějších předpisů</w:t>
      </w:r>
      <w:r>
        <w:rPr>
          <w:rFonts w:ascii="Verdana" w:hAnsi="Verdana"/>
          <w:sz w:val="20"/>
          <w:szCs w:val="20"/>
        </w:rPr>
        <w:t>.</w:t>
      </w:r>
    </w:p>
    <w:p w14:paraId="6FD641A1" w14:textId="461C23E8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76E4BDAF" w14:textId="6E07CF09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>zvláštních podmínkách účinnosti některých smluv, uveřejňování těchto smluv a o registru smluv</w:t>
      </w:r>
      <w:r w:rsidR="00C56D0E">
        <w:rPr>
          <w:szCs w:val="20"/>
        </w:rPr>
        <w:t>, ve znění pozdějších předpisů.</w:t>
      </w:r>
      <w:r w:rsidRPr="00B80130">
        <w:rPr>
          <w:szCs w:val="20"/>
        </w:rPr>
        <w:t xml:space="preserve">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404DCAE0" w14:textId="5CE78DD8" w:rsidR="00600A4E" w:rsidRPr="00433471" w:rsidRDefault="00C56D0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ZZVZ</w:t>
      </w:r>
      <w:r w:rsidRPr="00B80130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036CC739" w14:textId="45D1E4E8" w:rsidR="00600A4E" w:rsidRDefault="00600A4E" w:rsidP="009332E9">
      <w:r>
        <w:t>Veškerá komunikace se zadavatelem bude probíhat výhradně v českém nebo slovenském jazyce.</w:t>
      </w:r>
    </w:p>
    <w:p w14:paraId="7F2392FF" w14:textId="6F1FC725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</w:t>
      </w:r>
      <w:r w:rsidR="00C95DD2">
        <w:t xml:space="preserve"> ve znění pozdějších předpisů</w:t>
      </w:r>
      <w:r>
        <w:t xml:space="preserve"> osobou povinnou spolupůsobit při výkonu finanční kontroly.</w:t>
      </w:r>
    </w:p>
    <w:p w14:paraId="30C339D9" w14:textId="4C8F0DC0" w:rsidR="00C95DD2" w:rsidRDefault="00C95DD2" w:rsidP="009332E9">
      <w:r>
        <w:t xml:space="preserve">Zadavatel </w:t>
      </w:r>
      <w:r w:rsidRPr="007346B9">
        <w:rPr>
          <w:b/>
          <w:bCs/>
        </w:rPr>
        <w:t>nepřipouští podání nabídek na částečné plnění předmětu veřejné zakázky</w:t>
      </w:r>
      <w:r>
        <w:t>.</w:t>
      </w:r>
    </w:p>
    <w:p w14:paraId="181C2588" w14:textId="5F17D7EB" w:rsidR="00600A4E" w:rsidRDefault="00600A4E" w:rsidP="009332E9">
      <w:r>
        <w:t>V případě shodné ekonomické výhodnosti nabídek více účastníků bude vybrán dodavatel losem.</w:t>
      </w:r>
    </w:p>
    <w:p w14:paraId="0AD88BF4" w14:textId="57BE2223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C95DD2">
        <w:t>ý</w:t>
      </w:r>
      <w:r>
        <w:t xml:space="preserve"> zákoník,</w:t>
      </w:r>
      <w:r w:rsidR="00C95DD2">
        <w:t xml:space="preserve"> ve znění pozdějších předpisů</w:t>
      </w:r>
      <w:r>
        <w:t xml:space="preserve">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307DD64D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66930676" w14:textId="77777777" w:rsidR="00600A4E" w:rsidRDefault="00600A4E" w:rsidP="009332E9">
      <w:r>
        <w:t>Účastník nemá právo podávat námitky.</w:t>
      </w:r>
    </w:p>
    <w:p w14:paraId="316BC971" w14:textId="77777777" w:rsidR="003B08DB" w:rsidRP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0F1BAF19" w14:textId="77777777" w:rsidR="00C32736" w:rsidRDefault="00C32736" w:rsidP="00D12B36">
      <w:pPr>
        <w:pStyle w:val="Nadpis1"/>
      </w:pPr>
      <w:bookmarkStart w:id="28" w:name="_Toc203142387"/>
      <w:r>
        <w:lastRenderedPageBreak/>
        <w:t>Seznam příloh</w:t>
      </w:r>
      <w:bookmarkEnd w:id="28"/>
    </w:p>
    <w:p w14:paraId="34190AA7" w14:textId="318B2B79" w:rsidR="003B08DB" w:rsidRDefault="003A72F7" w:rsidP="00B12306">
      <w:pPr>
        <w:pStyle w:val="Odstavecseseznamem"/>
        <w:keepNext/>
        <w:numPr>
          <w:ilvl w:val="0"/>
          <w:numId w:val="6"/>
        </w:numPr>
        <w:ind w:left="426" w:hanging="426"/>
        <w:contextualSpacing w:val="0"/>
      </w:pPr>
      <w:r w:rsidRPr="003A72F7">
        <w:t>Příloha č. 1 - Krycí list nabídky</w:t>
      </w:r>
    </w:p>
    <w:p w14:paraId="2F1C18D2" w14:textId="6AA7F881" w:rsidR="003E48F5" w:rsidRDefault="003E48F5" w:rsidP="003A72F7">
      <w:pPr>
        <w:pStyle w:val="Odstavecseseznamem"/>
        <w:keepNext/>
        <w:numPr>
          <w:ilvl w:val="0"/>
          <w:numId w:val="6"/>
        </w:numPr>
        <w:ind w:left="425" w:hanging="425"/>
        <w:contextualSpacing w:val="0"/>
      </w:pPr>
      <w:r w:rsidRPr="003E48F5">
        <w:t>Příloha č. 2 - Návrh smlouvy o dílo</w:t>
      </w:r>
    </w:p>
    <w:p w14:paraId="07E0D9FB" w14:textId="5CA48133" w:rsidR="003A72F7" w:rsidRDefault="003B08DB" w:rsidP="003A72F7">
      <w:pPr>
        <w:pStyle w:val="Odstavecseseznamem"/>
        <w:keepNext/>
        <w:numPr>
          <w:ilvl w:val="0"/>
          <w:numId w:val="6"/>
        </w:numPr>
        <w:ind w:left="425" w:hanging="425"/>
        <w:contextualSpacing w:val="0"/>
      </w:pPr>
      <w:r>
        <w:t xml:space="preserve">Příloha č. 3 </w:t>
      </w:r>
      <w:r w:rsidR="006E7D79" w:rsidRPr="006E7D79">
        <w:t>–</w:t>
      </w:r>
      <w:r>
        <w:t xml:space="preserve"> </w:t>
      </w:r>
      <w:r w:rsidR="002F0BAB">
        <w:t>Konsolidované čestné prohlášení k pr</w:t>
      </w:r>
      <w:r w:rsidR="006813EC">
        <w:t>okázání kvalifikace</w:t>
      </w:r>
    </w:p>
    <w:p w14:paraId="1A88EC9F" w14:textId="706C3D90" w:rsidR="003A72F7" w:rsidRDefault="003A72F7" w:rsidP="003A72F7">
      <w:pPr>
        <w:pStyle w:val="Odstavecseseznamem"/>
        <w:keepNext/>
        <w:numPr>
          <w:ilvl w:val="0"/>
          <w:numId w:val="6"/>
        </w:numPr>
        <w:ind w:left="425" w:hanging="425"/>
        <w:contextualSpacing w:val="0"/>
      </w:pPr>
      <w:r>
        <w:t>Příloha č. 4</w:t>
      </w:r>
      <w:r w:rsidR="00376F19">
        <w:t>a</w:t>
      </w:r>
      <w:r w:rsidRPr="00CD0A80">
        <w:t xml:space="preserve"> – Využití poddodavatelů </w:t>
      </w:r>
    </w:p>
    <w:p w14:paraId="3FC8EF16" w14:textId="11EA4A22" w:rsidR="003A72F7" w:rsidRDefault="003A72F7" w:rsidP="003A72F7">
      <w:pPr>
        <w:pStyle w:val="Odstavecseseznamem"/>
        <w:keepNext/>
        <w:numPr>
          <w:ilvl w:val="0"/>
          <w:numId w:val="6"/>
        </w:numPr>
        <w:ind w:left="425" w:hanging="425"/>
        <w:contextualSpacing w:val="0"/>
      </w:pPr>
      <w:r w:rsidRPr="00CD0A80">
        <w:t xml:space="preserve">Příloha </w:t>
      </w:r>
      <w:r>
        <w:t>č. 4b</w:t>
      </w:r>
      <w:r w:rsidRPr="00CD0A80">
        <w:t xml:space="preserve"> – Čestné prohlášení o realizaci VZ vlastními silami</w:t>
      </w:r>
    </w:p>
    <w:p w14:paraId="775EB1E7" w14:textId="1DA9CB97" w:rsidR="007C3765" w:rsidRDefault="0056019C" w:rsidP="009630CA">
      <w:pPr>
        <w:pStyle w:val="Odstavecseseznamem"/>
        <w:numPr>
          <w:ilvl w:val="0"/>
          <w:numId w:val="6"/>
        </w:numPr>
        <w:ind w:left="426" w:hanging="426"/>
        <w:contextualSpacing w:val="0"/>
      </w:pPr>
      <w:r>
        <w:t xml:space="preserve">Příloha č. </w:t>
      </w:r>
      <w:r w:rsidR="00F840AA">
        <w:t>5</w:t>
      </w:r>
      <w:r>
        <w:t xml:space="preserve"> </w:t>
      </w:r>
      <w:r w:rsidR="006E7D79" w:rsidRPr="006E7D79">
        <w:t>–</w:t>
      </w:r>
      <w:r w:rsidR="009630CA">
        <w:t xml:space="preserve"> </w:t>
      </w:r>
      <w:r w:rsidR="007C3765" w:rsidRPr="00565F1F">
        <w:t>Položkový soupis prací a dodávek</w:t>
      </w:r>
    </w:p>
    <w:p w14:paraId="1D9E78EA" w14:textId="5D964A2B" w:rsidR="00561976" w:rsidRDefault="008B2340" w:rsidP="00561976">
      <w:pPr>
        <w:pStyle w:val="Odstavecseseznamem"/>
        <w:numPr>
          <w:ilvl w:val="0"/>
          <w:numId w:val="6"/>
        </w:numPr>
        <w:ind w:left="426" w:hanging="426"/>
        <w:contextualSpacing w:val="0"/>
      </w:pPr>
      <w:r>
        <w:t xml:space="preserve">Příloha č. </w:t>
      </w:r>
      <w:r w:rsidR="00F840AA">
        <w:t>6</w:t>
      </w:r>
      <w:r>
        <w:t xml:space="preserve"> – </w:t>
      </w:r>
      <w:r w:rsidR="0055431D">
        <w:t>Průvodní informace</w:t>
      </w:r>
    </w:p>
    <w:p w14:paraId="6CABB30E" w14:textId="778D181A" w:rsidR="00954EB8" w:rsidRDefault="00954EB8" w:rsidP="00561976">
      <w:pPr>
        <w:pStyle w:val="Odstavecseseznamem"/>
        <w:numPr>
          <w:ilvl w:val="0"/>
          <w:numId w:val="6"/>
        </w:numPr>
        <w:ind w:left="426" w:hanging="426"/>
        <w:contextualSpacing w:val="0"/>
      </w:pPr>
      <w:r>
        <w:t>Příloha č. 7 – Seznam stavebních prací</w:t>
      </w:r>
    </w:p>
    <w:p w14:paraId="5907EEF1" w14:textId="6FDD57DE" w:rsidR="0085557C" w:rsidRPr="00C32736" w:rsidRDefault="00701066" w:rsidP="009332E9">
      <w:pPr>
        <w:keepNext/>
        <w:spacing w:before="720" w:after="720"/>
        <w:jc w:val="left"/>
        <w:rPr>
          <w:szCs w:val="20"/>
        </w:rPr>
      </w:pPr>
      <w:r>
        <w:rPr>
          <w:szCs w:val="20"/>
        </w:rPr>
        <w:t xml:space="preserve">V Kladrubech nad Labem dne </w:t>
      </w:r>
    </w:p>
    <w:p w14:paraId="3F6A43E7" w14:textId="77777777" w:rsidR="00596E76" w:rsidRPr="00C32736" w:rsidRDefault="00596E76" w:rsidP="009332E9">
      <w:pPr>
        <w:keepNext/>
        <w:spacing w:before="1440"/>
        <w:jc w:val="left"/>
        <w:rPr>
          <w:szCs w:val="20"/>
        </w:rPr>
      </w:pPr>
      <w:r>
        <w:rPr>
          <w:szCs w:val="20"/>
        </w:rPr>
        <w:t>______________</w:t>
      </w:r>
    </w:p>
    <w:p w14:paraId="6ABBD3C6" w14:textId="77777777" w:rsidR="00C32736" w:rsidRPr="00C32736" w:rsidRDefault="00C32736" w:rsidP="009332E9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C247AF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42E0" w14:textId="77777777" w:rsidR="00A94A96" w:rsidRDefault="00A94A96" w:rsidP="00420B2A">
      <w:pPr>
        <w:spacing w:after="0"/>
      </w:pPr>
      <w:r>
        <w:separator/>
      </w:r>
    </w:p>
  </w:endnote>
  <w:endnote w:type="continuationSeparator" w:id="0">
    <w:p w14:paraId="7EEED769" w14:textId="77777777" w:rsidR="00A94A96" w:rsidRDefault="00A94A96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3423" w14:textId="77777777" w:rsidR="000010DE" w:rsidRDefault="000010DE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5E7D62AD" wp14:editId="0B3F797E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B483B4" w14:textId="77777777" w:rsidR="000010DE" w:rsidRPr="00C32736" w:rsidRDefault="000010DE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3B32D7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6BB65713" w14:textId="77777777" w:rsidR="000010DE" w:rsidRPr="002A2A07" w:rsidRDefault="000010DE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3B32D7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3B32D7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659C4DB1" w14:textId="77777777" w:rsidR="000010DE" w:rsidRPr="002A2A07" w:rsidRDefault="000010DE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3B32D7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6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3B32D7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888B" w14:textId="77777777" w:rsidR="00A94A96" w:rsidRDefault="00A94A96" w:rsidP="00420B2A">
      <w:pPr>
        <w:spacing w:after="0"/>
      </w:pPr>
      <w:r>
        <w:separator/>
      </w:r>
    </w:p>
  </w:footnote>
  <w:footnote w:type="continuationSeparator" w:id="0">
    <w:p w14:paraId="57BD6B4D" w14:textId="77777777" w:rsidR="00A94A96" w:rsidRDefault="00A94A96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4D75" w14:textId="77777777" w:rsidR="000010DE" w:rsidRDefault="00860E9B">
    <w:pPr>
      <w:pStyle w:val="Zhlav"/>
    </w:pPr>
    <w:r>
      <w:rPr>
        <w:noProof/>
        <w:lang w:eastAsia="cs-CZ"/>
      </w:rPr>
      <w:pict w14:anchorId="4A114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468E" w14:textId="77777777" w:rsidR="000010DE" w:rsidRPr="002C4591" w:rsidRDefault="00860E9B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13B18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0010DE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1BB6985C" wp14:editId="46FFCD8D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882C" w14:textId="77777777" w:rsidR="000010DE" w:rsidRDefault="00860E9B">
    <w:pPr>
      <w:pStyle w:val="Zhlav"/>
    </w:pPr>
    <w:r>
      <w:rPr>
        <w:noProof/>
        <w:lang w:eastAsia="cs-CZ"/>
      </w:rPr>
      <w:pict w14:anchorId="1D2486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E59E" w14:textId="77777777" w:rsidR="000010DE" w:rsidRDefault="00860E9B">
    <w:pPr>
      <w:pStyle w:val="Zhlav"/>
    </w:pPr>
    <w:r>
      <w:rPr>
        <w:noProof/>
        <w:lang w:eastAsia="cs-CZ"/>
      </w:rPr>
      <w:pict w14:anchorId="1D5450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38A7" w14:textId="7A4D156C" w:rsidR="000010DE" w:rsidRPr="006A62DE" w:rsidRDefault="00860E9B" w:rsidP="006A62DE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46AF52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091905" w:rsidRPr="00091905">
      <w:rPr>
        <w:b/>
        <w:szCs w:val="20"/>
      </w:rPr>
      <w:t xml:space="preserve"> </w:t>
    </w:r>
    <w:r w:rsidR="00091905" w:rsidRPr="00091905">
      <w:rPr>
        <w:bCs/>
        <w:szCs w:val="20"/>
      </w:rPr>
      <w:t>Akátové ohrazení pastevních ploch v hospodářství Selmice</w:t>
    </w:r>
    <w:r w:rsidR="00091905" w:rsidRPr="002A2A07">
      <w:rPr>
        <w:color w:val="404040" w:themeColor="text1" w:themeTint="BF"/>
      </w:rPr>
      <w:t xml:space="preserve"> </w:t>
    </w:r>
    <w:r w:rsidR="000010DE" w:rsidRPr="002A2A07">
      <w:rPr>
        <w:color w:val="404040" w:themeColor="text1" w:themeTint="BF"/>
      </w:rPr>
      <w:ptab w:relativeTo="margin" w:alignment="right" w:leader="none"/>
    </w:r>
    <w:r w:rsidR="000010DE" w:rsidRPr="002A2A07">
      <w:rPr>
        <w:color w:val="404040" w:themeColor="text1" w:themeTint="BF"/>
      </w:rPr>
      <w:t xml:space="preserve">VZ </w:t>
    </w:r>
    <w:r w:rsidR="00091905">
      <w:rPr>
        <w:color w:val="404040" w:themeColor="text1" w:themeTint="BF"/>
      </w:rPr>
      <w:t>8</w:t>
    </w:r>
    <w:r w:rsidR="000010DE">
      <w:rPr>
        <w:color w:val="404040" w:themeColor="text1" w:themeTint="BF"/>
      </w:rPr>
      <w:t>/202</w:t>
    </w:r>
    <w:r w:rsidR="00091905">
      <w:rPr>
        <w:color w:val="404040" w:themeColor="text1" w:themeTint="BF"/>
      </w:rP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1748" w14:textId="77777777" w:rsidR="000010DE" w:rsidRDefault="00860E9B">
    <w:pPr>
      <w:pStyle w:val="Zhlav"/>
    </w:pPr>
    <w:r>
      <w:rPr>
        <w:noProof/>
        <w:lang w:eastAsia="cs-CZ"/>
      </w:rPr>
      <w:pict w14:anchorId="4EEF8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5FF4" w14:textId="77777777" w:rsidR="000010DE" w:rsidRDefault="00860E9B">
    <w:pPr>
      <w:pStyle w:val="Zhlav"/>
    </w:pPr>
    <w:r>
      <w:rPr>
        <w:noProof/>
        <w:lang w:eastAsia="cs-CZ"/>
      </w:rPr>
      <w:pict w14:anchorId="55E23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3516" w14:textId="622B3180" w:rsidR="000010DE" w:rsidRPr="008C1097" w:rsidRDefault="00860E9B" w:rsidP="008C1097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szCs w:val="20"/>
        <w:highlight w:val="yellow"/>
        <w:lang w:eastAsia="cs-CZ"/>
      </w:rPr>
      <w:pict w14:anchorId="62D6E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091905" w:rsidRPr="00091905">
      <w:rPr>
        <w:b/>
        <w:szCs w:val="20"/>
      </w:rPr>
      <w:t xml:space="preserve"> </w:t>
    </w:r>
    <w:r w:rsidR="00091905" w:rsidRPr="00091905">
      <w:rPr>
        <w:bCs/>
        <w:szCs w:val="20"/>
      </w:rPr>
      <w:t>Akátové ohrazení pastevních ploch v hospodářství Selmice</w:t>
    </w:r>
    <w:r w:rsidR="00091905" w:rsidRPr="002A2A07">
      <w:rPr>
        <w:color w:val="404040" w:themeColor="text1" w:themeTint="BF"/>
      </w:rPr>
      <w:t xml:space="preserve"> </w:t>
    </w:r>
    <w:r w:rsidR="000010DE" w:rsidRPr="002A2A07">
      <w:rPr>
        <w:color w:val="404040" w:themeColor="text1" w:themeTint="BF"/>
      </w:rPr>
      <w:ptab w:relativeTo="margin" w:alignment="right" w:leader="none"/>
    </w:r>
    <w:r w:rsidR="000010DE" w:rsidRPr="002A2A07">
      <w:rPr>
        <w:color w:val="404040" w:themeColor="text1" w:themeTint="BF"/>
      </w:rPr>
      <w:t xml:space="preserve">VZ </w:t>
    </w:r>
    <w:r w:rsidR="00091905">
      <w:rPr>
        <w:color w:val="404040" w:themeColor="text1" w:themeTint="BF"/>
      </w:rPr>
      <w:t>8</w:t>
    </w:r>
    <w:r w:rsidR="000010DE">
      <w:rPr>
        <w:color w:val="404040" w:themeColor="text1" w:themeTint="BF"/>
      </w:rPr>
      <w:t>/202</w:t>
    </w:r>
    <w:r w:rsidR="00091905">
      <w:rPr>
        <w:color w:val="404040" w:themeColor="text1" w:themeTint="BF"/>
      </w:rPr>
      <w:t>6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C3C9" w14:textId="77777777" w:rsidR="000010DE" w:rsidRDefault="00860E9B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6A3E0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0010DE" w:rsidRPr="00E7387D">
      <w:rPr>
        <w:noProof/>
        <w:color w:val="7F7F7F" w:themeColor="text1" w:themeTint="80"/>
        <w:szCs w:val="20"/>
        <w:lang w:eastAsia="cs-CZ"/>
      </w:rPr>
      <w:t>XXXXXX</w:t>
    </w:r>
    <w:r w:rsidR="000010DE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67C83231" wp14:editId="063A6B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6975" cy="3790950"/>
          <wp:effectExtent l="0" t="0" r="9525" b="0"/>
          <wp:wrapNone/>
          <wp:docPr id="5" name="obrázek 5" descr="Logo NHK bez textu_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NHK bez textu_nové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7C10"/>
    <w:multiLevelType w:val="hybridMultilevel"/>
    <w:tmpl w:val="98CAF446"/>
    <w:lvl w:ilvl="0" w:tplc="5F16643A">
      <w:start w:val="1"/>
      <w:numFmt w:val="decimal"/>
      <w:lvlText w:val="3.1.%1"/>
      <w:lvlJc w:val="right"/>
      <w:pPr>
        <w:ind w:left="1429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AE206A"/>
    <w:multiLevelType w:val="hybridMultilevel"/>
    <w:tmpl w:val="59B29BEA"/>
    <w:lvl w:ilvl="0" w:tplc="EE3E7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A4AE3750"/>
    <w:lvl w:ilvl="0">
      <w:start w:val="1"/>
      <w:numFmt w:val="upperRoman"/>
      <w:pStyle w:val="TSlneksmlouvy"/>
      <w:suff w:val="nothing"/>
      <w:lvlText w:val="Čl. %1"/>
      <w:lvlJc w:val="left"/>
      <w:pPr>
        <w:ind w:left="4112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9052A93"/>
    <w:multiLevelType w:val="multilevel"/>
    <w:tmpl w:val="DF963E4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8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721B3"/>
    <w:multiLevelType w:val="hybridMultilevel"/>
    <w:tmpl w:val="C4B2528A"/>
    <w:lvl w:ilvl="0" w:tplc="CEA63392">
      <w:start w:val="1"/>
      <w:numFmt w:val="decimal"/>
      <w:pStyle w:val="Styl8"/>
      <w:lvlText w:val="13.%1"/>
      <w:lvlJc w:val="left"/>
      <w:pPr>
        <w:ind w:left="720" w:hanging="360"/>
      </w:pPr>
      <w:rPr>
        <w:rFonts w:ascii="Verdana" w:hAnsi="Verdan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CA45C52"/>
    <w:multiLevelType w:val="hybridMultilevel"/>
    <w:tmpl w:val="FD10DABE"/>
    <w:lvl w:ilvl="0" w:tplc="995836F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745E01FD"/>
    <w:multiLevelType w:val="hybridMultilevel"/>
    <w:tmpl w:val="D390F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6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46666">
    <w:abstractNumId w:val="6"/>
  </w:num>
  <w:num w:numId="2" w16cid:durableId="936711354">
    <w:abstractNumId w:val="3"/>
  </w:num>
  <w:num w:numId="3" w16cid:durableId="1469128964">
    <w:abstractNumId w:val="17"/>
  </w:num>
  <w:num w:numId="4" w16cid:durableId="1599486455">
    <w:abstractNumId w:val="13"/>
  </w:num>
  <w:num w:numId="5" w16cid:durableId="783035810">
    <w:abstractNumId w:val="4"/>
  </w:num>
  <w:num w:numId="6" w16cid:durableId="707293092">
    <w:abstractNumId w:val="8"/>
  </w:num>
  <w:num w:numId="7" w16cid:durableId="74518822">
    <w:abstractNumId w:val="15"/>
  </w:num>
  <w:num w:numId="8" w16cid:durableId="96482393">
    <w:abstractNumId w:val="7"/>
  </w:num>
  <w:num w:numId="9" w16cid:durableId="1743259239">
    <w:abstractNumId w:val="16"/>
  </w:num>
  <w:num w:numId="10" w16cid:durableId="792014450">
    <w:abstractNumId w:val="10"/>
  </w:num>
  <w:num w:numId="11" w16cid:durableId="1872066498">
    <w:abstractNumId w:val="0"/>
  </w:num>
  <w:num w:numId="12" w16cid:durableId="989791519">
    <w:abstractNumId w:val="14"/>
  </w:num>
  <w:num w:numId="13" w16cid:durableId="542258154">
    <w:abstractNumId w:val="11"/>
  </w:num>
  <w:num w:numId="14" w16cid:durableId="355547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190575">
    <w:abstractNumId w:val="6"/>
  </w:num>
  <w:num w:numId="16" w16cid:durableId="933629752">
    <w:abstractNumId w:val="6"/>
  </w:num>
  <w:num w:numId="17" w16cid:durableId="1271936612">
    <w:abstractNumId w:val="2"/>
  </w:num>
  <w:num w:numId="18" w16cid:durableId="1908153473">
    <w:abstractNumId w:val="9"/>
  </w:num>
  <w:num w:numId="19" w16cid:durableId="777724246">
    <w:abstractNumId w:val="5"/>
  </w:num>
  <w:num w:numId="20" w16cid:durableId="1532917981">
    <w:abstractNumId w:val="1"/>
  </w:num>
  <w:num w:numId="21" w16cid:durableId="1095630945">
    <w:abstractNumId w:val="12"/>
  </w:num>
  <w:num w:numId="22" w16cid:durableId="88375981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10DE"/>
    <w:rsid w:val="0000325F"/>
    <w:rsid w:val="00003379"/>
    <w:rsid w:val="00004F67"/>
    <w:rsid w:val="00005C0B"/>
    <w:rsid w:val="00006BDE"/>
    <w:rsid w:val="00006FFA"/>
    <w:rsid w:val="00007007"/>
    <w:rsid w:val="0000745D"/>
    <w:rsid w:val="000173A8"/>
    <w:rsid w:val="00021315"/>
    <w:rsid w:val="00021820"/>
    <w:rsid w:val="0002768A"/>
    <w:rsid w:val="00027BDE"/>
    <w:rsid w:val="00030A38"/>
    <w:rsid w:val="0003173C"/>
    <w:rsid w:val="00033CDA"/>
    <w:rsid w:val="00034690"/>
    <w:rsid w:val="000351DB"/>
    <w:rsid w:val="00035635"/>
    <w:rsid w:val="00037410"/>
    <w:rsid w:val="00043308"/>
    <w:rsid w:val="0004361F"/>
    <w:rsid w:val="00044122"/>
    <w:rsid w:val="00045211"/>
    <w:rsid w:val="000464B8"/>
    <w:rsid w:val="00047A36"/>
    <w:rsid w:val="00047F06"/>
    <w:rsid w:val="00050CF4"/>
    <w:rsid w:val="00056FBF"/>
    <w:rsid w:val="00060308"/>
    <w:rsid w:val="0006380A"/>
    <w:rsid w:val="00063F35"/>
    <w:rsid w:val="0006404E"/>
    <w:rsid w:val="00072946"/>
    <w:rsid w:val="000729C6"/>
    <w:rsid w:val="0007300B"/>
    <w:rsid w:val="000732B8"/>
    <w:rsid w:val="000758FF"/>
    <w:rsid w:val="0007688B"/>
    <w:rsid w:val="00076FB1"/>
    <w:rsid w:val="00082C8E"/>
    <w:rsid w:val="000851EE"/>
    <w:rsid w:val="00087670"/>
    <w:rsid w:val="0009091E"/>
    <w:rsid w:val="000909DD"/>
    <w:rsid w:val="000917D8"/>
    <w:rsid w:val="00091905"/>
    <w:rsid w:val="00093C19"/>
    <w:rsid w:val="00094A89"/>
    <w:rsid w:val="00094E28"/>
    <w:rsid w:val="00094EAB"/>
    <w:rsid w:val="000961B9"/>
    <w:rsid w:val="000A2B5A"/>
    <w:rsid w:val="000A4E53"/>
    <w:rsid w:val="000A508D"/>
    <w:rsid w:val="000A5368"/>
    <w:rsid w:val="000A5B4C"/>
    <w:rsid w:val="000A6354"/>
    <w:rsid w:val="000A6939"/>
    <w:rsid w:val="000A723E"/>
    <w:rsid w:val="000A728C"/>
    <w:rsid w:val="000B3645"/>
    <w:rsid w:val="000B3ECC"/>
    <w:rsid w:val="000B5C66"/>
    <w:rsid w:val="000B5FE4"/>
    <w:rsid w:val="000B6848"/>
    <w:rsid w:val="000B7AD0"/>
    <w:rsid w:val="000C26C6"/>
    <w:rsid w:val="000C3635"/>
    <w:rsid w:val="000C6B75"/>
    <w:rsid w:val="000C6E99"/>
    <w:rsid w:val="000D1D01"/>
    <w:rsid w:val="000D2CDC"/>
    <w:rsid w:val="000D695E"/>
    <w:rsid w:val="000D6FBD"/>
    <w:rsid w:val="000E1AA1"/>
    <w:rsid w:val="000E2B07"/>
    <w:rsid w:val="000E55B9"/>
    <w:rsid w:val="000E5EE4"/>
    <w:rsid w:val="000E6D4F"/>
    <w:rsid w:val="000F4E27"/>
    <w:rsid w:val="000F50AF"/>
    <w:rsid w:val="0010188D"/>
    <w:rsid w:val="00101F35"/>
    <w:rsid w:val="001022D9"/>
    <w:rsid w:val="00105345"/>
    <w:rsid w:val="001074CA"/>
    <w:rsid w:val="00107CA6"/>
    <w:rsid w:val="00107D08"/>
    <w:rsid w:val="0011126F"/>
    <w:rsid w:val="00111EAE"/>
    <w:rsid w:val="0011206B"/>
    <w:rsid w:val="00112680"/>
    <w:rsid w:val="001139A6"/>
    <w:rsid w:val="0012019B"/>
    <w:rsid w:val="001227E9"/>
    <w:rsid w:val="001241A7"/>
    <w:rsid w:val="0013336D"/>
    <w:rsid w:val="00133420"/>
    <w:rsid w:val="0013355A"/>
    <w:rsid w:val="00133695"/>
    <w:rsid w:val="0013439F"/>
    <w:rsid w:val="00134803"/>
    <w:rsid w:val="001364EC"/>
    <w:rsid w:val="00137C65"/>
    <w:rsid w:val="0014117D"/>
    <w:rsid w:val="001416E1"/>
    <w:rsid w:val="00142D11"/>
    <w:rsid w:val="001456E7"/>
    <w:rsid w:val="00147591"/>
    <w:rsid w:val="00155D80"/>
    <w:rsid w:val="00156C50"/>
    <w:rsid w:val="00157FDD"/>
    <w:rsid w:val="00160639"/>
    <w:rsid w:val="00161285"/>
    <w:rsid w:val="001613D8"/>
    <w:rsid w:val="0016256E"/>
    <w:rsid w:val="00164040"/>
    <w:rsid w:val="00165587"/>
    <w:rsid w:val="0016586D"/>
    <w:rsid w:val="00166A55"/>
    <w:rsid w:val="001706A7"/>
    <w:rsid w:val="00170FDE"/>
    <w:rsid w:val="0017182C"/>
    <w:rsid w:val="00171BCA"/>
    <w:rsid w:val="00175973"/>
    <w:rsid w:val="001760EA"/>
    <w:rsid w:val="00176BE5"/>
    <w:rsid w:val="00177972"/>
    <w:rsid w:val="00177DCA"/>
    <w:rsid w:val="00180D99"/>
    <w:rsid w:val="001817B1"/>
    <w:rsid w:val="00181850"/>
    <w:rsid w:val="00181BF0"/>
    <w:rsid w:val="00181C27"/>
    <w:rsid w:val="00184E36"/>
    <w:rsid w:val="00184EAC"/>
    <w:rsid w:val="00185D05"/>
    <w:rsid w:val="00190FA7"/>
    <w:rsid w:val="00191F60"/>
    <w:rsid w:val="00192620"/>
    <w:rsid w:val="001931AF"/>
    <w:rsid w:val="001954F3"/>
    <w:rsid w:val="00195E95"/>
    <w:rsid w:val="001973A1"/>
    <w:rsid w:val="0019795E"/>
    <w:rsid w:val="001A05E5"/>
    <w:rsid w:val="001A1A3C"/>
    <w:rsid w:val="001A242C"/>
    <w:rsid w:val="001A2C53"/>
    <w:rsid w:val="001A376A"/>
    <w:rsid w:val="001A3E2D"/>
    <w:rsid w:val="001A5779"/>
    <w:rsid w:val="001A5D22"/>
    <w:rsid w:val="001A650F"/>
    <w:rsid w:val="001A6C03"/>
    <w:rsid w:val="001B0090"/>
    <w:rsid w:val="001B1B8C"/>
    <w:rsid w:val="001B2690"/>
    <w:rsid w:val="001B295D"/>
    <w:rsid w:val="001B2E25"/>
    <w:rsid w:val="001B3620"/>
    <w:rsid w:val="001B3673"/>
    <w:rsid w:val="001B376C"/>
    <w:rsid w:val="001B45A2"/>
    <w:rsid w:val="001B4B15"/>
    <w:rsid w:val="001B4D7D"/>
    <w:rsid w:val="001B524C"/>
    <w:rsid w:val="001B55E6"/>
    <w:rsid w:val="001C524E"/>
    <w:rsid w:val="001C67FA"/>
    <w:rsid w:val="001D11F6"/>
    <w:rsid w:val="001D2535"/>
    <w:rsid w:val="001D4A2D"/>
    <w:rsid w:val="001D4E3E"/>
    <w:rsid w:val="001D5274"/>
    <w:rsid w:val="001E0E1A"/>
    <w:rsid w:val="001E170D"/>
    <w:rsid w:val="001E3752"/>
    <w:rsid w:val="001E4788"/>
    <w:rsid w:val="001E50A2"/>
    <w:rsid w:val="001E5794"/>
    <w:rsid w:val="001E5BCE"/>
    <w:rsid w:val="001E62F4"/>
    <w:rsid w:val="001E7F89"/>
    <w:rsid w:val="001F0158"/>
    <w:rsid w:val="001F078D"/>
    <w:rsid w:val="001F0906"/>
    <w:rsid w:val="001F1234"/>
    <w:rsid w:val="001F3DCD"/>
    <w:rsid w:val="001F4678"/>
    <w:rsid w:val="001F4E70"/>
    <w:rsid w:val="001F6B93"/>
    <w:rsid w:val="001F7142"/>
    <w:rsid w:val="001F7798"/>
    <w:rsid w:val="00202238"/>
    <w:rsid w:val="0020440E"/>
    <w:rsid w:val="00207036"/>
    <w:rsid w:val="00210CFE"/>
    <w:rsid w:val="00212C72"/>
    <w:rsid w:val="00212CB9"/>
    <w:rsid w:val="002132A8"/>
    <w:rsid w:val="00215F03"/>
    <w:rsid w:val="00222B6F"/>
    <w:rsid w:val="00224247"/>
    <w:rsid w:val="002312D0"/>
    <w:rsid w:val="00231350"/>
    <w:rsid w:val="00231C66"/>
    <w:rsid w:val="002336A2"/>
    <w:rsid w:val="002345E8"/>
    <w:rsid w:val="00235E81"/>
    <w:rsid w:val="0023631E"/>
    <w:rsid w:val="00236AD7"/>
    <w:rsid w:val="00237F29"/>
    <w:rsid w:val="002431D5"/>
    <w:rsid w:val="002447FF"/>
    <w:rsid w:val="00247AE5"/>
    <w:rsid w:val="00252342"/>
    <w:rsid w:val="00253182"/>
    <w:rsid w:val="0025393D"/>
    <w:rsid w:val="00253EDA"/>
    <w:rsid w:val="00255E11"/>
    <w:rsid w:val="00261640"/>
    <w:rsid w:val="002625BF"/>
    <w:rsid w:val="00265041"/>
    <w:rsid w:val="00266106"/>
    <w:rsid w:val="00267D68"/>
    <w:rsid w:val="002712E6"/>
    <w:rsid w:val="002712F4"/>
    <w:rsid w:val="00273487"/>
    <w:rsid w:val="00273EB9"/>
    <w:rsid w:val="00273EEC"/>
    <w:rsid w:val="002745CE"/>
    <w:rsid w:val="002759AD"/>
    <w:rsid w:val="00276CB1"/>
    <w:rsid w:val="002804EE"/>
    <w:rsid w:val="00281785"/>
    <w:rsid w:val="00282FEF"/>
    <w:rsid w:val="00284457"/>
    <w:rsid w:val="00286C50"/>
    <w:rsid w:val="00291CF0"/>
    <w:rsid w:val="00292A0E"/>
    <w:rsid w:val="002939C5"/>
    <w:rsid w:val="002945CA"/>
    <w:rsid w:val="002966A2"/>
    <w:rsid w:val="002976C9"/>
    <w:rsid w:val="002A1EBA"/>
    <w:rsid w:val="002A2A07"/>
    <w:rsid w:val="002A308A"/>
    <w:rsid w:val="002A6FE9"/>
    <w:rsid w:val="002B017D"/>
    <w:rsid w:val="002B0639"/>
    <w:rsid w:val="002B0D39"/>
    <w:rsid w:val="002B442E"/>
    <w:rsid w:val="002B45B8"/>
    <w:rsid w:val="002B7D22"/>
    <w:rsid w:val="002C4591"/>
    <w:rsid w:val="002C53D9"/>
    <w:rsid w:val="002D0C7A"/>
    <w:rsid w:val="002D5C89"/>
    <w:rsid w:val="002D62A0"/>
    <w:rsid w:val="002E10D9"/>
    <w:rsid w:val="002E2ACF"/>
    <w:rsid w:val="002E560D"/>
    <w:rsid w:val="002F0BAB"/>
    <w:rsid w:val="002F23BC"/>
    <w:rsid w:val="00301C3A"/>
    <w:rsid w:val="00301E90"/>
    <w:rsid w:val="00302644"/>
    <w:rsid w:val="0030293F"/>
    <w:rsid w:val="00302ADE"/>
    <w:rsid w:val="00305ED9"/>
    <w:rsid w:val="00306E25"/>
    <w:rsid w:val="00306F33"/>
    <w:rsid w:val="00310605"/>
    <w:rsid w:val="00310874"/>
    <w:rsid w:val="003134BD"/>
    <w:rsid w:val="003139C8"/>
    <w:rsid w:val="00313ECF"/>
    <w:rsid w:val="003164DA"/>
    <w:rsid w:val="00317C8A"/>
    <w:rsid w:val="00317D75"/>
    <w:rsid w:val="00320551"/>
    <w:rsid w:val="00320A5F"/>
    <w:rsid w:val="00321E50"/>
    <w:rsid w:val="0032394B"/>
    <w:rsid w:val="003308D3"/>
    <w:rsid w:val="003326AD"/>
    <w:rsid w:val="0033345E"/>
    <w:rsid w:val="00334F8B"/>
    <w:rsid w:val="00335E84"/>
    <w:rsid w:val="00341935"/>
    <w:rsid w:val="00343DF0"/>
    <w:rsid w:val="0034412B"/>
    <w:rsid w:val="0034452F"/>
    <w:rsid w:val="00344990"/>
    <w:rsid w:val="00346651"/>
    <w:rsid w:val="00346BED"/>
    <w:rsid w:val="00351E3D"/>
    <w:rsid w:val="003521B6"/>
    <w:rsid w:val="003527F6"/>
    <w:rsid w:val="00352873"/>
    <w:rsid w:val="00354EE6"/>
    <w:rsid w:val="003576C6"/>
    <w:rsid w:val="00361727"/>
    <w:rsid w:val="00363512"/>
    <w:rsid w:val="003636B5"/>
    <w:rsid w:val="003638ED"/>
    <w:rsid w:val="00363AF5"/>
    <w:rsid w:val="003651B4"/>
    <w:rsid w:val="00370CAB"/>
    <w:rsid w:val="003729BE"/>
    <w:rsid w:val="00374A16"/>
    <w:rsid w:val="00374E0B"/>
    <w:rsid w:val="00375092"/>
    <w:rsid w:val="00376F19"/>
    <w:rsid w:val="00380146"/>
    <w:rsid w:val="003819F4"/>
    <w:rsid w:val="00387DB8"/>
    <w:rsid w:val="00391ADB"/>
    <w:rsid w:val="00392817"/>
    <w:rsid w:val="00392B39"/>
    <w:rsid w:val="003932FB"/>
    <w:rsid w:val="00393D06"/>
    <w:rsid w:val="00396127"/>
    <w:rsid w:val="00397680"/>
    <w:rsid w:val="003A0956"/>
    <w:rsid w:val="003A72F7"/>
    <w:rsid w:val="003B08DB"/>
    <w:rsid w:val="003B27E4"/>
    <w:rsid w:val="003B32D7"/>
    <w:rsid w:val="003B3C6A"/>
    <w:rsid w:val="003B5496"/>
    <w:rsid w:val="003C2920"/>
    <w:rsid w:val="003C4CFA"/>
    <w:rsid w:val="003C6B30"/>
    <w:rsid w:val="003D232C"/>
    <w:rsid w:val="003D35DE"/>
    <w:rsid w:val="003D412E"/>
    <w:rsid w:val="003D6199"/>
    <w:rsid w:val="003D6F42"/>
    <w:rsid w:val="003D7D15"/>
    <w:rsid w:val="003E01F4"/>
    <w:rsid w:val="003E265F"/>
    <w:rsid w:val="003E2C5D"/>
    <w:rsid w:val="003E48F5"/>
    <w:rsid w:val="003E5818"/>
    <w:rsid w:val="003E5EAB"/>
    <w:rsid w:val="003E7983"/>
    <w:rsid w:val="003F0209"/>
    <w:rsid w:val="003F0D4E"/>
    <w:rsid w:val="003F5117"/>
    <w:rsid w:val="00401437"/>
    <w:rsid w:val="00403882"/>
    <w:rsid w:val="00404462"/>
    <w:rsid w:val="004045FF"/>
    <w:rsid w:val="00404D1B"/>
    <w:rsid w:val="004062C8"/>
    <w:rsid w:val="00406EEB"/>
    <w:rsid w:val="00406F1C"/>
    <w:rsid w:val="004071BE"/>
    <w:rsid w:val="0041060B"/>
    <w:rsid w:val="004119C4"/>
    <w:rsid w:val="00412656"/>
    <w:rsid w:val="00413E1A"/>
    <w:rsid w:val="004164CB"/>
    <w:rsid w:val="0041694F"/>
    <w:rsid w:val="00416DCE"/>
    <w:rsid w:val="00420B2A"/>
    <w:rsid w:val="004218B6"/>
    <w:rsid w:val="00421E42"/>
    <w:rsid w:val="00422855"/>
    <w:rsid w:val="00422964"/>
    <w:rsid w:val="00422A7D"/>
    <w:rsid w:val="004235FB"/>
    <w:rsid w:val="004241BB"/>
    <w:rsid w:val="00424D51"/>
    <w:rsid w:val="00426261"/>
    <w:rsid w:val="00430530"/>
    <w:rsid w:val="0043171F"/>
    <w:rsid w:val="00433721"/>
    <w:rsid w:val="00433885"/>
    <w:rsid w:val="00433C7C"/>
    <w:rsid w:val="00436A1C"/>
    <w:rsid w:val="00437D3C"/>
    <w:rsid w:val="004400F7"/>
    <w:rsid w:val="00440D17"/>
    <w:rsid w:val="004417BF"/>
    <w:rsid w:val="0044320F"/>
    <w:rsid w:val="00443789"/>
    <w:rsid w:val="004439DF"/>
    <w:rsid w:val="00443C2D"/>
    <w:rsid w:val="004564D3"/>
    <w:rsid w:val="00456958"/>
    <w:rsid w:val="00456BF0"/>
    <w:rsid w:val="004605D9"/>
    <w:rsid w:val="00465531"/>
    <w:rsid w:val="004678C0"/>
    <w:rsid w:val="00472E91"/>
    <w:rsid w:val="0047398A"/>
    <w:rsid w:val="00476273"/>
    <w:rsid w:val="004801C1"/>
    <w:rsid w:val="00483253"/>
    <w:rsid w:val="00484229"/>
    <w:rsid w:val="0048625E"/>
    <w:rsid w:val="00486293"/>
    <w:rsid w:val="00486D0D"/>
    <w:rsid w:val="00490475"/>
    <w:rsid w:val="00490AAC"/>
    <w:rsid w:val="00491298"/>
    <w:rsid w:val="00497293"/>
    <w:rsid w:val="004A2AEC"/>
    <w:rsid w:val="004A3A28"/>
    <w:rsid w:val="004A3E60"/>
    <w:rsid w:val="004A4173"/>
    <w:rsid w:val="004A486B"/>
    <w:rsid w:val="004A5329"/>
    <w:rsid w:val="004A6D18"/>
    <w:rsid w:val="004A7912"/>
    <w:rsid w:val="004B0617"/>
    <w:rsid w:val="004B0631"/>
    <w:rsid w:val="004B0A8C"/>
    <w:rsid w:val="004B1CAF"/>
    <w:rsid w:val="004B209C"/>
    <w:rsid w:val="004B2E72"/>
    <w:rsid w:val="004B3D77"/>
    <w:rsid w:val="004B64C3"/>
    <w:rsid w:val="004C0047"/>
    <w:rsid w:val="004C173F"/>
    <w:rsid w:val="004C2BC0"/>
    <w:rsid w:val="004C2DD0"/>
    <w:rsid w:val="004C30F5"/>
    <w:rsid w:val="004C3466"/>
    <w:rsid w:val="004C3619"/>
    <w:rsid w:val="004C6E3F"/>
    <w:rsid w:val="004C7302"/>
    <w:rsid w:val="004C7594"/>
    <w:rsid w:val="004D0E73"/>
    <w:rsid w:val="004D15A3"/>
    <w:rsid w:val="004D1F1F"/>
    <w:rsid w:val="004D258A"/>
    <w:rsid w:val="004D34B6"/>
    <w:rsid w:val="004D68CC"/>
    <w:rsid w:val="004D6E58"/>
    <w:rsid w:val="004D7CA2"/>
    <w:rsid w:val="004E57E3"/>
    <w:rsid w:val="004E5F33"/>
    <w:rsid w:val="004E6B99"/>
    <w:rsid w:val="004E71AC"/>
    <w:rsid w:val="004F1B26"/>
    <w:rsid w:val="004F41D5"/>
    <w:rsid w:val="004F46EB"/>
    <w:rsid w:val="004F5D28"/>
    <w:rsid w:val="004F6AA3"/>
    <w:rsid w:val="004F77B4"/>
    <w:rsid w:val="00501D66"/>
    <w:rsid w:val="00502431"/>
    <w:rsid w:val="00503AA4"/>
    <w:rsid w:val="00505C19"/>
    <w:rsid w:val="00505F0A"/>
    <w:rsid w:val="00506019"/>
    <w:rsid w:val="00506EDD"/>
    <w:rsid w:val="0050786F"/>
    <w:rsid w:val="00510A66"/>
    <w:rsid w:val="00510C79"/>
    <w:rsid w:val="005110ED"/>
    <w:rsid w:val="0051164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3127"/>
    <w:rsid w:val="0052455D"/>
    <w:rsid w:val="005251E4"/>
    <w:rsid w:val="005300D1"/>
    <w:rsid w:val="005303DA"/>
    <w:rsid w:val="005304A1"/>
    <w:rsid w:val="00531B48"/>
    <w:rsid w:val="00531D77"/>
    <w:rsid w:val="0053239B"/>
    <w:rsid w:val="00532CE9"/>
    <w:rsid w:val="00533854"/>
    <w:rsid w:val="00537D86"/>
    <w:rsid w:val="00541994"/>
    <w:rsid w:val="0054730A"/>
    <w:rsid w:val="00550183"/>
    <w:rsid w:val="00553F3E"/>
    <w:rsid w:val="0055431D"/>
    <w:rsid w:val="0055636C"/>
    <w:rsid w:val="0055719D"/>
    <w:rsid w:val="00557A69"/>
    <w:rsid w:val="00557C6D"/>
    <w:rsid w:val="0056019C"/>
    <w:rsid w:val="0056145E"/>
    <w:rsid w:val="00561976"/>
    <w:rsid w:val="00562729"/>
    <w:rsid w:val="00571DE1"/>
    <w:rsid w:val="00573681"/>
    <w:rsid w:val="005736D6"/>
    <w:rsid w:val="00575B1D"/>
    <w:rsid w:val="00575B4E"/>
    <w:rsid w:val="0057706F"/>
    <w:rsid w:val="00577A26"/>
    <w:rsid w:val="005802EB"/>
    <w:rsid w:val="00580D39"/>
    <w:rsid w:val="0058247F"/>
    <w:rsid w:val="00587734"/>
    <w:rsid w:val="0059019A"/>
    <w:rsid w:val="005912E7"/>
    <w:rsid w:val="00592D4E"/>
    <w:rsid w:val="00596E76"/>
    <w:rsid w:val="00596FCB"/>
    <w:rsid w:val="005973C6"/>
    <w:rsid w:val="005A4472"/>
    <w:rsid w:val="005A59F5"/>
    <w:rsid w:val="005A69B9"/>
    <w:rsid w:val="005A6B57"/>
    <w:rsid w:val="005B352B"/>
    <w:rsid w:val="005B42AF"/>
    <w:rsid w:val="005B6DF5"/>
    <w:rsid w:val="005B7B20"/>
    <w:rsid w:val="005C293B"/>
    <w:rsid w:val="005C46F3"/>
    <w:rsid w:val="005C4B0C"/>
    <w:rsid w:val="005C50A1"/>
    <w:rsid w:val="005C7729"/>
    <w:rsid w:val="005C7CE3"/>
    <w:rsid w:val="005C7E60"/>
    <w:rsid w:val="005D00E0"/>
    <w:rsid w:val="005D391E"/>
    <w:rsid w:val="005D3D77"/>
    <w:rsid w:val="005D5C90"/>
    <w:rsid w:val="005D61D6"/>
    <w:rsid w:val="005D6D88"/>
    <w:rsid w:val="005E00F9"/>
    <w:rsid w:val="005E0357"/>
    <w:rsid w:val="005E120D"/>
    <w:rsid w:val="005E278F"/>
    <w:rsid w:val="005E46E6"/>
    <w:rsid w:val="005E527E"/>
    <w:rsid w:val="005E5D5C"/>
    <w:rsid w:val="005E600E"/>
    <w:rsid w:val="005E7EA9"/>
    <w:rsid w:val="005F0BCA"/>
    <w:rsid w:val="005F2840"/>
    <w:rsid w:val="005F29A9"/>
    <w:rsid w:val="005F2C2C"/>
    <w:rsid w:val="005F33A3"/>
    <w:rsid w:val="005F4329"/>
    <w:rsid w:val="005F45C3"/>
    <w:rsid w:val="005F6252"/>
    <w:rsid w:val="005F7852"/>
    <w:rsid w:val="00600A4E"/>
    <w:rsid w:val="00604B63"/>
    <w:rsid w:val="00604E2D"/>
    <w:rsid w:val="00604EF0"/>
    <w:rsid w:val="00607B8A"/>
    <w:rsid w:val="006118A4"/>
    <w:rsid w:val="00612164"/>
    <w:rsid w:val="006132ED"/>
    <w:rsid w:val="006134BA"/>
    <w:rsid w:val="006142B1"/>
    <w:rsid w:val="00614A34"/>
    <w:rsid w:val="00616CC6"/>
    <w:rsid w:val="00620622"/>
    <w:rsid w:val="00620C33"/>
    <w:rsid w:val="00621746"/>
    <w:rsid w:val="00621F67"/>
    <w:rsid w:val="0062288F"/>
    <w:rsid w:val="00622EEE"/>
    <w:rsid w:val="00622F2C"/>
    <w:rsid w:val="00624C94"/>
    <w:rsid w:val="00624F36"/>
    <w:rsid w:val="006312F6"/>
    <w:rsid w:val="00631AEC"/>
    <w:rsid w:val="006342DD"/>
    <w:rsid w:val="006357C0"/>
    <w:rsid w:val="0063650E"/>
    <w:rsid w:val="0063663D"/>
    <w:rsid w:val="00636B66"/>
    <w:rsid w:val="00646405"/>
    <w:rsid w:val="0064748F"/>
    <w:rsid w:val="00651A47"/>
    <w:rsid w:val="00651CE7"/>
    <w:rsid w:val="00651EF4"/>
    <w:rsid w:val="006549B5"/>
    <w:rsid w:val="00655592"/>
    <w:rsid w:val="006616DF"/>
    <w:rsid w:val="006662CB"/>
    <w:rsid w:val="00667649"/>
    <w:rsid w:val="00667A99"/>
    <w:rsid w:val="0067037B"/>
    <w:rsid w:val="00676913"/>
    <w:rsid w:val="00680310"/>
    <w:rsid w:val="006813EC"/>
    <w:rsid w:val="00681DB2"/>
    <w:rsid w:val="006844AA"/>
    <w:rsid w:val="006850A2"/>
    <w:rsid w:val="006907EC"/>
    <w:rsid w:val="006925CD"/>
    <w:rsid w:val="00694F02"/>
    <w:rsid w:val="006A006E"/>
    <w:rsid w:val="006A085A"/>
    <w:rsid w:val="006A33B1"/>
    <w:rsid w:val="006A5435"/>
    <w:rsid w:val="006A62DE"/>
    <w:rsid w:val="006B191F"/>
    <w:rsid w:val="006B356C"/>
    <w:rsid w:val="006B47DE"/>
    <w:rsid w:val="006B498D"/>
    <w:rsid w:val="006B4DEB"/>
    <w:rsid w:val="006B5678"/>
    <w:rsid w:val="006B5B3E"/>
    <w:rsid w:val="006B7DC8"/>
    <w:rsid w:val="006C0C48"/>
    <w:rsid w:val="006C0C68"/>
    <w:rsid w:val="006C364D"/>
    <w:rsid w:val="006C4B64"/>
    <w:rsid w:val="006C503C"/>
    <w:rsid w:val="006C6F98"/>
    <w:rsid w:val="006D7906"/>
    <w:rsid w:val="006E075C"/>
    <w:rsid w:val="006E1208"/>
    <w:rsid w:val="006E2B79"/>
    <w:rsid w:val="006E41AF"/>
    <w:rsid w:val="006E5607"/>
    <w:rsid w:val="006E5BAD"/>
    <w:rsid w:val="006E5FDF"/>
    <w:rsid w:val="006E7D79"/>
    <w:rsid w:val="006F2D21"/>
    <w:rsid w:val="006F4E33"/>
    <w:rsid w:val="00701066"/>
    <w:rsid w:val="00703254"/>
    <w:rsid w:val="00705207"/>
    <w:rsid w:val="007058CA"/>
    <w:rsid w:val="0071198C"/>
    <w:rsid w:val="0071224B"/>
    <w:rsid w:val="00713261"/>
    <w:rsid w:val="007134BE"/>
    <w:rsid w:val="00714035"/>
    <w:rsid w:val="0072115B"/>
    <w:rsid w:val="0072281A"/>
    <w:rsid w:val="0072442C"/>
    <w:rsid w:val="00726989"/>
    <w:rsid w:val="00726F56"/>
    <w:rsid w:val="007306AB"/>
    <w:rsid w:val="00730F61"/>
    <w:rsid w:val="007342BB"/>
    <w:rsid w:val="00736808"/>
    <w:rsid w:val="0073724A"/>
    <w:rsid w:val="00740221"/>
    <w:rsid w:val="00742EA6"/>
    <w:rsid w:val="00743888"/>
    <w:rsid w:val="00744743"/>
    <w:rsid w:val="0074505F"/>
    <w:rsid w:val="007463B1"/>
    <w:rsid w:val="00746931"/>
    <w:rsid w:val="00747F3A"/>
    <w:rsid w:val="007520AF"/>
    <w:rsid w:val="00752777"/>
    <w:rsid w:val="00752F11"/>
    <w:rsid w:val="007564F5"/>
    <w:rsid w:val="007569E5"/>
    <w:rsid w:val="00756B10"/>
    <w:rsid w:val="007605B0"/>
    <w:rsid w:val="00761E08"/>
    <w:rsid w:val="0076387D"/>
    <w:rsid w:val="007643D7"/>
    <w:rsid w:val="00767261"/>
    <w:rsid w:val="00767E50"/>
    <w:rsid w:val="00767FCB"/>
    <w:rsid w:val="00771CF5"/>
    <w:rsid w:val="0077365E"/>
    <w:rsid w:val="00775A7B"/>
    <w:rsid w:val="00775D9B"/>
    <w:rsid w:val="007760C2"/>
    <w:rsid w:val="0077754B"/>
    <w:rsid w:val="00777ECD"/>
    <w:rsid w:val="007820D6"/>
    <w:rsid w:val="007841CC"/>
    <w:rsid w:val="00784629"/>
    <w:rsid w:val="0078611C"/>
    <w:rsid w:val="00787AC1"/>
    <w:rsid w:val="00790CEF"/>
    <w:rsid w:val="00792CBA"/>
    <w:rsid w:val="00793EF2"/>
    <w:rsid w:val="007973A4"/>
    <w:rsid w:val="007A0FBE"/>
    <w:rsid w:val="007A38D2"/>
    <w:rsid w:val="007A4262"/>
    <w:rsid w:val="007A48EA"/>
    <w:rsid w:val="007A6ED2"/>
    <w:rsid w:val="007A7777"/>
    <w:rsid w:val="007B1081"/>
    <w:rsid w:val="007B1761"/>
    <w:rsid w:val="007B3ACA"/>
    <w:rsid w:val="007B56CF"/>
    <w:rsid w:val="007B72A6"/>
    <w:rsid w:val="007B7F9E"/>
    <w:rsid w:val="007C25DA"/>
    <w:rsid w:val="007C3573"/>
    <w:rsid w:val="007C3765"/>
    <w:rsid w:val="007C48FA"/>
    <w:rsid w:val="007C6121"/>
    <w:rsid w:val="007C7804"/>
    <w:rsid w:val="007D01DE"/>
    <w:rsid w:val="007D2914"/>
    <w:rsid w:val="007D35A2"/>
    <w:rsid w:val="007D5219"/>
    <w:rsid w:val="007D58B2"/>
    <w:rsid w:val="007E018C"/>
    <w:rsid w:val="007E2578"/>
    <w:rsid w:val="007E3C37"/>
    <w:rsid w:val="007E4C2C"/>
    <w:rsid w:val="007E65B6"/>
    <w:rsid w:val="007E6910"/>
    <w:rsid w:val="007F0520"/>
    <w:rsid w:val="007F2052"/>
    <w:rsid w:val="007F54DC"/>
    <w:rsid w:val="007F67A0"/>
    <w:rsid w:val="00800B67"/>
    <w:rsid w:val="00800BE9"/>
    <w:rsid w:val="00800FBC"/>
    <w:rsid w:val="00801363"/>
    <w:rsid w:val="00801A29"/>
    <w:rsid w:val="008029B5"/>
    <w:rsid w:val="00806DE9"/>
    <w:rsid w:val="008073EF"/>
    <w:rsid w:val="00807F45"/>
    <w:rsid w:val="008138DC"/>
    <w:rsid w:val="008170DB"/>
    <w:rsid w:val="0081756E"/>
    <w:rsid w:val="00817AFE"/>
    <w:rsid w:val="00817C13"/>
    <w:rsid w:val="00822515"/>
    <w:rsid w:val="008227FD"/>
    <w:rsid w:val="00824EEF"/>
    <w:rsid w:val="008255A7"/>
    <w:rsid w:val="00826E44"/>
    <w:rsid w:val="00830AE0"/>
    <w:rsid w:val="008313C5"/>
    <w:rsid w:val="008371C7"/>
    <w:rsid w:val="00837F2B"/>
    <w:rsid w:val="00841C27"/>
    <w:rsid w:val="00843199"/>
    <w:rsid w:val="00843B71"/>
    <w:rsid w:val="0084643B"/>
    <w:rsid w:val="0085188B"/>
    <w:rsid w:val="00852AB3"/>
    <w:rsid w:val="00853904"/>
    <w:rsid w:val="00853A09"/>
    <w:rsid w:val="0085557C"/>
    <w:rsid w:val="00856988"/>
    <w:rsid w:val="00860E9B"/>
    <w:rsid w:val="00864407"/>
    <w:rsid w:val="00864B54"/>
    <w:rsid w:val="008653E8"/>
    <w:rsid w:val="0086544A"/>
    <w:rsid w:val="008657B9"/>
    <w:rsid w:val="00866CD8"/>
    <w:rsid w:val="008708BF"/>
    <w:rsid w:val="00871DCA"/>
    <w:rsid w:val="008737CD"/>
    <w:rsid w:val="008741B3"/>
    <w:rsid w:val="0087523E"/>
    <w:rsid w:val="00875B80"/>
    <w:rsid w:val="00875FC5"/>
    <w:rsid w:val="00880E84"/>
    <w:rsid w:val="008810FB"/>
    <w:rsid w:val="00882415"/>
    <w:rsid w:val="0088291D"/>
    <w:rsid w:val="00882E27"/>
    <w:rsid w:val="00884C9F"/>
    <w:rsid w:val="008850FE"/>
    <w:rsid w:val="0088579D"/>
    <w:rsid w:val="00887532"/>
    <w:rsid w:val="008876AA"/>
    <w:rsid w:val="00890040"/>
    <w:rsid w:val="008911BC"/>
    <w:rsid w:val="008915C4"/>
    <w:rsid w:val="00895980"/>
    <w:rsid w:val="00895E98"/>
    <w:rsid w:val="00896A11"/>
    <w:rsid w:val="008A0BB9"/>
    <w:rsid w:val="008A156F"/>
    <w:rsid w:val="008A294F"/>
    <w:rsid w:val="008A2ABF"/>
    <w:rsid w:val="008A4342"/>
    <w:rsid w:val="008A4544"/>
    <w:rsid w:val="008A4D53"/>
    <w:rsid w:val="008B16ED"/>
    <w:rsid w:val="008B1A61"/>
    <w:rsid w:val="008B2340"/>
    <w:rsid w:val="008B26D6"/>
    <w:rsid w:val="008B317D"/>
    <w:rsid w:val="008B3615"/>
    <w:rsid w:val="008B4A21"/>
    <w:rsid w:val="008B4E3F"/>
    <w:rsid w:val="008B4EF3"/>
    <w:rsid w:val="008B5B5E"/>
    <w:rsid w:val="008B61E8"/>
    <w:rsid w:val="008C058D"/>
    <w:rsid w:val="008C1097"/>
    <w:rsid w:val="008C37F0"/>
    <w:rsid w:val="008C3DF4"/>
    <w:rsid w:val="008C48E9"/>
    <w:rsid w:val="008C4DFD"/>
    <w:rsid w:val="008C52FA"/>
    <w:rsid w:val="008C5978"/>
    <w:rsid w:val="008C76A2"/>
    <w:rsid w:val="008D036D"/>
    <w:rsid w:val="008D132C"/>
    <w:rsid w:val="008D1392"/>
    <w:rsid w:val="008D2BF8"/>
    <w:rsid w:val="008D36A5"/>
    <w:rsid w:val="008D3CC0"/>
    <w:rsid w:val="008D473C"/>
    <w:rsid w:val="008D56F5"/>
    <w:rsid w:val="008D62F8"/>
    <w:rsid w:val="008D75B8"/>
    <w:rsid w:val="008E018B"/>
    <w:rsid w:val="008E0AAA"/>
    <w:rsid w:val="008E285C"/>
    <w:rsid w:val="008E31CF"/>
    <w:rsid w:val="008E6EF7"/>
    <w:rsid w:val="008F1065"/>
    <w:rsid w:val="008F11EB"/>
    <w:rsid w:val="008F1362"/>
    <w:rsid w:val="008F2162"/>
    <w:rsid w:val="008F27FD"/>
    <w:rsid w:val="008F49D5"/>
    <w:rsid w:val="008F6222"/>
    <w:rsid w:val="008F6B26"/>
    <w:rsid w:val="008F6C9F"/>
    <w:rsid w:val="009015FE"/>
    <w:rsid w:val="00901A85"/>
    <w:rsid w:val="0090247F"/>
    <w:rsid w:val="00903B20"/>
    <w:rsid w:val="00904EC5"/>
    <w:rsid w:val="0090512A"/>
    <w:rsid w:val="00906C6A"/>
    <w:rsid w:val="00906E67"/>
    <w:rsid w:val="00907853"/>
    <w:rsid w:val="009079F0"/>
    <w:rsid w:val="00911688"/>
    <w:rsid w:val="00911A3A"/>
    <w:rsid w:val="00913CF2"/>
    <w:rsid w:val="00914AAA"/>
    <w:rsid w:val="0091501D"/>
    <w:rsid w:val="00915F02"/>
    <w:rsid w:val="00921468"/>
    <w:rsid w:val="009217AB"/>
    <w:rsid w:val="009242FD"/>
    <w:rsid w:val="00927F6D"/>
    <w:rsid w:val="009322B2"/>
    <w:rsid w:val="009332E9"/>
    <w:rsid w:val="009346C2"/>
    <w:rsid w:val="00934ED8"/>
    <w:rsid w:val="00935E8A"/>
    <w:rsid w:val="00941AE0"/>
    <w:rsid w:val="009423C6"/>
    <w:rsid w:val="00942F6F"/>
    <w:rsid w:val="0094399F"/>
    <w:rsid w:val="009441C5"/>
    <w:rsid w:val="00946690"/>
    <w:rsid w:val="00947D0C"/>
    <w:rsid w:val="00951E91"/>
    <w:rsid w:val="00953178"/>
    <w:rsid w:val="00954006"/>
    <w:rsid w:val="009545CF"/>
    <w:rsid w:val="00954EB8"/>
    <w:rsid w:val="00956FCE"/>
    <w:rsid w:val="00957D78"/>
    <w:rsid w:val="0096022F"/>
    <w:rsid w:val="009613C3"/>
    <w:rsid w:val="009630CA"/>
    <w:rsid w:val="00964487"/>
    <w:rsid w:val="00965A40"/>
    <w:rsid w:val="009662BD"/>
    <w:rsid w:val="00966461"/>
    <w:rsid w:val="0096646E"/>
    <w:rsid w:val="00970A08"/>
    <w:rsid w:val="009715B2"/>
    <w:rsid w:val="0097257F"/>
    <w:rsid w:val="00973167"/>
    <w:rsid w:val="00973FFD"/>
    <w:rsid w:val="00974C59"/>
    <w:rsid w:val="00977DAF"/>
    <w:rsid w:val="009809B0"/>
    <w:rsid w:val="00981A19"/>
    <w:rsid w:val="009836EE"/>
    <w:rsid w:val="009906CC"/>
    <w:rsid w:val="009914CD"/>
    <w:rsid w:val="009920D3"/>
    <w:rsid w:val="00992648"/>
    <w:rsid w:val="0099319F"/>
    <w:rsid w:val="009935E6"/>
    <w:rsid w:val="009A12E3"/>
    <w:rsid w:val="009A1532"/>
    <w:rsid w:val="009A1895"/>
    <w:rsid w:val="009A246C"/>
    <w:rsid w:val="009A6993"/>
    <w:rsid w:val="009B0142"/>
    <w:rsid w:val="009B12B5"/>
    <w:rsid w:val="009B1620"/>
    <w:rsid w:val="009B22DB"/>
    <w:rsid w:val="009B3C5E"/>
    <w:rsid w:val="009C08F4"/>
    <w:rsid w:val="009C1D28"/>
    <w:rsid w:val="009C2C61"/>
    <w:rsid w:val="009C3C01"/>
    <w:rsid w:val="009C58EA"/>
    <w:rsid w:val="009C66E5"/>
    <w:rsid w:val="009C6F01"/>
    <w:rsid w:val="009D0378"/>
    <w:rsid w:val="009D03D4"/>
    <w:rsid w:val="009D0651"/>
    <w:rsid w:val="009D0D47"/>
    <w:rsid w:val="009D15D6"/>
    <w:rsid w:val="009D221D"/>
    <w:rsid w:val="009D3F15"/>
    <w:rsid w:val="009D5696"/>
    <w:rsid w:val="009E31E8"/>
    <w:rsid w:val="009E36FA"/>
    <w:rsid w:val="009E429D"/>
    <w:rsid w:val="009E5216"/>
    <w:rsid w:val="009E6A73"/>
    <w:rsid w:val="009F5629"/>
    <w:rsid w:val="00A03963"/>
    <w:rsid w:val="00A05FC6"/>
    <w:rsid w:val="00A07B05"/>
    <w:rsid w:val="00A10922"/>
    <w:rsid w:val="00A11A8B"/>
    <w:rsid w:val="00A123E9"/>
    <w:rsid w:val="00A126CB"/>
    <w:rsid w:val="00A132E7"/>
    <w:rsid w:val="00A13AED"/>
    <w:rsid w:val="00A1401A"/>
    <w:rsid w:val="00A142F8"/>
    <w:rsid w:val="00A14482"/>
    <w:rsid w:val="00A14A5C"/>
    <w:rsid w:val="00A14F81"/>
    <w:rsid w:val="00A15B97"/>
    <w:rsid w:val="00A17A03"/>
    <w:rsid w:val="00A2234F"/>
    <w:rsid w:val="00A22666"/>
    <w:rsid w:val="00A266A0"/>
    <w:rsid w:val="00A267F3"/>
    <w:rsid w:val="00A307C5"/>
    <w:rsid w:val="00A30D2A"/>
    <w:rsid w:val="00A311AA"/>
    <w:rsid w:val="00A33D41"/>
    <w:rsid w:val="00A34053"/>
    <w:rsid w:val="00A34DCD"/>
    <w:rsid w:val="00A3680B"/>
    <w:rsid w:val="00A36A2A"/>
    <w:rsid w:val="00A373A5"/>
    <w:rsid w:val="00A4368F"/>
    <w:rsid w:val="00A43A09"/>
    <w:rsid w:val="00A501A4"/>
    <w:rsid w:val="00A50507"/>
    <w:rsid w:val="00A50549"/>
    <w:rsid w:val="00A51D35"/>
    <w:rsid w:val="00A526AD"/>
    <w:rsid w:val="00A53398"/>
    <w:rsid w:val="00A537DB"/>
    <w:rsid w:val="00A53C67"/>
    <w:rsid w:val="00A54C46"/>
    <w:rsid w:val="00A55227"/>
    <w:rsid w:val="00A57680"/>
    <w:rsid w:val="00A650C2"/>
    <w:rsid w:val="00A65A7D"/>
    <w:rsid w:val="00A65C28"/>
    <w:rsid w:val="00A72552"/>
    <w:rsid w:val="00A74A1C"/>
    <w:rsid w:val="00A76E0F"/>
    <w:rsid w:val="00A81A11"/>
    <w:rsid w:val="00A831AE"/>
    <w:rsid w:val="00A83D84"/>
    <w:rsid w:val="00A84981"/>
    <w:rsid w:val="00A84D63"/>
    <w:rsid w:val="00A85090"/>
    <w:rsid w:val="00A90A19"/>
    <w:rsid w:val="00A915F6"/>
    <w:rsid w:val="00A919A3"/>
    <w:rsid w:val="00A94A96"/>
    <w:rsid w:val="00A95A57"/>
    <w:rsid w:val="00A95B7B"/>
    <w:rsid w:val="00A97156"/>
    <w:rsid w:val="00A9719B"/>
    <w:rsid w:val="00AA1DA4"/>
    <w:rsid w:val="00AA5DC7"/>
    <w:rsid w:val="00AA6C7B"/>
    <w:rsid w:val="00AA7192"/>
    <w:rsid w:val="00AB1A65"/>
    <w:rsid w:val="00AB324E"/>
    <w:rsid w:val="00AB37E2"/>
    <w:rsid w:val="00AB3AE5"/>
    <w:rsid w:val="00AB6141"/>
    <w:rsid w:val="00AB74F3"/>
    <w:rsid w:val="00AC06FA"/>
    <w:rsid w:val="00AC0957"/>
    <w:rsid w:val="00AC0C3B"/>
    <w:rsid w:val="00AC0F21"/>
    <w:rsid w:val="00AC0F77"/>
    <w:rsid w:val="00AC5870"/>
    <w:rsid w:val="00AC6BD2"/>
    <w:rsid w:val="00AD0A25"/>
    <w:rsid w:val="00AD3C40"/>
    <w:rsid w:val="00AD4249"/>
    <w:rsid w:val="00AD43CC"/>
    <w:rsid w:val="00AD5072"/>
    <w:rsid w:val="00AD52CA"/>
    <w:rsid w:val="00AD70FB"/>
    <w:rsid w:val="00AE21FA"/>
    <w:rsid w:val="00AF6218"/>
    <w:rsid w:val="00AF773B"/>
    <w:rsid w:val="00B00BF8"/>
    <w:rsid w:val="00B01AA8"/>
    <w:rsid w:val="00B029D2"/>
    <w:rsid w:val="00B037E9"/>
    <w:rsid w:val="00B07D43"/>
    <w:rsid w:val="00B1045D"/>
    <w:rsid w:val="00B1179B"/>
    <w:rsid w:val="00B12306"/>
    <w:rsid w:val="00B1252A"/>
    <w:rsid w:val="00B13913"/>
    <w:rsid w:val="00B13B38"/>
    <w:rsid w:val="00B16E81"/>
    <w:rsid w:val="00B20DDB"/>
    <w:rsid w:val="00B2232C"/>
    <w:rsid w:val="00B2251A"/>
    <w:rsid w:val="00B227C5"/>
    <w:rsid w:val="00B34578"/>
    <w:rsid w:val="00B34DC0"/>
    <w:rsid w:val="00B358CC"/>
    <w:rsid w:val="00B36EF4"/>
    <w:rsid w:val="00B4015B"/>
    <w:rsid w:val="00B42A61"/>
    <w:rsid w:val="00B433DB"/>
    <w:rsid w:val="00B43B08"/>
    <w:rsid w:val="00B44D74"/>
    <w:rsid w:val="00B45157"/>
    <w:rsid w:val="00B47B2C"/>
    <w:rsid w:val="00B54FCA"/>
    <w:rsid w:val="00B55101"/>
    <w:rsid w:val="00B55D51"/>
    <w:rsid w:val="00B56074"/>
    <w:rsid w:val="00B56D6F"/>
    <w:rsid w:val="00B61ED9"/>
    <w:rsid w:val="00B61F8F"/>
    <w:rsid w:val="00B6614E"/>
    <w:rsid w:val="00B664C6"/>
    <w:rsid w:val="00B6774A"/>
    <w:rsid w:val="00B7062E"/>
    <w:rsid w:val="00B7170D"/>
    <w:rsid w:val="00B71F60"/>
    <w:rsid w:val="00B74B85"/>
    <w:rsid w:val="00B755E3"/>
    <w:rsid w:val="00B7703B"/>
    <w:rsid w:val="00B819FC"/>
    <w:rsid w:val="00B82BBC"/>
    <w:rsid w:val="00B83AA7"/>
    <w:rsid w:val="00B8435C"/>
    <w:rsid w:val="00B851FA"/>
    <w:rsid w:val="00B8675D"/>
    <w:rsid w:val="00B90E12"/>
    <w:rsid w:val="00B90F82"/>
    <w:rsid w:val="00B9369D"/>
    <w:rsid w:val="00B940C2"/>
    <w:rsid w:val="00B94D13"/>
    <w:rsid w:val="00B959C8"/>
    <w:rsid w:val="00B963F3"/>
    <w:rsid w:val="00B96B10"/>
    <w:rsid w:val="00B97A53"/>
    <w:rsid w:val="00B97C23"/>
    <w:rsid w:val="00BA0BF4"/>
    <w:rsid w:val="00BA142B"/>
    <w:rsid w:val="00BA189C"/>
    <w:rsid w:val="00BA2327"/>
    <w:rsid w:val="00BA2DD6"/>
    <w:rsid w:val="00BA70C5"/>
    <w:rsid w:val="00BA71DB"/>
    <w:rsid w:val="00BA7CA8"/>
    <w:rsid w:val="00BB124F"/>
    <w:rsid w:val="00BB2210"/>
    <w:rsid w:val="00BB338E"/>
    <w:rsid w:val="00BB3AB9"/>
    <w:rsid w:val="00BB5036"/>
    <w:rsid w:val="00BB57F7"/>
    <w:rsid w:val="00BB7FDC"/>
    <w:rsid w:val="00BC02A2"/>
    <w:rsid w:val="00BC0AC0"/>
    <w:rsid w:val="00BC33FB"/>
    <w:rsid w:val="00BC46F8"/>
    <w:rsid w:val="00BC6EE9"/>
    <w:rsid w:val="00BC77B3"/>
    <w:rsid w:val="00BD2EA4"/>
    <w:rsid w:val="00BD2F21"/>
    <w:rsid w:val="00BD4723"/>
    <w:rsid w:val="00BE0640"/>
    <w:rsid w:val="00BE094C"/>
    <w:rsid w:val="00BE0AE0"/>
    <w:rsid w:val="00BE2BF4"/>
    <w:rsid w:val="00BE4117"/>
    <w:rsid w:val="00BE4578"/>
    <w:rsid w:val="00BE505B"/>
    <w:rsid w:val="00BE5397"/>
    <w:rsid w:val="00BF2925"/>
    <w:rsid w:val="00BF4384"/>
    <w:rsid w:val="00BF7B97"/>
    <w:rsid w:val="00C0177E"/>
    <w:rsid w:val="00C024DC"/>
    <w:rsid w:val="00C04245"/>
    <w:rsid w:val="00C05E75"/>
    <w:rsid w:val="00C060CC"/>
    <w:rsid w:val="00C0650C"/>
    <w:rsid w:val="00C06A6D"/>
    <w:rsid w:val="00C10AAF"/>
    <w:rsid w:val="00C12154"/>
    <w:rsid w:val="00C147D1"/>
    <w:rsid w:val="00C15E81"/>
    <w:rsid w:val="00C16197"/>
    <w:rsid w:val="00C1660F"/>
    <w:rsid w:val="00C20E9E"/>
    <w:rsid w:val="00C21391"/>
    <w:rsid w:val="00C23156"/>
    <w:rsid w:val="00C241CB"/>
    <w:rsid w:val="00C247AF"/>
    <w:rsid w:val="00C316DF"/>
    <w:rsid w:val="00C31A87"/>
    <w:rsid w:val="00C32123"/>
    <w:rsid w:val="00C32736"/>
    <w:rsid w:val="00C32C00"/>
    <w:rsid w:val="00C3343C"/>
    <w:rsid w:val="00C33440"/>
    <w:rsid w:val="00C36E6D"/>
    <w:rsid w:val="00C37432"/>
    <w:rsid w:val="00C37A5F"/>
    <w:rsid w:val="00C37CD7"/>
    <w:rsid w:val="00C45203"/>
    <w:rsid w:val="00C5158B"/>
    <w:rsid w:val="00C5291F"/>
    <w:rsid w:val="00C549DB"/>
    <w:rsid w:val="00C54A4F"/>
    <w:rsid w:val="00C54AD4"/>
    <w:rsid w:val="00C54DF3"/>
    <w:rsid w:val="00C56B06"/>
    <w:rsid w:val="00C56D0E"/>
    <w:rsid w:val="00C61F11"/>
    <w:rsid w:val="00C62401"/>
    <w:rsid w:val="00C62DCE"/>
    <w:rsid w:val="00C631DE"/>
    <w:rsid w:val="00C64381"/>
    <w:rsid w:val="00C64893"/>
    <w:rsid w:val="00C65780"/>
    <w:rsid w:val="00C662AA"/>
    <w:rsid w:val="00C7596F"/>
    <w:rsid w:val="00C75E7E"/>
    <w:rsid w:val="00C76643"/>
    <w:rsid w:val="00C77A34"/>
    <w:rsid w:val="00C77BB8"/>
    <w:rsid w:val="00C815E0"/>
    <w:rsid w:val="00C82B49"/>
    <w:rsid w:val="00C82B9D"/>
    <w:rsid w:val="00C82BB4"/>
    <w:rsid w:val="00C85FEB"/>
    <w:rsid w:val="00C86990"/>
    <w:rsid w:val="00C87DB8"/>
    <w:rsid w:val="00C92D5C"/>
    <w:rsid w:val="00C92D95"/>
    <w:rsid w:val="00C938F1"/>
    <w:rsid w:val="00C949AE"/>
    <w:rsid w:val="00C94EE4"/>
    <w:rsid w:val="00C95DD2"/>
    <w:rsid w:val="00CA767D"/>
    <w:rsid w:val="00CB17BD"/>
    <w:rsid w:val="00CB1DAD"/>
    <w:rsid w:val="00CB27D7"/>
    <w:rsid w:val="00CB540F"/>
    <w:rsid w:val="00CB64AE"/>
    <w:rsid w:val="00CB6738"/>
    <w:rsid w:val="00CB67CC"/>
    <w:rsid w:val="00CC01B4"/>
    <w:rsid w:val="00CC0E0F"/>
    <w:rsid w:val="00CC2E79"/>
    <w:rsid w:val="00CC2EC0"/>
    <w:rsid w:val="00CC5D98"/>
    <w:rsid w:val="00CC6137"/>
    <w:rsid w:val="00CD1574"/>
    <w:rsid w:val="00CD1CCD"/>
    <w:rsid w:val="00CD1E32"/>
    <w:rsid w:val="00CD1E80"/>
    <w:rsid w:val="00CD20A4"/>
    <w:rsid w:val="00CD29D8"/>
    <w:rsid w:val="00CD473A"/>
    <w:rsid w:val="00CD4BCA"/>
    <w:rsid w:val="00CD570D"/>
    <w:rsid w:val="00CE1306"/>
    <w:rsid w:val="00CE181B"/>
    <w:rsid w:val="00CE18FC"/>
    <w:rsid w:val="00CE5116"/>
    <w:rsid w:val="00CE52FB"/>
    <w:rsid w:val="00CE6F08"/>
    <w:rsid w:val="00CF208F"/>
    <w:rsid w:val="00CF27D3"/>
    <w:rsid w:val="00CF44C8"/>
    <w:rsid w:val="00CF5CDE"/>
    <w:rsid w:val="00CF7A50"/>
    <w:rsid w:val="00D01EE4"/>
    <w:rsid w:val="00D0241D"/>
    <w:rsid w:val="00D053BA"/>
    <w:rsid w:val="00D05C72"/>
    <w:rsid w:val="00D06BC6"/>
    <w:rsid w:val="00D07C44"/>
    <w:rsid w:val="00D10CDF"/>
    <w:rsid w:val="00D12B36"/>
    <w:rsid w:val="00D1468E"/>
    <w:rsid w:val="00D169B6"/>
    <w:rsid w:val="00D21306"/>
    <w:rsid w:val="00D21F0C"/>
    <w:rsid w:val="00D225ED"/>
    <w:rsid w:val="00D24A7E"/>
    <w:rsid w:val="00D254F9"/>
    <w:rsid w:val="00D255ED"/>
    <w:rsid w:val="00D33BFA"/>
    <w:rsid w:val="00D341F6"/>
    <w:rsid w:val="00D35C51"/>
    <w:rsid w:val="00D36CED"/>
    <w:rsid w:val="00D40243"/>
    <w:rsid w:val="00D4094A"/>
    <w:rsid w:val="00D40A32"/>
    <w:rsid w:val="00D4204F"/>
    <w:rsid w:val="00D43DAB"/>
    <w:rsid w:val="00D455C2"/>
    <w:rsid w:val="00D475C9"/>
    <w:rsid w:val="00D573C6"/>
    <w:rsid w:val="00D65B44"/>
    <w:rsid w:val="00D66386"/>
    <w:rsid w:val="00D6640E"/>
    <w:rsid w:val="00D700CF"/>
    <w:rsid w:val="00D701F3"/>
    <w:rsid w:val="00D718FB"/>
    <w:rsid w:val="00D74108"/>
    <w:rsid w:val="00D74447"/>
    <w:rsid w:val="00D772DC"/>
    <w:rsid w:val="00D77D83"/>
    <w:rsid w:val="00D80738"/>
    <w:rsid w:val="00D80C63"/>
    <w:rsid w:val="00D824DB"/>
    <w:rsid w:val="00D92CFC"/>
    <w:rsid w:val="00D94948"/>
    <w:rsid w:val="00DA1F44"/>
    <w:rsid w:val="00DA252E"/>
    <w:rsid w:val="00DA2B90"/>
    <w:rsid w:val="00DA528C"/>
    <w:rsid w:val="00DA75D7"/>
    <w:rsid w:val="00DB06B9"/>
    <w:rsid w:val="00DB3B19"/>
    <w:rsid w:val="00DB6AD7"/>
    <w:rsid w:val="00DC0545"/>
    <w:rsid w:val="00DC2BC1"/>
    <w:rsid w:val="00DC2E2A"/>
    <w:rsid w:val="00DC420F"/>
    <w:rsid w:val="00DC5828"/>
    <w:rsid w:val="00DC7A04"/>
    <w:rsid w:val="00DD343B"/>
    <w:rsid w:val="00DD35FC"/>
    <w:rsid w:val="00DD4650"/>
    <w:rsid w:val="00DD4B2A"/>
    <w:rsid w:val="00DD680B"/>
    <w:rsid w:val="00DD686F"/>
    <w:rsid w:val="00DE22FF"/>
    <w:rsid w:val="00DE3C95"/>
    <w:rsid w:val="00DE46C2"/>
    <w:rsid w:val="00DE4739"/>
    <w:rsid w:val="00DE6069"/>
    <w:rsid w:val="00DE637B"/>
    <w:rsid w:val="00DE6FA2"/>
    <w:rsid w:val="00DF1F81"/>
    <w:rsid w:val="00DF3AB3"/>
    <w:rsid w:val="00E00FD3"/>
    <w:rsid w:val="00E02434"/>
    <w:rsid w:val="00E03D04"/>
    <w:rsid w:val="00E04BA1"/>
    <w:rsid w:val="00E1007D"/>
    <w:rsid w:val="00E10204"/>
    <w:rsid w:val="00E1092C"/>
    <w:rsid w:val="00E11744"/>
    <w:rsid w:val="00E11852"/>
    <w:rsid w:val="00E14010"/>
    <w:rsid w:val="00E148E6"/>
    <w:rsid w:val="00E201A8"/>
    <w:rsid w:val="00E21F97"/>
    <w:rsid w:val="00E238B1"/>
    <w:rsid w:val="00E23A2A"/>
    <w:rsid w:val="00E2796C"/>
    <w:rsid w:val="00E27A8B"/>
    <w:rsid w:val="00E27D54"/>
    <w:rsid w:val="00E300B3"/>
    <w:rsid w:val="00E31127"/>
    <w:rsid w:val="00E31D38"/>
    <w:rsid w:val="00E345FA"/>
    <w:rsid w:val="00E4021F"/>
    <w:rsid w:val="00E40628"/>
    <w:rsid w:val="00E40DFF"/>
    <w:rsid w:val="00E41745"/>
    <w:rsid w:val="00E44B56"/>
    <w:rsid w:val="00E47B33"/>
    <w:rsid w:val="00E538DB"/>
    <w:rsid w:val="00E54221"/>
    <w:rsid w:val="00E5698C"/>
    <w:rsid w:val="00E576E7"/>
    <w:rsid w:val="00E577A1"/>
    <w:rsid w:val="00E5786A"/>
    <w:rsid w:val="00E57E5B"/>
    <w:rsid w:val="00E63833"/>
    <w:rsid w:val="00E65E80"/>
    <w:rsid w:val="00E674A1"/>
    <w:rsid w:val="00E72694"/>
    <w:rsid w:val="00E7387D"/>
    <w:rsid w:val="00E7408B"/>
    <w:rsid w:val="00E81348"/>
    <w:rsid w:val="00E8408B"/>
    <w:rsid w:val="00E85236"/>
    <w:rsid w:val="00E8592E"/>
    <w:rsid w:val="00E8696B"/>
    <w:rsid w:val="00E86F54"/>
    <w:rsid w:val="00E907D2"/>
    <w:rsid w:val="00E91334"/>
    <w:rsid w:val="00E92119"/>
    <w:rsid w:val="00E9447D"/>
    <w:rsid w:val="00E948F1"/>
    <w:rsid w:val="00EA2AA0"/>
    <w:rsid w:val="00EA6B3C"/>
    <w:rsid w:val="00EB00EE"/>
    <w:rsid w:val="00EB01E4"/>
    <w:rsid w:val="00EB226F"/>
    <w:rsid w:val="00EB2820"/>
    <w:rsid w:val="00EB3935"/>
    <w:rsid w:val="00EB54DF"/>
    <w:rsid w:val="00EB5E63"/>
    <w:rsid w:val="00EB6742"/>
    <w:rsid w:val="00EB706C"/>
    <w:rsid w:val="00EB7D93"/>
    <w:rsid w:val="00EC12C4"/>
    <w:rsid w:val="00EC47B9"/>
    <w:rsid w:val="00EC4F7A"/>
    <w:rsid w:val="00EC51A0"/>
    <w:rsid w:val="00EC632A"/>
    <w:rsid w:val="00EC76B7"/>
    <w:rsid w:val="00ED002A"/>
    <w:rsid w:val="00ED0DC9"/>
    <w:rsid w:val="00ED2A3E"/>
    <w:rsid w:val="00ED54D3"/>
    <w:rsid w:val="00ED6459"/>
    <w:rsid w:val="00ED6AF1"/>
    <w:rsid w:val="00EE2CF9"/>
    <w:rsid w:val="00EE2D53"/>
    <w:rsid w:val="00EE5207"/>
    <w:rsid w:val="00EE6D99"/>
    <w:rsid w:val="00EE76BE"/>
    <w:rsid w:val="00EE793B"/>
    <w:rsid w:val="00EF1ACC"/>
    <w:rsid w:val="00EF1D31"/>
    <w:rsid w:val="00EF35F3"/>
    <w:rsid w:val="00EF41FD"/>
    <w:rsid w:val="00EF4428"/>
    <w:rsid w:val="00EF7CAB"/>
    <w:rsid w:val="00F01263"/>
    <w:rsid w:val="00F1590F"/>
    <w:rsid w:val="00F15955"/>
    <w:rsid w:val="00F2174F"/>
    <w:rsid w:val="00F253A3"/>
    <w:rsid w:val="00F32E4C"/>
    <w:rsid w:val="00F3410C"/>
    <w:rsid w:val="00F349F5"/>
    <w:rsid w:val="00F357DB"/>
    <w:rsid w:val="00F3624A"/>
    <w:rsid w:val="00F37BF5"/>
    <w:rsid w:val="00F43ED7"/>
    <w:rsid w:val="00F44598"/>
    <w:rsid w:val="00F472D7"/>
    <w:rsid w:val="00F514FD"/>
    <w:rsid w:val="00F55DF9"/>
    <w:rsid w:val="00F615DB"/>
    <w:rsid w:val="00F61709"/>
    <w:rsid w:val="00F63EAD"/>
    <w:rsid w:val="00F6486C"/>
    <w:rsid w:val="00F6724A"/>
    <w:rsid w:val="00F703D3"/>
    <w:rsid w:val="00F70D5E"/>
    <w:rsid w:val="00F712AF"/>
    <w:rsid w:val="00F73610"/>
    <w:rsid w:val="00F76F89"/>
    <w:rsid w:val="00F7778E"/>
    <w:rsid w:val="00F77EC5"/>
    <w:rsid w:val="00F77F13"/>
    <w:rsid w:val="00F81FBE"/>
    <w:rsid w:val="00F828FE"/>
    <w:rsid w:val="00F82EBD"/>
    <w:rsid w:val="00F840AA"/>
    <w:rsid w:val="00F84D11"/>
    <w:rsid w:val="00F860C8"/>
    <w:rsid w:val="00F93783"/>
    <w:rsid w:val="00FA177A"/>
    <w:rsid w:val="00FA2CAE"/>
    <w:rsid w:val="00FA5738"/>
    <w:rsid w:val="00FA774A"/>
    <w:rsid w:val="00FA7E4C"/>
    <w:rsid w:val="00FB2B9C"/>
    <w:rsid w:val="00FB41B4"/>
    <w:rsid w:val="00FB4417"/>
    <w:rsid w:val="00FC1B09"/>
    <w:rsid w:val="00FC2170"/>
    <w:rsid w:val="00FC257A"/>
    <w:rsid w:val="00FC29D3"/>
    <w:rsid w:val="00FC3DFD"/>
    <w:rsid w:val="00FC4EA1"/>
    <w:rsid w:val="00FC5813"/>
    <w:rsid w:val="00FC72DA"/>
    <w:rsid w:val="00FD40C0"/>
    <w:rsid w:val="00FD6FE1"/>
    <w:rsid w:val="00FD7B97"/>
    <w:rsid w:val="00FE024C"/>
    <w:rsid w:val="00FE0521"/>
    <w:rsid w:val="00FE0E32"/>
    <w:rsid w:val="00FE21ED"/>
    <w:rsid w:val="00FE21EF"/>
    <w:rsid w:val="00FE4588"/>
    <w:rsid w:val="00FF0D77"/>
    <w:rsid w:val="00FF1AD8"/>
    <w:rsid w:val="00FF21EE"/>
    <w:rsid w:val="00FF2F71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0C0CE"/>
  <w15:docId w15:val="{DE127F95-06CB-47B7-9D7F-64766F8F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616CC6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472E91"/>
    <w:pPr>
      <w:keepNext/>
      <w:numPr>
        <w:ilvl w:val="2"/>
      </w:numPr>
      <w:ind w:left="72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16CC6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472E91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99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8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9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paragraph" w:customStyle="1" w:styleId="4DNormln">
    <w:name w:val="4D Normální"/>
    <w:link w:val="4DNormlnChar"/>
    <w:rsid w:val="004605D9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4605D9"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FontStyle33">
    <w:name w:val="Font Style33"/>
    <w:uiPriority w:val="99"/>
    <w:rsid w:val="00021315"/>
    <w:rPr>
      <w:rFonts w:ascii="Times New Roman" w:hAnsi="Times New Roman" w:cs="Times New Roman"/>
      <w:color w:val="000000"/>
      <w:sz w:val="20"/>
      <w:szCs w:val="20"/>
    </w:rPr>
  </w:style>
  <w:style w:type="paragraph" w:styleId="Zkladntext21">
    <w:name w:val="Body Text 2"/>
    <w:basedOn w:val="Normln"/>
    <w:link w:val="Zkladntext2Char"/>
    <w:uiPriority w:val="99"/>
    <w:semiHidden/>
    <w:unhideWhenUsed/>
    <w:rsid w:val="00181C2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181C27"/>
    <w:rPr>
      <w:rFonts w:ascii="Verdana" w:hAnsi="Verdana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40C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21F67"/>
    <w:pPr>
      <w:spacing w:after="0" w:line="240" w:lineRule="auto"/>
    </w:pPr>
    <w:rPr>
      <w:rFonts w:ascii="Verdana" w:hAnsi="Verdan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54006"/>
    <w:rPr>
      <w:color w:val="605E5C"/>
      <w:shd w:val="clear" w:color="auto" w:fill="E1DFDD"/>
    </w:rPr>
  </w:style>
  <w:style w:type="paragraph" w:customStyle="1" w:styleId="Styl8">
    <w:name w:val="Styl8"/>
    <w:basedOn w:val="Normln"/>
    <w:link w:val="Styl8Char"/>
    <w:qFormat/>
    <w:rsid w:val="009D5696"/>
    <w:pPr>
      <w:numPr>
        <w:numId w:val="18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8Char">
    <w:name w:val="Styl8 Char"/>
    <w:basedOn w:val="Standardnpsmoodstavce"/>
    <w:link w:val="Styl8"/>
    <w:locked/>
    <w:rsid w:val="009D5696"/>
    <w:rPr>
      <w:rFonts w:eastAsia="Times New Roman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184EAC"/>
    <w:pPr>
      <w:keepNext/>
      <w:numPr>
        <w:numId w:val="19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184EAC"/>
    <w:rPr>
      <w:rFonts w:ascii="Arial" w:eastAsia="Times New Roman" w:hAnsi="Arial" w:cs="Times New Roman"/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679E-D91C-403E-A5CB-5446ABF5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15</Pages>
  <Words>5239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48</cp:revision>
  <cp:lastPrinted>2026-04-14T08:16:00Z</cp:lastPrinted>
  <dcterms:created xsi:type="dcterms:W3CDTF">2024-12-17T12:44:00Z</dcterms:created>
  <dcterms:modified xsi:type="dcterms:W3CDTF">2026-04-14T08:18:00Z</dcterms:modified>
</cp:coreProperties>
</file>