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D4EE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EED">
        <w:rPr>
          <w:rFonts w:ascii="Times New Roman" w:hAnsi="Times New Roman" w:cs="Times New Roman"/>
          <w:b/>
          <w:sz w:val="24"/>
          <w:szCs w:val="24"/>
        </w:rPr>
        <w:t>VD Seč, zřízení přístavního mola a sjezdu pro malé plavidlo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52659"/>
    <w:rsid w:val="0076372B"/>
    <w:rsid w:val="00792B0D"/>
    <w:rsid w:val="007E034B"/>
    <w:rsid w:val="008451C9"/>
    <w:rsid w:val="00877B16"/>
    <w:rsid w:val="00952DFC"/>
    <w:rsid w:val="009C0CAF"/>
    <w:rsid w:val="009F2BE0"/>
    <w:rsid w:val="00AD4EED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2026-04-13T13:20:00Z</dcterms:modified>
</cp:coreProperties>
</file>